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6"/>
        <w:gridCol w:w="2848"/>
      </w:tblGrid>
      <w:tr w14:paraId="48F493BD">
        <w:tc>
          <w:tcPr>
            <w:tcW w:w="8346" w:type="dxa"/>
          </w:tcPr>
          <w:p w14:paraId="7810B756">
            <w:pPr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表：</w:t>
            </w:r>
            <w:r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${tableName}</w:t>
            </w:r>
          </w:p>
        </w:tc>
        <w:tc>
          <w:tcPr>
            <w:tcW w:w="2848" w:type="dxa"/>
          </w:tcPr>
          <w:p w14:paraId="542EF5BC">
            <w:pPr>
              <w:jc w:val="right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${tableComment}</w:t>
            </w:r>
          </w:p>
        </w:tc>
      </w:tr>
    </w:tbl>
    <w:tbl>
      <w:tblPr>
        <w:tblStyle w:val="6"/>
        <w:tblW w:w="1119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260"/>
        <w:gridCol w:w="1418"/>
        <w:gridCol w:w="1276"/>
        <w:gridCol w:w="992"/>
        <w:gridCol w:w="1011"/>
        <w:gridCol w:w="832"/>
      </w:tblGrid>
      <w:tr w14:paraId="66663A30">
        <w:trPr>
          <w:trHeight w:val="488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76035DA4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5B19CF48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注释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5FFDDFF0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665547D0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32C1345A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可为空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A5A5A5" w:themeFill="accent3"/>
          </w:tcPr>
          <w:p w14:paraId="33534349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A5A5A5" w:themeFill="accent3"/>
          </w:tcPr>
          <w:p w14:paraId="63124B42">
            <w:pPr>
              <w:jc w:val="center"/>
              <w:rPr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 w14:paraId="606A9C98">
        <w:trPr>
          <w:trHeight w:val="1073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3B3A340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$</w:t>
            </w:r>
            <w:r>
              <w:rPr>
                <w:b w:val="0"/>
                <w:bCs w:val="0"/>
                <w:sz w:val="24"/>
                <w:szCs w:val="32"/>
              </w:rPr>
              <w:t>{columnName}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473FB6C8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{comments}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1039E15D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${dataType}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4867493D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{dataLength}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5313B5D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{nullable}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0C78F32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{dataDefault}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CECEC" w:themeFill="accent3" w:themeFillTint="33"/>
          </w:tcPr>
          <w:p w14:paraId="65459879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$</w:t>
            </w:r>
            <w:r>
              <w:rPr>
                <w:sz w:val="24"/>
                <w:szCs w:val="32"/>
              </w:rPr>
              <w:t>{key}</w:t>
            </w:r>
          </w:p>
        </w:tc>
      </w:tr>
    </w:tbl>
    <w:p w14:paraId="7A466309"/>
    <w:p w14:paraId="78247845"/>
    <w:p w14:paraId="114F00E2"/>
    <w:sectPr>
      <w:pgSz w:w="11906" w:h="16838"/>
      <w:pgMar w:top="720" w:right="369" w:bottom="816" w:left="3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2C"/>
    <w:rsid w:val="00366C75"/>
    <w:rsid w:val="00495674"/>
    <w:rsid w:val="005473DF"/>
    <w:rsid w:val="00593934"/>
    <w:rsid w:val="005B6095"/>
    <w:rsid w:val="005C4B0A"/>
    <w:rsid w:val="006634A0"/>
    <w:rsid w:val="00A90B2C"/>
    <w:rsid w:val="00B553AC"/>
    <w:rsid w:val="00B944BF"/>
    <w:rsid w:val="00DB40F4"/>
    <w:rsid w:val="00E75D76"/>
    <w:rsid w:val="3FFC9D70"/>
    <w:rsid w:val="79C98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4"/>
    <w:basedOn w:val="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6">
    <w:name w:val="Grid Table 4 Accent 3"/>
    <w:basedOn w:val="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79F95-A492-264F-A165-B424CBFECF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39</TotalTime>
  <ScaleCrop>false</ScaleCrop>
  <LinksUpToDate>false</LinksUpToDate>
  <CharactersWithSpaces>147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2020-11-04T22:53:00Z</dcterms:created>
  <dc:creator>my6555</dc:creator>
  <cp:lastModifiedBy>曾先生</cp:lastModifiedBy>
  <dcterms:modified xsi:type="dcterms:W3CDTF">2025-02-13T15:51:47Z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1E3F35E944D62D1794C2AA67D140078C_42</vt:lpwstr>
  </property>
</Properties>
</file>