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EastAsia" w:hAnsiTheme="minorHAnsi" w:cs="Times New Roman"/>
        </w:rPr>
        <w:id w:val="1168600335"/>
        <w:docPartObj>
          <w:docPartGallery w:val="Cover Pages"/>
          <w:docPartUnique/>
        </w:docPartObj>
      </w:sdtPr>
      <w:sdtEndPr/>
      <w:sdtContent>
        <w:p w:rsidR="00EE7F67" w:rsidRDefault="00EE7F67">
          <w:pPr>
            <w:pStyle w:val="af3"/>
            <w:rPr>
              <w:sz w:val="2"/>
            </w:rPr>
          </w:pPr>
        </w:p>
        <w:p w:rsidR="00EE7F67" w:rsidRDefault="008464E7">
          <w:r>
            <w:rPr>
              <w:noProof/>
              <w:lang w:eastAsia="zh-CN"/>
            </w:rPr>
            <mc:AlternateContent>
              <mc:Choice Requires="wps">
                <w:drawing>
                  <wp:anchor distT="0" distB="2540" distL="0" distR="0" simplePos="0" relativeHeight="2" behindDoc="0" locked="0" layoutInCell="0" allowOverlap="1" wp14:anchorId="31174261">
                    <wp:simplePos x="0" y="0"/>
                    <wp:positionH relativeFrom="page">
                      <wp:align>center</wp:align>
                    </wp:positionH>
                    <wp:positionV relativeFrom="margin">
                      <wp:align>bottom</wp:align>
                    </wp:positionV>
                    <wp:extent cx="5941060" cy="532130"/>
                    <wp:effectExtent l="0" t="0" r="0" b="2540"/>
                    <wp:wrapNone/>
                    <wp:docPr id="1" name="文字方塊 16"/>
                    <wp:cNvGraphicFramePr/>
                    <a:graphic xmlns:a="http://schemas.openxmlformats.org/drawingml/2006/main">
                      <a:graphicData uri="http://schemas.microsoft.com/office/word/2010/wordprocessingShape">
                        <wps:wsp>
                          <wps:cNvSpPr/>
                          <wps:spPr>
                            <a:xfrm>
                              <a:off x="0" y="0"/>
                              <a:ext cx="5941080" cy="53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rsidR="00EE7F67" w:rsidRDefault="00EE7F67">
                                <w:pPr>
                                  <w:pStyle w:val="af3"/>
                                  <w:jc w:val="right"/>
                                  <w:rPr>
                                    <w:color w:val="156082" w:themeColor="accent1"/>
                                    <w:sz w:val="36"/>
                                    <w:szCs w:val="36"/>
                                  </w:rPr>
                                </w:pPr>
                              </w:p>
                              <w:p w:rsidR="00EE7F67" w:rsidRDefault="008464E7">
                                <w:pPr>
                                  <w:pStyle w:val="af3"/>
                                  <w:jc w:val="right"/>
                                  <w:rPr>
                                    <w:color w:val="156082" w:themeColor="accent1"/>
                                    <w:sz w:val="36"/>
                                    <w:szCs w:val="36"/>
                                  </w:rPr>
                                </w:pPr>
                                <w:sdt>
                                  <w:sdtPr>
                                    <w:alias w:val="課程"/>
                                    <w:id w:val="685927973"/>
                                    <w:showingPlcHdr/>
                                    <w:dataBinding w:prefixMappings="xmlns:ns0='http://purl.org/dc/elements/1.1/' xmlns:ns1='http://schemas.openxmlformats.org/package/2006/metadata/core-properties' " w:xpath="/ns1:coreProperties[1]/ns1:category[1]" w:storeItemID="{6C3C8BC8-F283-45AE-878A-BAB7291924A1}"/>
                                    <w:text/>
                                  </w:sdtPr>
                                  <w:sdtEndPr/>
                                  <w:sdtContent>
                                    <w:r w:rsidR="001C6806">
                                      <w:t xml:space="preserve">     </w:t>
                                    </w:r>
                                  </w:sdtContent>
                                </w:sdt>
                              </w:p>
                            </w:txbxContent>
                          </wps:txbx>
                          <wps:bodyPr lIns="0" tIns="0" rIns="0" bIns="0" anchor="b">
                            <a:prstTxWarp prst="textNoShape">
                              <a:avLst/>
                            </a:prstTxWarp>
                            <a:spAutoFit/>
                          </wps:bodyPr>
                        </wps:wsp>
                      </a:graphicData>
                    </a:graphic>
                    <wp14:sizeRelH relativeFrom="page">
                      <wp14:pctWidth>77000</wp14:pctWidth>
                    </wp14:sizeRelH>
                  </wp:anchor>
                </w:drawing>
              </mc:Choice>
              <mc:Fallback>
                <w:pict>
                  <v:rect w14:anchorId="31174261" id="文字方塊 16" o:spid="_x0000_s1026" style="position:absolute;margin-left:0;margin-top:0;width:467.8pt;height:41.9pt;z-index:2;visibility:visible;mso-wrap-style:square;mso-width-percent:770;mso-wrap-distance-left:0;mso-wrap-distance-top:0;mso-wrap-distance-right:0;mso-wrap-distance-bottom:.2pt;mso-position-horizontal:center;mso-position-horizontal-relative:page;mso-position-vertical:bottom;mso-position-vertical-relative:margin;mso-width-percent:770;mso-width-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" o:allowincell="f" filled="f" stroked="f" strokeweight=".5pt">
                    <v:textbox style="mso-fit-shape-to-text:t" inset="0,0,0,0">
                      <w:txbxContent>
                        <w:p w:rsidR="00EE7F67" w:rsidRDefault="00EE7F67">
                          <w:pPr>
                            <w:pStyle w:val="af3"/>
                            <w:jc w:val="right"/>
                            <w:rPr>
                              <w:color w:val="156082" w:themeColor="accent1"/>
                              <w:sz w:val="36"/>
                              <w:szCs w:val="36"/>
                            </w:rPr>
                          </w:pPr>
                        </w:p>
                        <w:p w:rsidR="00EE7F67" w:rsidRDefault="008464E7">
                          <w:pPr>
                            <w:pStyle w:val="af3"/>
                            <w:jc w:val="right"/>
                            <w:rPr>
                              <w:color w:val="156082" w:themeColor="accent1"/>
                              <w:sz w:val="36"/>
                              <w:szCs w:val="36"/>
                            </w:rPr>
                          </w:pPr>
                          <w:sdt>
                            <w:sdtPr>
                              <w:alias w:val="課程"/>
                              <w:id w:val="685927973"/>
                              <w:showingPlcHdr/>
                              <w:dataBinding w:prefixMappings="xmlns:ns0='http://purl.org/dc/elements/1.1/' xmlns:ns1='http://schemas.openxmlformats.org/package/2006/metadata/core-properties' " w:xpath="/ns1:coreProperties[1]/ns1:category[1]" w:storeItemID="{6C3C8BC8-F283-45AE-878A-BAB7291924A1}"/>
                              <w:text/>
                            </w:sdtPr>
                            <w:sdtEndPr/>
                            <w:sdtContent>
                              <w:r w:rsidR="001C6806">
                                <w:t xml:space="preserve">     </w:t>
                              </w:r>
                            </w:sdtContent>
                          </w:sdt>
                        </w:p>
                      </w:txbxContent>
                    </v:textbox>
                    <w10:wrap anchorx="page" anchory="margin"/>
                  </v:rect>
                </w:pict>
              </mc:Fallback>
            </mc:AlternateContent>
          </w:r>
          <w:r>
            <w:rPr>
              <w:noProof/>
              <w:lang w:eastAsia="zh-CN"/>
            </w:rPr>
            <mc:AlternateContent>
              <mc:Choice Requires="wps">
                <w:drawing>
                  <wp:anchor distT="0" distB="3810" distL="0" distR="0" simplePos="0" relativeHeight="4" behindDoc="0" locked="0" layoutInCell="0" allowOverlap="1" wp14:anchorId="3A02BBEB">
                    <wp:simplePos x="0" y="0"/>
                    <wp:positionH relativeFrom="page">
                      <wp:align>center</wp:align>
                    </wp:positionH>
                    <wp:positionV relativeFrom="margin">
                      <wp:align>top</wp:align>
                    </wp:positionV>
                    <wp:extent cx="5943600" cy="793750"/>
                    <wp:effectExtent l="0" t="0" r="0" b="3810"/>
                    <wp:wrapNone/>
                    <wp:docPr id="3" name="文字方塊 15"/>
                    <wp:cNvGraphicFramePr/>
                    <a:graphic xmlns:a="http://schemas.openxmlformats.org/drawingml/2006/main">
                      <a:graphicData uri="http://schemas.microsoft.com/office/word/2010/wordprocessingShape">
                        <wps:wsp>
                          <wps:cNvSpPr/>
                          <wps:spPr>
                            <a:xfrm>
                              <a:off x="0" y="0"/>
                              <a:ext cx="5943600" cy="793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rsidR="00EE7F67" w:rsidRPr="005B60D8" w:rsidRDefault="008464E7" w:rsidP="005B60D8">
                                <w:pPr>
                                  <w:pStyle w:val="af3"/>
                                  <w:suppressAutoHyphens w:val="0"/>
                                  <w:rPr>
                                    <w:rFonts w:asciiTheme="majorHAnsi" w:eastAsiaTheme="majorEastAsia" w:hAnsiTheme="majorHAnsi" w:cstheme="majorBidi"/>
                                    <w:caps/>
                                    <w:color w:val="2C7FCE" w:themeColor="text2" w:themeTint="99"/>
                                    <w:sz w:val="64"/>
                                    <w:szCs w:val="64"/>
                                  </w:rPr>
                                </w:pPr>
                                <w:sdt>
                                  <w:sdtPr>
                                    <w:rPr>
                                      <w:rFonts w:asciiTheme="majorHAnsi" w:eastAsiaTheme="majorEastAsia" w:hAnsiTheme="majorHAnsi" w:cstheme="majorBidi"/>
                                      <w:caps/>
                                      <w:color w:val="2C7FCE" w:themeColor="text2" w:themeTint="99"/>
                                      <w:sz w:val="64"/>
                                      <w:szCs w:val="64"/>
                                    </w:rPr>
                                    <w:alias w:val="標題"/>
                                    <w:id w:val="1597906677"/>
                                    <w:dataBinding w:prefixMappings="xmlns:ns0='http://purl.org/dc/elements/1.1/' xmlns:ns1='http://schemas.openxmlformats.org/package/2006/metadata/core-properties' " w:xpath="/ns1:coreProperties[1]/ns0:title[1]" w:storeItemID="{6C3C8BC8-F283-45AE-878A-BAB7291924A1}"/>
                                    <w:text/>
                                  </w:sdtPr>
                                  <w:sdtEndPr/>
                                  <w:sdtContent>
                                    <w:r w:rsidR="001C6806" w:rsidRPr="005B60D8">
                                      <w:rPr>
                                        <w:rFonts w:asciiTheme="majorHAnsi" w:eastAsiaTheme="majorEastAsia" w:hAnsiTheme="majorHAnsi" w:cstheme="majorBidi"/>
                                        <w:caps/>
                                        <w:color w:val="2C7FCE" w:themeColor="text2" w:themeTint="99"/>
                                        <w:sz w:val="64"/>
                                        <w:szCs w:val="64"/>
                                      </w:rPr>
                                      <w:t xml:space="preserve">Ensuring Compliance with IEC 62443-4-2 CR4.3 Use of Security guidelines in </w:t>
                                    </w:r>
                                    <w:proofErr w:type="spellStart"/>
                                    <w:r w:rsidR="001C6806" w:rsidRPr="005B60D8">
                                      <w:rPr>
                                        <w:rFonts w:asciiTheme="majorHAnsi" w:eastAsiaTheme="majorEastAsia" w:hAnsiTheme="majorHAnsi" w:cstheme="majorBidi"/>
                                        <w:caps/>
                                        <w:color w:val="2C7FCE" w:themeColor="text2" w:themeTint="99"/>
                                        <w:sz w:val="64"/>
                                        <w:szCs w:val="64"/>
                                      </w:rPr>
                                      <w:t>Debian</w:t>
                                    </w:r>
                                    <w:proofErr w:type="spellEnd"/>
                                    <w:r w:rsidR="001C6806" w:rsidRPr="005B60D8">
                                      <w:rPr>
                                        <w:rFonts w:asciiTheme="majorHAnsi" w:eastAsiaTheme="majorEastAsia" w:hAnsiTheme="majorHAnsi" w:cstheme="majorBidi"/>
                                        <w:caps/>
                                        <w:color w:val="2C7FCE" w:themeColor="text2" w:themeTint="99"/>
                                        <w:sz w:val="64"/>
                                        <w:szCs w:val="64"/>
                                      </w:rPr>
                                      <w:t xml:space="preserve"> 12</w:t>
                                    </w:r>
                                  </w:sdtContent>
                                </w:sdt>
                              </w:p>
                              <w:p w:rsidR="00EE7F67" w:rsidRPr="005B60D8" w:rsidRDefault="008464E7" w:rsidP="005B60D8">
                                <w:pPr>
                                  <w:pStyle w:val="af3"/>
                                  <w:suppressAutoHyphens w:val="0"/>
                                  <w:rPr>
                                    <w:rFonts w:asciiTheme="majorHAnsi" w:eastAsiaTheme="majorEastAsia" w:hAnsiTheme="majorHAnsi" w:cstheme="majorBidi"/>
                                    <w:caps/>
                                    <w:color w:val="2C7FCE" w:themeColor="text2" w:themeTint="99"/>
                                    <w:sz w:val="64"/>
                                    <w:szCs w:val="64"/>
                                  </w:rPr>
                                </w:pPr>
                                <w:sdt>
                                  <w:sdtPr>
                                    <w:rPr>
                                      <w:rFonts w:asciiTheme="minorHAnsi" w:eastAsiaTheme="minorEastAsia" w:hAnsiTheme="minorHAnsi" w:cstheme="minorBidi"/>
                                      <w:color w:val="156082" w:themeColor="accent1"/>
                                      <w:sz w:val="36"/>
                                      <w:szCs w:val="36"/>
                                    </w:rPr>
                                    <w:alias w:val="副標題"/>
                                    <w:id w:val="1659499412"/>
                                    <w:dataBinding w:prefixMappings="xmlns:ns0='http://purl.org/dc/elements/1.1/' xmlns:ns1='http://schemas.openxmlformats.org/package/2006/metadata/core-properties' " w:xpath="/ns1:coreProperties[1]/ns0:subject[1]" w:storeItemID="{6C3C8BC8-F283-45AE-878A-BAB7291924A1}"/>
                                    <w:text/>
                                  </w:sdtPr>
                                  <w:sdtEndPr/>
                                  <w:sdtContent>
                                    <w:r w:rsidRPr="005B60D8">
                                      <w:rPr>
                                        <w:rFonts w:asciiTheme="minorHAnsi" w:eastAsiaTheme="minorEastAsia" w:hAnsiTheme="minorHAnsi" w:cstheme="minorBidi"/>
                                        <w:color w:val="156082" w:themeColor="accent1"/>
                                        <w:sz w:val="36"/>
                                        <w:szCs w:val="36"/>
                                      </w:rPr>
                                      <w:t xml:space="preserve">IEC 62443-4-2 </w:t>
                                    </w:r>
                                    <w:proofErr w:type="spellStart"/>
                                    <w:r w:rsidRPr="005B60D8">
                                      <w:rPr>
                                        <w:rFonts w:asciiTheme="minorHAnsi" w:eastAsiaTheme="minorEastAsia" w:hAnsiTheme="minorHAnsi" w:cstheme="minorBidi"/>
                                        <w:color w:val="156082" w:themeColor="accent1"/>
                                        <w:sz w:val="36"/>
                                        <w:szCs w:val="36"/>
                                      </w:rPr>
                                      <w:t>Voc</w:t>
                                    </w:r>
                                    <w:proofErr w:type="spellEnd"/>
                                  </w:sdtContent>
                                </w:sdt>
                              </w:p>
                              <w:p w:rsidR="00EE7F67" w:rsidRPr="005B60D8" w:rsidRDefault="008464E7" w:rsidP="005B60D8">
                                <w:pPr>
                                  <w:suppressAutoHyphens w:val="0"/>
                                  <w:spacing w:line="278" w:lineRule="auto"/>
                                </w:pPr>
                                <w:proofErr w:type="spellStart"/>
                                <w:r w:rsidRPr="005B60D8">
                                  <w:t>Debian</w:t>
                                </w:r>
                                <w:proofErr w:type="spellEnd"/>
                              </w:p>
                            </w:txbxContent>
                          </wps:txbx>
                          <wps:bodyPr anchor="t">
                            <a:prstTxWarp prst="textNoShape">
                              <a:avLst/>
                            </a:prstTxWarp>
                            <a:spAutoFit/>
                          </wps:bodyPr>
                        </wps:wsp>
                      </a:graphicData>
                    </a:graphic>
                    <wp14:sizeRelH relativeFrom="page">
                      <wp14:pctWidth>77000</wp14:pctWidth>
                    </wp14:sizeRelH>
                  </wp:anchor>
                </w:drawing>
              </mc:Choice>
              <mc:Fallback>
                <w:pict>
                  <v:rect w14:anchorId="3A02BBEB" id="文字方塊 15" o:spid="_x0000_s1027" style="position:absolute;margin-left:0;margin-top:0;width:468pt;height:62.5pt;z-index:4;visibility:visible;mso-wrap-style:square;mso-width-percent:770;mso-wrap-distance-left:0;mso-wrap-distance-top:0;mso-wrap-distance-right:0;mso-wrap-distance-bottom:.3pt;mso-position-horizontal:center;mso-position-horizontal-relative:page;mso-position-vertical:top;mso-position-vertical-relative:margin;mso-width-percent:77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" o:allowincell="f" filled="f" stroked="f" strokeweight=".5pt">
                    <v:textbox style="mso-fit-shape-to-text:t">
                      <w:txbxContent>
                        <w:p w:rsidR="00EE7F67" w:rsidRPr="005B60D8" w:rsidRDefault="008464E7" w:rsidP="005B60D8">
                          <w:pPr>
                            <w:pStyle w:val="af3"/>
                            <w:suppressAutoHyphens w:val="0"/>
                            <w:rPr>
                              <w:rFonts w:asciiTheme="majorHAnsi" w:eastAsiaTheme="majorEastAsia" w:hAnsiTheme="majorHAnsi" w:cstheme="majorBidi"/>
                              <w:caps/>
                              <w:color w:val="2C7FCE" w:themeColor="text2" w:themeTint="99"/>
                              <w:sz w:val="64"/>
                              <w:szCs w:val="64"/>
                            </w:rPr>
                          </w:pPr>
                          <w:sdt>
                            <w:sdtPr>
                              <w:rPr>
                                <w:rFonts w:asciiTheme="majorHAnsi" w:eastAsiaTheme="majorEastAsia" w:hAnsiTheme="majorHAnsi" w:cstheme="majorBidi"/>
                                <w:caps/>
                                <w:color w:val="2C7FCE" w:themeColor="text2" w:themeTint="99"/>
                                <w:sz w:val="64"/>
                                <w:szCs w:val="64"/>
                              </w:rPr>
                              <w:alias w:val="標題"/>
                              <w:id w:val="1597906677"/>
                              <w:dataBinding w:prefixMappings="xmlns:ns0='http://purl.org/dc/elements/1.1/' xmlns:ns1='http://schemas.openxmlformats.org/package/2006/metadata/core-properties' " w:xpath="/ns1:coreProperties[1]/ns0:title[1]" w:storeItemID="{6C3C8BC8-F283-45AE-878A-BAB7291924A1}"/>
                              <w:text/>
                            </w:sdtPr>
                            <w:sdtEndPr/>
                            <w:sdtContent>
                              <w:r w:rsidR="001C6806" w:rsidRPr="005B60D8">
                                <w:rPr>
                                  <w:rFonts w:asciiTheme="majorHAnsi" w:eastAsiaTheme="majorEastAsia" w:hAnsiTheme="majorHAnsi" w:cstheme="majorBidi"/>
                                  <w:caps/>
                                  <w:color w:val="2C7FCE" w:themeColor="text2" w:themeTint="99"/>
                                  <w:sz w:val="64"/>
                                  <w:szCs w:val="64"/>
                                </w:rPr>
                                <w:t xml:space="preserve">Ensuring Compliance with IEC 62443-4-2 CR4.3 Use of Security guidelines in </w:t>
                              </w:r>
                              <w:proofErr w:type="spellStart"/>
                              <w:r w:rsidR="001C6806" w:rsidRPr="005B60D8">
                                <w:rPr>
                                  <w:rFonts w:asciiTheme="majorHAnsi" w:eastAsiaTheme="majorEastAsia" w:hAnsiTheme="majorHAnsi" w:cstheme="majorBidi"/>
                                  <w:caps/>
                                  <w:color w:val="2C7FCE" w:themeColor="text2" w:themeTint="99"/>
                                  <w:sz w:val="64"/>
                                  <w:szCs w:val="64"/>
                                </w:rPr>
                                <w:t>Debian</w:t>
                              </w:r>
                              <w:proofErr w:type="spellEnd"/>
                              <w:r w:rsidR="001C6806" w:rsidRPr="005B60D8">
                                <w:rPr>
                                  <w:rFonts w:asciiTheme="majorHAnsi" w:eastAsiaTheme="majorEastAsia" w:hAnsiTheme="majorHAnsi" w:cstheme="majorBidi"/>
                                  <w:caps/>
                                  <w:color w:val="2C7FCE" w:themeColor="text2" w:themeTint="99"/>
                                  <w:sz w:val="64"/>
                                  <w:szCs w:val="64"/>
                                </w:rPr>
                                <w:t xml:space="preserve"> 12</w:t>
                              </w:r>
                            </w:sdtContent>
                          </w:sdt>
                        </w:p>
                        <w:p w:rsidR="00EE7F67" w:rsidRPr="005B60D8" w:rsidRDefault="008464E7" w:rsidP="005B60D8">
                          <w:pPr>
                            <w:pStyle w:val="af3"/>
                            <w:suppressAutoHyphens w:val="0"/>
                            <w:rPr>
                              <w:rFonts w:asciiTheme="majorHAnsi" w:eastAsiaTheme="majorEastAsia" w:hAnsiTheme="majorHAnsi" w:cstheme="majorBidi"/>
                              <w:caps/>
                              <w:color w:val="2C7FCE" w:themeColor="text2" w:themeTint="99"/>
                              <w:sz w:val="64"/>
                              <w:szCs w:val="64"/>
                            </w:rPr>
                          </w:pPr>
                          <w:sdt>
                            <w:sdtPr>
                              <w:rPr>
                                <w:rFonts w:asciiTheme="minorHAnsi" w:eastAsiaTheme="minorEastAsia" w:hAnsiTheme="minorHAnsi" w:cstheme="minorBidi"/>
                                <w:color w:val="156082" w:themeColor="accent1"/>
                                <w:sz w:val="36"/>
                                <w:szCs w:val="36"/>
                              </w:rPr>
                              <w:alias w:val="副標題"/>
                              <w:id w:val="1659499412"/>
                              <w:dataBinding w:prefixMappings="xmlns:ns0='http://purl.org/dc/elements/1.1/' xmlns:ns1='http://schemas.openxmlformats.org/package/2006/metadata/core-properties' " w:xpath="/ns1:coreProperties[1]/ns0:subject[1]" w:storeItemID="{6C3C8BC8-F283-45AE-878A-BAB7291924A1}"/>
                              <w:text/>
                            </w:sdtPr>
                            <w:sdtEndPr/>
                            <w:sdtContent>
                              <w:r w:rsidRPr="005B60D8">
                                <w:rPr>
                                  <w:rFonts w:asciiTheme="minorHAnsi" w:eastAsiaTheme="minorEastAsia" w:hAnsiTheme="minorHAnsi" w:cstheme="minorBidi"/>
                                  <w:color w:val="156082" w:themeColor="accent1"/>
                                  <w:sz w:val="36"/>
                                  <w:szCs w:val="36"/>
                                </w:rPr>
                                <w:t xml:space="preserve">IEC 62443-4-2 </w:t>
                              </w:r>
                              <w:proofErr w:type="spellStart"/>
                              <w:r w:rsidRPr="005B60D8">
                                <w:rPr>
                                  <w:rFonts w:asciiTheme="minorHAnsi" w:eastAsiaTheme="minorEastAsia" w:hAnsiTheme="minorHAnsi" w:cstheme="minorBidi"/>
                                  <w:color w:val="156082" w:themeColor="accent1"/>
                                  <w:sz w:val="36"/>
                                  <w:szCs w:val="36"/>
                                </w:rPr>
                                <w:t>Voc</w:t>
                              </w:r>
                              <w:proofErr w:type="spellEnd"/>
                            </w:sdtContent>
                          </w:sdt>
                        </w:p>
                        <w:p w:rsidR="00EE7F67" w:rsidRPr="005B60D8" w:rsidRDefault="008464E7" w:rsidP="005B60D8">
                          <w:pPr>
                            <w:suppressAutoHyphens w:val="0"/>
                            <w:spacing w:line="278" w:lineRule="auto"/>
                          </w:pPr>
                          <w:proofErr w:type="spellStart"/>
                          <w:r w:rsidRPr="005B60D8">
                            <w:t>Debian</w:t>
                          </w:r>
                          <w:proofErr w:type="spellEnd"/>
                        </w:p>
                      </w:txbxContent>
                    </v:textbox>
                    <w10:wrap anchorx="page" anchory="margin"/>
                  </v:rect>
                </w:pict>
              </mc:Fallback>
            </mc:AlternateContent>
          </w:r>
        </w:p>
        <w:p w:rsidR="00EE7F67" w:rsidRDefault="008464E7">
          <w:pPr>
            <w:widowControl/>
            <w:rPr>
              <w:b/>
              <w:bCs/>
              <w:lang w:val="zh-TW"/>
            </w:rPr>
          </w:pPr>
          <w:r>
            <w:br w:type="page"/>
          </w:r>
        </w:p>
        <w:p w:rsidR="00EE7F67" w:rsidRDefault="008464E7">
          <w:pPr>
            <w:pStyle w:val="TOC"/>
            <w:jc w:val="center"/>
            <w:rPr>
              <w:rFonts w:asciiTheme="minorHAnsi" w:hAnsiTheme="minorHAnsi"/>
            </w:rPr>
          </w:pPr>
          <w:bookmarkStart w:id="0" w:name="_Hlk170119981"/>
          <w:r>
            <w:rPr>
              <w:rFonts w:asciiTheme="minorHAnsi" w:hAnsiTheme="minorHAnsi"/>
              <w:lang w:val="zh-TW"/>
            </w:rPr>
            <w:lastRenderedPageBreak/>
            <w:t>CONTENTS</w:t>
          </w:r>
          <w:bookmarkEnd w:id="0"/>
        </w:p>
        <w:p w:rsidR="00EE7F67" w:rsidRDefault="008464E7">
          <w:pPr>
            <w:pStyle w:val="31"/>
            <w:tabs>
              <w:tab w:val="right" w:leader="dot" w:pos="8296"/>
            </w:tabs>
            <w:rPr>
              <w:rFonts w:cstheme="minorBidi"/>
              <w:kern w:val="2"/>
              <w:sz w:val="24"/>
            </w:rPr>
          </w:pPr>
          <w:r>
            <w:fldChar w:fldCharType="begin"/>
          </w:r>
          <w:r>
            <w:rPr>
              <w:webHidden/>
            </w:rPr>
            <w:instrText xml:space="preserve"> TOC \z \o "1-3" \u \h</w:instrText>
          </w:r>
          <w:r>
            <w:fldChar w:fldCharType="separate"/>
          </w:r>
          <w:hyperlink w:anchor="_Toc197966356">
            <w:r>
              <w:rPr>
                <w:webHidden/>
              </w:rPr>
              <w:fldChar w:fldCharType="begin"/>
            </w:r>
            <w:r>
              <w:rPr>
                <w:webHidden/>
              </w:rPr>
              <w:instrText>PAGEREF _Toc197966356 \h</w:instrText>
            </w:r>
            <w:r>
              <w:rPr>
                <w:webHidden/>
              </w:rPr>
            </w:r>
            <w:r>
              <w:rPr>
                <w:webHidden/>
              </w:rPr>
              <w:fldChar w:fldCharType="separate"/>
            </w:r>
            <w:r>
              <w:rPr>
                <w:webHidden/>
              </w:rPr>
              <w:t>Security functionalities:</w:t>
            </w:r>
            <w:r>
              <w:rPr>
                <w:webHidden/>
              </w:rPr>
              <w:tab/>
              <w:t>2</w:t>
            </w:r>
            <w:r>
              <w:rPr>
                <w:webHidden/>
              </w:rPr>
              <w:fldChar w:fldCharType="end"/>
            </w:r>
          </w:hyperlink>
        </w:p>
        <w:p w:rsidR="00EE7F67" w:rsidRDefault="008464E7">
          <w:pPr>
            <w:pStyle w:val="31"/>
            <w:tabs>
              <w:tab w:val="right" w:leader="dot" w:pos="8296"/>
            </w:tabs>
            <w:rPr>
              <w:rFonts w:cstheme="minorBidi"/>
              <w:kern w:val="2"/>
              <w:sz w:val="24"/>
            </w:rPr>
          </w:pPr>
          <w:hyperlink w:anchor="_Toc197966357">
            <w:r>
              <w:rPr>
                <w:webHidden/>
              </w:rPr>
              <w:fldChar w:fldCharType="begin"/>
            </w:r>
            <w:r>
              <w:rPr>
                <w:webHidden/>
              </w:rPr>
              <w:instrText>PAGEREF _Toc197966357 \h</w:instrText>
            </w:r>
            <w:r>
              <w:rPr>
                <w:webHidden/>
              </w:rPr>
            </w:r>
            <w:r>
              <w:rPr>
                <w:webHidden/>
              </w:rPr>
              <w:fldChar w:fldCharType="separate"/>
            </w:r>
            <w:r>
              <w:rPr>
                <w:webHidden/>
              </w:rPr>
              <w:t>Default open Ports</w:t>
            </w:r>
            <w:r>
              <w:rPr>
                <w:webHidden/>
              </w:rPr>
              <w:tab/>
              <w:t>2</w:t>
            </w:r>
            <w:r>
              <w:rPr>
                <w:webHidden/>
              </w:rPr>
              <w:fldChar w:fldCharType="end"/>
            </w:r>
          </w:hyperlink>
        </w:p>
        <w:p w:rsidR="00EE7F67" w:rsidRDefault="008464E7">
          <w:pPr>
            <w:pStyle w:val="31"/>
            <w:tabs>
              <w:tab w:val="right" w:leader="dot" w:pos="8296"/>
            </w:tabs>
            <w:rPr>
              <w:rFonts w:cstheme="minorBidi"/>
              <w:kern w:val="2"/>
              <w:sz w:val="24"/>
            </w:rPr>
          </w:pPr>
          <w:hyperlink w:anchor="_Toc197966358">
            <w:r>
              <w:rPr>
                <w:webHidden/>
              </w:rPr>
              <w:fldChar w:fldCharType="begin"/>
            </w:r>
            <w:r>
              <w:rPr>
                <w:webHidden/>
              </w:rPr>
              <w:instrText>PAGEREF _Toc197966358 \h</w:instrText>
            </w:r>
            <w:r>
              <w:rPr>
                <w:webHidden/>
              </w:rPr>
            </w:r>
            <w:r>
              <w:rPr>
                <w:webHidden/>
              </w:rPr>
              <w:fldChar w:fldCharType="separate"/>
            </w:r>
            <w:r>
              <w:rPr>
                <w:webHidden/>
              </w:rPr>
              <w:t>Basic System Services:</w:t>
            </w:r>
            <w:r>
              <w:rPr>
                <w:webHidden/>
              </w:rPr>
              <w:tab/>
              <w:t>2</w:t>
            </w:r>
            <w:r>
              <w:rPr>
                <w:webHidden/>
              </w:rPr>
              <w:fldChar w:fldCharType="end"/>
            </w:r>
          </w:hyperlink>
        </w:p>
        <w:p w:rsidR="00EE7F67" w:rsidRDefault="008464E7">
          <w:pPr>
            <w:pStyle w:val="31"/>
            <w:tabs>
              <w:tab w:val="right" w:leader="dot" w:pos="8296"/>
            </w:tabs>
            <w:rPr>
              <w:rFonts w:cstheme="minorBidi"/>
              <w:kern w:val="2"/>
              <w:sz w:val="24"/>
            </w:rPr>
          </w:pPr>
          <w:hyperlink w:anchor="_Toc197966359">
            <w:r>
              <w:rPr>
                <w:webHidden/>
              </w:rPr>
              <w:fldChar w:fldCharType="begin"/>
            </w:r>
            <w:r>
              <w:rPr>
                <w:webHidden/>
              </w:rPr>
              <w:instrText>PAGEREF _Toc197966359 \h</w:instrText>
            </w:r>
            <w:r>
              <w:rPr>
                <w:webHidden/>
              </w:rPr>
            </w:r>
            <w:r>
              <w:rPr>
                <w:webHidden/>
              </w:rPr>
              <w:fldChar w:fldCharType="separate"/>
            </w:r>
            <w:r>
              <w:rPr>
                <w:webHidden/>
              </w:rPr>
              <w:t>Network-related Services:</w:t>
            </w:r>
            <w:r>
              <w:rPr>
                <w:webHidden/>
              </w:rPr>
              <w:tab/>
              <w:t>3</w:t>
            </w:r>
            <w:r>
              <w:rPr>
                <w:webHidden/>
              </w:rPr>
              <w:fldChar w:fldCharType="end"/>
            </w:r>
          </w:hyperlink>
        </w:p>
        <w:p w:rsidR="00EE7F67" w:rsidRDefault="008464E7">
          <w:pPr>
            <w:pStyle w:val="31"/>
            <w:tabs>
              <w:tab w:val="right" w:leader="dot" w:pos="8296"/>
            </w:tabs>
            <w:rPr>
              <w:rFonts w:cstheme="minorBidi"/>
              <w:kern w:val="2"/>
              <w:sz w:val="24"/>
            </w:rPr>
          </w:pPr>
          <w:hyperlink w:anchor="_Toc197966360">
            <w:r>
              <w:rPr>
                <w:webHidden/>
              </w:rPr>
              <w:fldChar w:fldCharType="begin"/>
            </w:r>
            <w:r>
              <w:rPr>
                <w:webHidden/>
              </w:rPr>
              <w:instrText>PAGEREF _Toc197966360 \h</w:instrText>
            </w:r>
            <w:r>
              <w:rPr>
                <w:webHidden/>
              </w:rPr>
            </w:r>
            <w:r>
              <w:rPr>
                <w:webHidden/>
              </w:rPr>
              <w:fldChar w:fldCharType="separate"/>
            </w:r>
            <w:r>
              <w:rPr>
                <w:webHidden/>
              </w:rPr>
              <w:t>Security-related Services:</w:t>
            </w:r>
            <w:r>
              <w:rPr>
                <w:webHidden/>
              </w:rPr>
              <w:tab/>
              <w:t>3</w:t>
            </w:r>
            <w:r>
              <w:rPr>
                <w:webHidden/>
              </w:rPr>
              <w:fldChar w:fldCharType="end"/>
            </w:r>
          </w:hyperlink>
        </w:p>
        <w:p w:rsidR="00EE7F67" w:rsidRDefault="008464E7">
          <w:pPr>
            <w:pStyle w:val="31"/>
            <w:tabs>
              <w:tab w:val="right" w:leader="dot" w:pos="8296"/>
            </w:tabs>
            <w:rPr>
              <w:rFonts w:cstheme="minorBidi"/>
              <w:kern w:val="2"/>
              <w:sz w:val="24"/>
            </w:rPr>
          </w:pPr>
          <w:hyperlink w:anchor="_Toc197966361">
            <w:r>
              <w:rPr>
                <w:webHidden/>
              </w:rPr>
              <w:fldChar w:fldCharType="begin"/>
            </w:r>
            <w:r>
              <w:rPr>
                <w:webHidden/>
              </w:rPr>
              <w:instrText>PAGEREF _Toc197966361 \h</w:instrText>
            </w:r>
            <w:r>
              <w:rPr>
                <w:webHidden/>
              </w:rPr>
            </w:r>
            <w:r>
              <w:rPr>
                <w:webHidden/>
              </w:rPr>
              <w:fldChar w:fldCharType="separate"/>
            </w:r>
            <w:r>
              <w:rPr>
                <w:webHidden/>
              </w:rPr>
              <w:t>Device and Driver Manag</w:t>
            </w:r>
            <w:r>
              <w:rPr>
                <w:webHidden/>
              </w:rPr>
              <w:t>ement</w:t>
            </w:r>
            <w:r>
              <w:rPr>
                <w:webHidden/>
              </w:rPr>
              <w:tab/>
              <w:t>3</w:t>
            </w:r>
            <w:r>
              <w:rPr>
                <w:webHidden/>
              </w:rPr>
              <w:fldChar w:fldCharType="end"/>
            </w:r>
          </w:hyperlink>
        </w:p>
        <w:p w:rsidR="00EE7F67" w:rsidRDefault="008464E7">
          <w:pPr>
            <w:pStyle w:val="31"/>
            <w:tabs>
              <w:tab w:val="right" w:leader="dot" w:pos="8296"/>
            </w:tabs>
            <w:rPr>
              <w:rFonts w:cstheme="minorBidi"/>
              <w:kern w:val="2"/>
              <w:sz w:val="24"/>
            </w:rPr>
          </w:pPr>
          <w:hyperlink w:anchor="_Toc197966363">
            <w:r>
              <w:rPr>
                <w:bCs/>
                <w:webHidden/>
              </w:rPr>
              <w:t>CR 3.3 Security Features from</w:t>
            </w:r>
            <w:r>
              <w:t>:</w:t>
            </w:r>
            <w:r>
              <w:rPr>
                <w:webHidden/>
              </w:rPr>
              <w:fldChar w:fldCharType="begin"/>
            </w:r>
            <w:r>
              <w:rPr>
                <w:webHidden/>
              </w:rPr>
              <w:instrText>PAGEREF _Toc197966363 \h</w:instrText>
            </w:r>
            <w:r>
              <w:rPr>
                <w:webHidden/>
              </w:rPr>
            </w:r>
            <w:r>
              <w:rPr>
                <w:webHidden/>
              </w:rPr>
              <w:fldChar w:fldCharType="separate"/>
            </w:r>
            <w:r>
              <w:tab/>
              <w:t>4</w:t>
            </w:r>
            <w:r>
              <w:rPr>
                <w:webHidden/>
              </w:rPr>
              <w:fldChar w:fldCharType="end"/>
            </w:r>
          </w:hyperlink>
        </w:p>
        <w:p w:rsidR="00EE7F67" w:rsidRDefault="008464E7">
          <w:pPr>
            <w:pStyle w:val="21"/>
            <w:tabs>
              <w:tab w:val="right" w:leader="dot" w:pos="8296"/>
            </w:tabs>
            <w:rPr>
              <w:rFonts w:cstheme="minorBidi"/>
              <w:kern w:val="2"/>
              <w:sz w:val="24"/>
            </w:rPr>
          </w:pPr>
          <w:hyperlink w:anchor="_Toc197966364">
            <w:r>
              <w:rPr>
                <w:webHidden/>
              </w:rPr>
              <w:fldChar w:fldCharType="begin"/>
            </w:r>
            <w:r>
              <w:rPr>
                <w:webHidden/>
              </w:rPr>
              <w:instrText>PAGEREF _Toc197966364 \h</w:instrText>
            </w:r>
            <w:r>
              <w:rPr>
                <w:webHidden/>
              </w:rPr>
            </w:r>
            <w:r>
              <w:rPr>
                <w:webHidden/>
              </w:rPr>
              <w:fldChar w:fldCharType="separate"/>
            </w:r>
            <w:r>
              <w:rPr>
                <w:webHidden/>
              </w:rPr>
              <w:t>integrity check of software/information/configuration/others</w:t>
            </w:r>
            <w:r>
              <w:rPr>
                <w:webHidden/>
              </w:rPr>
              <w:tab/>
              <w:t>4</w:t>
            </w:r>
            <w:r>
              <w:rPr>
                <w:webHidden/>
              </w:rPr>
              <w:fldChar w:fldCharType="end"/>
            </w:r>
          </w:hyperlink>
        </w:p>
        <w:p w:rsidR="00EE7F67" w:rsidRDefault="008464E7">
          <w:pPr>
            <w:pStyle w:val="31"/>
            <w:tabs>
              <w:tab w:val="right" w:leader="dot" w:pos="8296"/>
            </w:tabs>
            <w:rPr>
              <w:rFonts w:cstheme="minorBidi"/>
              <w:kern w:val="2"/>
              <w:sz w:val="24"/>
            </w:rPr>
          </w:pPr>
          <w:hyperlink w:anchor="_Toc197966365">
            <w:r>
              <w:rPr>
                <w:webHidden/>
              </w:rPr>
              <w:fldChar w:fldCharType="begin"/>
            </w:r>
            <w:r>
              <w:rPr>
                <w:webHidden/>
              </w:rPr>
              <w:instrText>PAGEREF _Toc197966365 \h</w:instrText>
            </w:r>
            <w:r>
              <w:rPr>
                <w:webHidden/>
              </w:rPr>
            </w:r>
            <w:r>
              <w:rPr>
                <w:webHidden/>
              </w:rPr>
              <w:fldChar w:fldCharType="separate"/>
            </w:r>
            <w:r>
              <w:rPr>
                <w:webHidden/>
              </w:rPr>
              <w:t xml:space="preserve">Strength of password-based </w:t>
            </w:r>
            <w:r>
              <w:rPr>
                <w:webHidden/>
              </w:rPr>
              <w:t>authentication</w:t>
            </w:r>
            <w:r>
              <w:rPr>
                <w:webHidden/>
              </w:rPr>
              <w:tab/>
              <w:t>4</w:t>
            </w:r>
            <w:r>
              <w:rPr>
                <w:webHidden/>
              </w:rPr>
              <w:fldChar w:fldCharType="end"/>
            </w:r>
          </w:hyperlink>
        </w:p>
        <w:p w:rsidR="00EE7F67" w:rsidRDefault="008464E7">
          <w:pPr>
            <w:pStyle w:val="31"/>
            <w:tabs>
              <w:tab w:val="right" w:leader="dot" w:pos="8296"/>
            </w:tabs>
            <w:rPr>
              <w:rFonts w:cstheme="minorBidi"/>
              <w:kern w:val="2"/>
              <w:sz w:val="24"/>
            </w:rPr>
          </w:pPr>
          <w:hyperlink w:anchor="_Toc197966366">
            <w:r>
              <w:rPr>
                <w:webHidden/>
              </w:rPr>
              <w:fldChar w:fldCharType="begin"/>
            </w:r>
            <w:r>
              <w:rPr>
                <w:webHidden/>
              </w:rPr>
              <w:instrText>PAGEREF _Toc197966366 \h</w:instrText>
            </w:r>
            <w:r>
              <w:rPr>
                <w:webHidden/>
              </w:rPr>
            </w:r>
            <w:r>
              <w:rPr>
                <w:webHidden/>
              </w:rPr>
              <w:fldChar w:fldCharType="separate"/>
            </w:r>
            <w:r>
              <w:rPr>
                <w:webHidden/>
              </w:rPr>
              <w:t>Authenticator feedback</w:t>
            </w:r>
            <w:r>
              <w:rPr>
                <w:webHidden/>
              </w:rPr>
              <w:tab/>
              <w:t>5</w:t>
            </w:r>
            <w:r>
              <w:rPr>
                <w:webHidden/>
              </w:rPr>
              <w:fldChar w:fldCharType="end"/>
            </w:r>
          </w:hyperlink>
        </w:p>
        <w:p w:rsidR="00EE7F67" w:rsidRDefault="008464E7">
          <w:pPr>
            <w:pStyle w:val="31"/>
            <w:tabs>
              <w:tab w:val="right" w:leader="dot" w:pos="8296"/>
            </w:tabs>
            <w:rPr>
              <w:rFonts w:cstheme="minorBidi"/>
              <w:kern w:val="2"/>
              <w:sz w:val="24"/>
            </w:rPr>
          </w:pPr>
          <w:hyperlink w:anchor="_Toc197966367">
            <w:r>
              <w:rPr>
                <w:webHidden/>
              </w:rPr>
              <w:fldChar w:fldCharType="begin"/>
            </w:r>
            <w:r>
              <w:rPr>
                <w:webHidden/>
              </w:rPr>
              <w:instrText>PAGEREF _Toc197966367 \h</w:instrText>
            </w:r>
            <w:r>
              <w:rPr>
                <w:webHidden/>
              </w:rPr>
            </w:r>
            <w:r>
              <w:rPr>
                <w:webHidden/>
              </w:rPr>
              <w:fldChar w:fldCharType="separate"/>
            </w:r>
            <w:r>
              <w:rPr>
                <w:webHidden/>
              </w:rPr>
              <w:t>Unsuccessful login attempts</w:t>
            </w:r>
            <w:r>
              <w:rPr>
                <w:webHidden/>
              </w:rPr>
              <w:tab/>
              <w:t>6</w:t>
            </w:r>
            <w:r>
              <w:rPr>
                <w:webHidden/>
              </w:rPr>
              <w:fldChar w:fldCharType="end"/>
            </w:r>
          </w:hyperlink>
        </w:p>
        <w:p w:rsidR="00EE7F67" w:rsidRDefault="008464E7">
          <w:pPr>
            <w:pStyle w:val="31"/>
            <w:tabs>
              <w:tab w:val="right" w:leader="dot" w:pos="8296"/>
            </w:tabs>
            <w:rPr>
              <w:rFonts w:cstheme="minorBidi"/>
              <w:kern w:val="2"/>
              <w:sz w:val="24"/>
            </w:rPr>
          </w:pPr>
          <w:hyperlink w:anchor="_Toc197966368">
            <w:r>
              <w:rPr>
                <w:webHidden/>
              </w:rPr>
              <w:fldChar w:fldCharType="begin"/>
            </w:r>
            <w:r>
              <w:rPr>
                <w:webHidden/>
              </w:rPr>
              <w:instrText>PAGEREF _Toc197966368 \h</w:instrText>
            </w:r>
            <w:r>
              <w:rPr>
                <w:webHidden/>
              </w:rPr>
            </w:r>
            <w:r>
              <w:rPr>
                <w:webHidden/>
              </w:rPr>
              <w:fldChar w:fldCharType="separate"/>
            </w:r>
            <w:r>
              <w:rPr>
                <w:webHidden/>
              </w:rPr>
              <w:t>System use notification</w:t>
            </w:r>
            <w:r>
              <w:rPr>
                <w:webHidden/>
              </w:rPr>
              <w:tab/>
              <w:t>6</w:t>
            </w:r>
            <w:r>
              <w:rPr>
                <w:webHidden/>
              </w:rPr>
              <w:fldChar w:fldCharType="end"/>
            </w:r>
          </w:hyperlink>
        </w:p>
        <w:p w:rsidR="00EE7F67" w:rsidRDefault="008464E7">
          <w:pPr>
            <w:pStyle w:val="31"/>
            <w:tabs>
              <w:tab w:val="right" w:leader="dot" w:pos="8296"/>
            </w:tabs>
            <w:rPr>
              <w:rFonts w:cstheme="minorBidi"/>
              <w:kern w:val="2"/>
              <w:sz w:val="24"/>
            </w:rPr>
          </w:pPr>
          <w:hyperlink w:anchor="_Toc197966369">
            <w:r>
              <w:rPr>
                <w:webHidden/>
              </w:rPr>
              <w:fldChar w:fldCharType="begin"/>
            </w:r>
            <w:r>
              <w:rPr>
                <w:webHidden/>
              </w:rPr>
              <w:instrText>PAGEREF _Toc197966369 \h</w:instrText>
            </w:r>
            <w:r>
              <w:rPr>
                <w:webHidden/>
              </w:rPr>
            </w:r>
            <w:r>
              <w:rPr>
                <w:webHidden/>
              </w:rPr>
              <w:fldChar w:fldCharType="separate"/>
            </w:r>
            <w:r>
              <w:rPr>
                <w:webHidden/>
              </w:rPr>
              <w:t>Authorization enforcement, Permission mapping to roles</w:t>
            </w:r>
            <w:r>
              <w:rPr>
                <w:webHidden/>
              </w:rPr>
              <w:tab/>
              <w:t>7</w:t>
            </w:r>
            <w:r>
              <w:rPr>
                <w:webHidden/>
              </w:rPr>
              <w:fldChar w:fldCharType="end"/>
            </w:r>
          </w:hyperlink>
          <w:r>
            <w:fldChar w:fldCharType="end"/>
          </w:r>
        </w:p>
      </w:sdtContent>
    </w:sdt>
    <w:p w:rsidR="00EE7F67" w:rsidRDefault="00EE7F67">
      <w:pPr>
        <w:rPr>
          <w:b/>
          <w:bCs/>
          <w:lang w:val="zh-TW"/>
        </w:rPr>
      </w:pPr>
    </w:p>
    <w:p w:rsidR="00EE7F67" w:rsidRDefault="008464E7">
      <w:pPr>
        <w:widowControl/>
        <w:rPr>
          <w:b/>
          <w:bCs/>
          <w:lang w:val="zh-TW"/>
        </w:rPr>
      </w:pPr>
      <w:r>
        <w:br w:type="page"/>
      </w:r>
    </w:p>
    <w:p w:rsidR="00EE7F67" w:rsidRDefault="00EE7F67"/>
    <w:p w:rsidR="00EE7F67" w:rsidRDefault="008464E7">
      <w:pPr>
        <w:pStyle w:val="3"/>
      </w:pPr>
      <w:bookmarkStart w:id="1" w:name="_Toc197966356"/>
      <w:r>
        <w:t>Security functionalities:</w:t>
      </w:r>
      <w:bookmarkEnd w:id="1"/>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Pr>
          <w:rFonts w:ascii="Segoe UI" w:eastAsia="PMingLiU" w:hAnsi="Segoe UI" w:cs="Segoe UI"/>
          <w:color w:val="000000"/>
          <w:kern w:val="0"/>
          <w:sz w:val="21"/>
          <w:szCs w:val="21"/>
          <w14:ligatures w14:val="none"/>
        </w:rPr>
        <w:t>1. Support of TLS v1.2 and TLS v1.3:</w:t>
      </w:r>
    </w:p>
    <w:p w:rsidR="00EE7F67" w:rsidRDefault="008464E7" w:rsidP="008F20F6">
      <w:pPr>
        <w:widowControl/>
        <w:shd w:val="clear" w:color="auto" w:fill="FFFFFF"/>
        <w:suppressAutoHyphens w:val="0"/>
        <w:spacing w:before="100" w:beforeAutospacing="1" w:after="100" w:afterAutospacing="1" w:line="240" w:lineRule="auto"/>
        <w:ind w:left="720"/>
        <w:rPr>
          <w:rFonts w:ascii="Segoe UI" w:eastAsia="PMingLiU" w:hAnsi="Segoe UI" w:cs="Segoe UI"/>
          <w:color w:val="000000"/>
          <w:kern w:val="0"/>
          <w:sz w:val="21"/>
          <w:szCs w:val="21"/>
          <w14:ligatures w14:val="none"/>
        </w:rPr>
      </w:pPr>
      <w:proofErr w:type="spellStart"/>
      <w:r w:rsidRPr="008F20F6">
        <w:rPr>
          <w:rFonts w:ascii="Segoe UI" w:eastAsia="PMingLiU" w:hAnsi="Segoe UI" w:cs="Segoe UI"/>
          <w:b/>
          <w:bCs/>
          <w:color w:val="000000"/>
          <w:kern w:val="0"/>
          <w:sz w:val="21"/>
          <w:szCs w:val="21"/>
          <w14:ligatures w14:val="none"/>
        </w:rPr>
        <w:t>Debian</w:t>
      </w:r>
      <w:proofErr w:type="spellEnd"/>
      <w:r w:rsidRPr="008F20F6">
        <w:rPr>
          <w:rFonts w:ascii="Segoe UI" w:eastAsia="PMingLiU" w:hAnsi="Segoe UI" w:cs="Segoe UI"/>
          <w:b/>
          <w:bCs/>
          <w:color w:val="000000"/>
          <w:kern w:val="0"/>
          <w:sz w:val="21"/>
          <w:szCs w:val="21"/>
          <w14:ligatures w14:val="none"/>
        </w:rPr>
        <w:t xml:space="preserve"> 12</w:t>
      </w:r>
      <w:r w:rsidRPr="008F20F6">
        <w:rPr>
          <w:rFonts w:ascii="Segoe UI" w:eastAsia="PMingLiU" w:hAnsi="Segoe UI" w:cs="Segoe UI"/>
          <w:color w:val="000000"/>
          <w:kern w:val="0"/>
          <w:sz w:val="21"/>
          <w:szCs w:val="21"/>
          <w14:ligatures w14:val="none"/>
        </w:rPr>
        <w:t> incorporates </w:t>
      </w:r>
      <w:r w:rsidRPr="008F20F6">
        <w:rPr>
          <w:rFonts w:ascii="Segoe UI" w:eastAsia="PMingLiU" w:hAnsi="Segoe UI" w:cs="Segoe UI"/>
          <w:b/>
          <w:bCs/>
          <w:color w:val="000000"/>
          <w:kern w:val="0"/>
          <w:sz w:val="21"/>
          <w:szCs w:val="21"/>
          <w14:ligatures w14:val="none"/>
        </w:rPr>
        <w:t>OpenSSL 3.0</w:t>
      </w:r>
      <w:r w:rsidRPr="008F20F6">
        <w:rPr>
          <w:rFonts w:ascii="Segoe UI" w:eastAsia="PMingLiU" w:hAnsi="Segoe UI" w:cs="Segoe UI"/>
          <w:color w:val="000000"/>
          <w:kern w:val="0"/>
          <w:sz w:val="21"/>
          <w:szCs w:val="21"/>
          <w14:ligatures w14:val="none"/>
        </w:rPr>
        <w:t>, which provides native support for </w:t>
      </w:r>
      <w:r w:rsidRPr="008F20F6">
        <w:rPr>
          <w:rFonts w:ascii="Segoe UI" w:eastAsia="PMingLiU" w:hAnsi="Segoe UI" w:cs="Segoe UI"/>
          <w:b/>
          <w:bCs/>
          <w:color w:val="000000"/>
          <w:kern w:val="0"/>
          <w:sz w:val="21"/>
          <w:szCs w:val="21"/>
          <w14:ligatures w14:val="none"/>
        </w:rPr>
        <w:t>TLS v1.2 and TLS v1.3</w:t>
      </w:r>
      <w:r w:rsidRPr="008F20F6">
        <w:rPr>
          <w:rFonts w:ascii="Segoe UI" w:eastAsia="PMingLiU" w:hAnsi="Segoe UI" w:cs="Segoe UI"/>
          <w:color w:val="000000"/>
          <w:kern w:val="0"/>
          <w:sz w:val="21"/>
          <w:szCs w:val="21"/>
          <w14:ligatures w14:val="none"/>
        </w:rPr>
        <w:t xml:space="preserve"> protocols. These protocols </w:t>
      </w:r>
      <w:r w:rsidRPr="008F20F6">
        <w:rPr>
          <w:rFonts w:ascii="Segoe UI" w:eastAsia="PMingLiU" w:hAnsi="Segoe UI" w:cs="Segoe UI"/>
          <w:color w:val="000000"/>
          <w:kern w:val="0"/>
          <w:sz w:val="21"/>
          <w:szCs w:val="21"/>
          <w14:ligatures w14:val="none"/>
        </w:rPr>
        <w:t>are essential for establishing secure communication channels by providing robust encryption and state-of-the-art ciphers. This ensures that all data transmitted over the network is protected against eavesdropping, tampering, and forgery, meeting modern ind</w:t>
      </w:r>
      <w:r w:rsidRPr="008F20F6">
        <w:rPr>
          <w:rFonts w:ascii="Segoe UI" w:eastAsia="PMingLiU" w:hAnsi="Segoe UI" w:cs="Segoe UI"/>
          <w:color w:val="000000"/>
          <w:kern w:val="0"/>
          <w:sz w:val="21"/>
          <w:szCs w:val="21"/>
          <w14:ligatures w14:val="none"/>
        </w:rPr>
        <w:t>ustrial security standards.</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color w:val="000000"/>
          <w:kern w:val="0"/>
          <w:sz w:val="21"/>
          <w:szCs w:val="21"/>
          <w14:ligatures w14:val="none"/>
        </w:rPr>
        <w:t>2. Signed Firmware and Software Updates:</w:t>
      </w:r>
    </w:p>
    <w:p w:rsidR="00EE7F67" w:rsidRDefault="008464E7" w:rsidP="008F20F6">
      <w:pPr>
        <w:widowControl/>
        <w:shd w:val="clear" w:color="auto" w:fill="FFFFFF"/>
        <w:suppressAutoHyphens w:val="0"/>
        <w:spacing w:before="100" w:beforeAutospacing="1" w:after="100" w:afterAutospacing="1" w:line="240" w:lineRule="auto"/>
        <w:ind w:left="720"/>
        <w:rPr>
          <w:rFonts w:ascii="Segoe UI" w:eastAsia="PMingLiU" w:hAnsi="Segoe UI" w:cs="Segoe UI"/>
          <w:color w:val="000000"/>
          <w:kern w:val="0"/>
          <w:sz w:val="21"/>
          <w:szCs w:val="21"/>
          <w14:ligatures w14:val="none"/>
        </w:rPr>
      </w:pPr>
      <w:proofErr w:type="spellStart"/>
      <w:r w:rsidRPr="008F20F6">
        <w:rPr>
          <w:rFonts w:ascii="Segoe UI" w:eastAsia="PMingLiU" w:hAnsi="Segoe UI" w:cs="Segoe UI"/>
          <w:b/>
          <w:bCs/>
          <w:color w:val="000000"/>
          <w:kern w:val="0"/>
          <w:sz w:val="21"/>
          <w:szCs w:val="21"/>
          <w14:ligatures w14:val="none"/>
        </w:rPr>
        <w:t>Debian</w:t>
      </w:r>
      <w:proofErr w:type="spellEnd"/>
      <w:r w:rsidRPr="008F20F6">
        <w:rPr>
          <w:rFonts w:ascii="Segoe UI" w:eastAsia="PMingLiU" w:hAnsi="Segoe UI" w:cs="Segoe UI"/>
          <w:b/>
          <w:bCs/>
          <w:color w:val="000000"/>
          <w:kern w:val="0"/>
          <w:sz w:val="21"/>
          <w:szCs w:val="21"/>
          <w14:ligatures w14:val="none"/>
        </w:rPr>
        <w:t xml:space="preserve"> 12</w:t>
      </w:r>
      <w:r w:rsidRPr="008F20F6">
        <w:rPr>
          <w:rFonts w:ascii="Segoe UI" w:eastAsia="PMingLiU" w:hAnsi="Segoe UI" w:cs="Segoe UI"/>
          <w:color w:val="000000"/>
          <w:kern w:val="0"/>
          <w:sz w:val="21"/>
          <w:szCs w:val="21"/>
          <w14:ligatures w14:val="none"/>
        </w:rPr>
        <w:t> ensures the integrity and authenticity of firmware and system updates through the </w:t>
      </w:r>
      <w:r w:rsidRPr="008F20F6">
        <w:rPr>
          <w:rFonts w:ascii="Segoe UI" w:eastAsia="PMingLiU" w:hAnsi="Segoe UI" w:cs="Segoe UI"/>
          <w:b/>
          <w:bCs/>
          <w:color w:val="000000"/>
          <w:kern w:val="0"/>
          <w:sz w:val="21"/>
          <w:szCs w:val="21"/>
          <w14:ligatures w14:val="none"/>
        </w:rPr>
        <w:t>APT (Advanced Package Tool)</w:t>
      </w:r>
      <w:r w:rsidRPr="008F20F6">
        <w:rPr>
          <w:rFonts w:ascii="Segoe UI" w:eastAsia="PMingLiU" w:hAnsi="Segoe UI" w:cs="Segoe UI"/>
          <w:color w:val="000000"/>
          <w:kern w:val="0"/>
          <w:sz w:val="21"/>
          <w:szCs w:val="21"/>
          <w14:ligatures w14:val="none"/>
        </w:rPr>
        <w:t> infrastructure, which utilizes </w:t>
      </w:r>
      <w:r w:rsidRPr="008F20F6">
        <w:rPr>
          <w:rFonts w:ascii="Segoe UI" w:eastAsia="PMingLiU" w:hAnsi="Segoe UI" w:cs="Segoe UI"/>
          <w:b/>
          <w:bCs/>
          <w:color w:val="000000"/>
          <w:kern w:val="0"/>
          <w:sz w:val="21"/>
          <w:szCs w:val="21"/>
          <w14:ligatures w14:val="none"/>
        </w:rPr>
        <w:t>GPG (GNU Privacy Guard) signed repos</w:t>
      </w:r>
      <w:r w:rsidRPr="008F20F6">
        <w:rPr>
          <w:rFonts w:ascii="Segoe UI" w:eastAsia="PMingLiU" w:hAnsi="Segoe UI" w:cs="Segoe UI"/>
          <w:b/>
          <w:bCs/>
          <w:color w:val="000000"/>
          <w:kern w:val="0"/>
          <w:sz w:val="21"/>
          <w:szCs w:val="21"/>
          <w14:ligatures w14:val="none"/>
        </w:rPr>
        <w:t>itories</w:t>
      </w:r>
      <w:r w:rsidRPr="008F20F6">
        <w:rPr>
          <w:rFonts w:ascii="Segoe UI" w:eastAsia="PMingLiU" w:hAnsi="Segoe UI" w:cs="Segoe UI"/>
          <w:color w:val="000000"/>
          <w:kern w:val="0"/>
          <w:sz w:val="21"/>
          <w:szCs w:val="21"/>
          <w14:ligatures w14:val="none"/>
        </w:rPr>
        <w:t>. This mechanism guarantees that only packages from trusted, verified sources are installed. Any attempt to install unauthorized or tampered updates will be blocked, protecting the system from malicious software injection during the update process.</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color w:val="000000"/>
          <w:kern w:val="0"/>
          <w:sz w:val="21"/>
          <w:szCs w:val="21"/>
          <w14:ligatures w14:val="none"/>
        </w:rPr>
        <w:t>3. TLS Version Management and Protocol Hardening:</w:t>
      </w:r>
    </w:p>
    <w:p w:rsidR="00EE7F67" w:rsidRDefault="008464E7" w:rsidP="008F20F6">
      <w:pPr>
        <w:widowControl/>
        <w:shd w:val="clear" w:color="auto" w:fill="FFFFFF"/>
        <w:suppressAutoHyphens w:val="0"/>
        <w:spacing w:before="100" w:beforeAutospacing="1" w:after="100" w:afterAutospacing="1" w:line="240" w:lineRule="auto"/>
        <w:ind w:left="72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Disabling of Legacy Protocols (TLS v1.0/v1.1):</w:t>
      </w:r>
      <w:r w:rsidRPr="008F20F6">
        <w:rPr>
          <w:rFonts w:ascii="Segoe UI" w:eastAsia="PMingLiU" w:hAnsi="Segoe UI" w:cs="Segoe UI"/>
          <w:color w:val="000000"/>
          <w:kern w:val="0"/>
          <w:sz w:val="21"/>
          <w:szCs w:val="21"/>
          <w14:ligatures w14:val="none"/>
        </w:rPr>
        <w:t> By default, </w:t>
      </w:r>
      <w:proofErr w:type="spellStart"/>
      <w:r w:rsidRPr="008F20F6">
        <w:rPr>
          <w:rFonts w:ascii="Segoe UI" w:eastAsia="PMingLiU" w:hAnsi="Segoe UI" w:cs="Segoe UI"/>
          <w:b/>
          <w:bCs/>
          <w:color w:val="000000"/>
          <w:kern w:val="0"/>
          <w:sz w:val="21"/>
          <w:szCs w:val="21"/>
          <w14:ligatures w14:val="none"/>
        </w:rPr>
        <w:t>Debian</w:t>
      </w:r>
      <w:proofErr w:type="spellEnd"/>
      <w:r w:rsidRPr="008F20F6">
        <w:rPr>
          <w:rFonts w:ascii="Segoe UI" w:eastAsia="PMingLiU" w:hAnsi="Segoe UI" w:cs="Segoe UI"/>
          <w:b/>
          <w:bCs/>
          <w:color w:val="000000"/>
          <w:kern w:val="0"/>
          <w:sz w:val="21"/>
          <w:szCs w:val="21"/>
          <w14:ligatures w14:val="none"/>
        </w:rPr>
        <w:t xml:space="preserve"> 12</w:t>
      </w:r>
      <w:r w:rsidRPr="008F20F6">
        <w:rPr>
          <w:rFonts w:ascii="Segoe UI" w:eastAsia="PMingLiU" w:hAnsi="Segoe UI" w:cs="Segoe UI"/>
          <w:color w:val="000000"/>
          <w:kern w:val="0"/>
          <w:sz w:val="21"/>
          <w:szCs w:val="21"/>
          <w14:ligatures w14:val="none"/>
        </w:rPr>
        <w:t>'s system-wide cryptographic policies are configured to deprecate and disable insecure legacy protocols, including </w:t>
      </w:r>
      <w:r w:rsidRPr="008F20F6">
        <w:rPr>
          <w:rFonts w:ascii="Segoe UI" w:eastAsia="PMingLiU" w:hAnsi="Segoe UI" w:cs="Segoe UI"/>
          <w:b/>
          <w:bCs/>
          <w:color w:val="000000"/>
          <w:kern w:val="0"/>
          <w:sz w:val="21"/>
          <w:szCs w:val="21"/>
          <w14:ligatures w14:val="none"/>
        </w:rPr>
        <w:t>TLS v1.0 and TLS v1.1</w:t>
      </w:r>
      <w:r w:rsidRPr="008F20F6">
        <w:rPr>
          <w:rFonts w:ascii="Segoe UI" w:eastAsia="PMingLiU" w:hAnsi="Segoe UI" w:cs="Segoe UI"/>
          <w:color w:val="000000"/>
          <w:kern w:val="0"/>
          <w:sz w:val="21"/>
          <w:szCs w:val="21"/>
          <w14:ligatures w14:val="none"/>
        </w:rPr>
        <w:t xml:space="preserve">. </w:t>
      </w:r>
      <w:r w:rsidRPr="008F20F6">
        <w:rPr>
          <w:rFonts w:ascii="Segoe UI" w:eastAsia="PMingLiU" w:hAnsi="Segoe UI" w:cs="Segoe UI"/>
          <w:color w:val="000000"/>
          <w:kern w:val="0"/>
          <w:sz w:val="21"/>
          <w:szCs w:val="21"/>
          <w14:ligatures w14:val="none"/>
        </w:rPr>
        <w:t>By enforcing a minimum protocol version of </w:t>
      </w:r>
      <w:r w:rsidRPr="008F20F6">
        <w:rPr>
          <w:rFonts w:ascii="Segoe UI" w:eastAsia="PMingLiU" w:hAnsi="Segoe UI" w:cs="Segoe UI"/>
          <w:b/>
          <w:bCs/>
          <w:color w:val="000000"/>
          <w:kern w:val="0"/>
          <w:sz w:val="21"/>
          <w:szCs w:val="21"/>
          <w14:ligatures w14:val="none"/>
        </w:rPr>
        <w:t>TLS v1.2</w:t>
      </w:r>
      <w:r w:rsidRPr="008F20F6">
        <w:rPr>
          <w:rFonts w:ascii="Segoe UI" w:eastAsia="PMingLiU" w:hAnsi="Segoe UI" w:cs="Segoe UI"/>
          <w:color w:val="000000"/>
          <w:kern w:val="0"/>
          <w:sz w:val="21"/>
          <w:szCs w:val="21"/>
          <w14:ligatures w14:val="none"/>
        </w:rPr>
        <w:t xml:space="preserve">, </w:t>
      </w:r>
      <w:proofErr w:type="spellStart"/>
      <w:r w:rsidRPr="008F20F6">
        <w:rPr>
          <w:rFonts w:ascii="Segoe UI" w:eastAsia="PMingLiU" w:hAnsi="Segoe UI" w:cs="Segoe UI"/>
          <w:color w:val="000000"/>
          <w:kern w:val="0"/>
          <w:sz w:val="21"/>
          <w:szCs w:val="21"/>
          <w14:ligatures w14:val="none"/>
        </w:rPr>
        <w:t>Debian</w:t>
      </w:r>
      <w:proofErr w:type="spellEnd"/>
      <w:r w:rsidRPr="008F20F6">
        <w:rPr>
          <w:rFonts w:ascii="Segoe UI" w:eastAsia="PMingLiU" w:hAnsi="Segoe UI" w:cs="Segoe UI"/>
          <w:color w:val="000000"/>
          <w:kern w:val="0"/>
          <w:sz w:val="21"/>
          <w:szCs w:val="21"/>
          <w14:ligatures w14:val="none"/>
        </w:rPr>
        <w:t xml:space="preserve"> ensures that all encrypted communications leverage secure hash algorithms and key exchange mechanisms, effectively eliminating vulnerabilities associated with older cryptographic standards.</w:t>
      </w:r>
    </w:p>
    <w:p w:rsidR="00EE7F67" w:rsidRDefault="008464E7">
      <w:pPr>
        <w:pStyle w:val="3"/>
      </w:pPr>
      <w:bookmarkStart w:id="2" w:name="_Toc197966357"/>
      <w:r>
        <w:t>Def</w:t>
      </w:r>
      <w:r>
        <w:t>ault open Ports</w:t>
      </w:r>
      <w:bookmarkEnd w:id="2"/>
    </w:p>
    <w:p w:rsidR="00EE7F67" w:rsidRDefault="008464E7" w:rsidP="008F20F6">
      <w:pPr>
        <w:widowControl/>
        <w:numPr>
          <w:ilvl w:val="0"/>
          <w:numId w:val="2"/>
        </w:numPr>
        <w:shd w:val="clear" w:color="auto" w:fill="FFFFFF"/>
        <w:suppressAutoHyphens w:val="0"/>
        <w:spacing w:before="100" w:beforeAutospacing="1" w:after="100" w:afterAutospacing="1" w:line="240" w:lineRule="auto"/>
        <w:rPr>
          <w:rFonts w:ascii="Segoe UI" w:eastAsia="PMingLiU" w:hAnsi="Segoe UI" w:cs="Segoe UI"/>
          <w:color w:val="000000"/>
          <w:kern w:val="0"/>
          <w:sz w:val="21"/>
          <w:szCs w:val="21"/>
          <w14:ligatures w14:val="none"/>
        </w:rPr>
      </w:pPr>
      <w:r>
        <w:rPr>
          <w:rFonts w:ascii="Segoe UI" w:eastAsia="PMingLiU" w:hAnsi="Segoe UI" w:cs="Segoe UI"/>
          <w:color w:val="000000"/>
          <w:kern w:val="0"/>
          <w:sz w:val="21"/>
          <w:szCs w:val="21"/>
          <w14:ligatures w14:val="none"/>
        </w:rPr>
        <w:t>SSH (TCP: 22): SSH provides a secure method for remote access and management of the system, ensuring that all data transferred is encrypted.</w:t>
      </w:r>
    </w:p>
    <w:p w:rsidR="00EE7F67" w:rsidRDefault="008464E7">
      <w:pPr>
        <w:pStyle w:val="3"/>
      </w:pPr>
      <w:bookmarkStart w:id="3" w:name="_Toc197966358"/>
      <w:r>
        <w:lastRenderedPageBreak/>
        <w:t>Basic System Services:</w:t>
      </w:r>
      <w:bookmarkEnd w:id="3"/>
    </w:p>
    <w:p w:rsidR="00EE7F67" w:rsidRDefault="008464E7">
      <w:pPr>
        <w:widowControl/>
        <w:numPr>
          <w:ilvl w:val="0"/>
          <w:numId w:val="3"/>
        </w:numPr>
        <w:shd w:val="clear" w:color="auto" w:fill="FFFFFF"/>
        <w:spacing w:beforeAutospacing="1" w:after="0" w:line="240" w:lineRule="auto"/>
        <w:rPr>
          <w:rFonts w:ascii="Segoe UI" w:eastAsia="PMingLiU" w:hAnsi="Segoe UI" w:cs="Segoe UI"/>
          <w:color w:val="000000"/>
          <w:kern w:val="0"/>
          <w:sz w:val="21"/>
          <w:szCs w:val="21"/>
          <w14:ligatures w14:val="none"/>
        </w:rPr>
      </w:pPr>
      <w:r>
        <w:rPr>
          <w:rFonts w:ascii="Segoe UI" w:eastAsia="PMingLiU" w:hAnsi="Segoe UI" w:cs="Segoe UI"/>
          <w:color w:val="000000"/>
          <w:kern w:val="0"/>
          <w:sz w:val="21"/>
          <w:szCs w:val="21"/>
          <w14:ligatures w14:val="none"/>
        </w:rPr>
        <w:t>Event Logging: The system logs events, which are crucial for monitoring, aud</w:t>
      </w:r>
      <w:r>
        <w:rPr>
          <w:rFonts w:ascii="Segoe UI" w:eastAsia="PMingLiU" w:hAnsi="Segoe UI" w:cs="Segoe UI"/>
          <w:color w:val="000000"/>
          <w:kern w:val="0"/>
          <w:sz w:val="21"/>
          <w:szCs w:val="21"/>
          <w14:ligatures w14:val="none"/>
        </w:rPr>
        <w:t>iting, and troubleshooting, providing transparency and accountability.</w:t>
      </w:r>
    </w:p>
    <w:p w:rsidR="00EE7F67" w:rsidRDefault="008464E7">
      <w:pPr>
        <w:widowControl/>
        <w:numPr>
          <w:ilvl w:val="0"/>
          <w:numId w:val="3"/>
        </w:numPr>
        <w:shd w:val="clear" w:color="auto" w:fill="FFFFFF"/>
        <w:spacing w:after="0" w:line="240" w:lineRule="auto"/>
        <w:rPr>
          <w:rFonts w:ascii="Segoe UI" w:eastAsia="PMingLiU" w:hAnsi="Segoe UI" w:cs="Segoe UI"/>
          <w:color w:val="000000"/>
          <w:kern w:val="0"/>
          <w:sz w:val="21"/>
          <w:szCs w:val="21"/>
          <w14:ligatures w14:val="none"/>
        </w:rPr>
      </w:pPr>
      <w:r>
        <w:rPr>
          <w:rFonts w:ascii="Segoe UI" w:eastAsia="PMingLiU" w:hAnsi="Segoe UI" w:cs="Segoe UI"/>
          <w:color w:val="000000"/>
          <w:kern w:val="0"/>
          <w:sz w:val="21"/>
          <w:szCs w:val="21"/>
          <w14:ligatures w14:val="none"/>
        </w:rPr>
        <w:t>System Updates: Manages automatic updates via APT and unattended-upgrades, ensuring the system remains patched and secure.</w:t>
      </w:r>
    </w:p>
    <w:p w:rsidR="00EE7F67" w:rsidRDefault="008464E7">
      <w:pPr>
        <w:widowControl/>
        <w:numPr>
          <w:ilvl w:val="0"/>
          <w:numId w:val="3"/>
        </w:numPr>
        <w:shd w:val="clear" w:color="auto" w:fill="FFFFFF"/>
        <w:spacing w:afterAutospacing="1" w:line="240" w:lineRule="auto"/>
        <w:rPr>
          <w:rFonts w:ascii="Segoe UI" w:hAnsi="Segoe UI" w:cs="Segoe UI"/>
          <w:color w:val="000000"/>
          <w:sz w:val="21"/>
          <w:szCs w:val="21"/>
        </w:rPr>
      </w:pPr>
      <w:r>
        <w:rPr>
          <w:rFonts w:eastAsia="PMingLiU"/>
          <w:bCs/>
          <w:kern w:val="0"/>
          <w14:ligatures w14:val="none"/>
        </w:rPr>
        <w:t>File Management Interface: Provides a secure and user-friendly</w:t>
      </w:r>
      <w:r>
        <w:rPr>
          <w:rFonts w:eastAsia="PMingLiU"/>
          <w:bCs/>
          <w:kern w:val="0"/>
          <w14:ligatures w14:val="none"/>
        </w:rPr>
        <w:t xml:space="preserve"> interface for managing files, with restrictions in place to prevent unauthorized access</w:t>
      </w:r>
      <w:r>
        <w:rPr>
          <w:rFonts w:ascii="Segoe UI" w:eastAsia="PMingLiU" w:hAnsi="Segoe UI" w:cs="Segoe UI"/>
          <w:color w:val="000000"/>
          <w:kern w:val="0"/>
          <w:sz w:val="21"/>
          <w:szCs w:val="21"/>
          <w14:ligatures w14:val="none"/>
        </w:rPr>
        <w:t>.</w:t>
      </w:r>
    </w:p>
    <w:p w:rsidR="00EE7F67" w:rsidRDefault="008464E7">
      <w:pPr>
        <w:pStyle w:val="3"/>
      </w:pPr>
      <w:bookmarkStart w:id="4" w:name="_Toc197966359"/>
      <w:r>
        <w:t>Network-related Services:</w:t>
      </w:r>
      <w:bookmarkEnd w:id="4"/>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pPr>
      <w:r w:rsidRPr="008F20F6">
        <w:rPr>
          <w:b/>
          <w:bCs/>
        </w:rPr>
        <w:t>Network Profile Management:</w:t>
      </w:r>
      <w:r w:rsidRPr="008F20F6">
        <w:t> </w:t>
      </w:r>
      <w:proofErr w:type="spellStart"/>
      <w:r w:rsidRPr="008F20F6">
        <w:rPr>
          <w:b/>
          <w:bCs/>
        </w:rPr>
        <w:t>Debian</w:t>
      </w:r>
      <w:proofErr w:type="spellEnd"/>
      <w:r w:rsidRPr="008F20F6">
        <w:rPr>
          <w:b/>
          <w:bCs/>
        </w:rPr>
        <w:t xml:space="preserve"> 12</w:t>
      </w:r>
      <w:r w:rsidRPr="008F20F6">
        <w:t> manages network configurations securely, ensuring that connections are established and maintained with</w:t>
      </w:r>
      <w:r w:rsidRPr="008F20F6">
        <w:t>in trusted parameters.</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pPr>
      <w:r w:rsidRPr="008F20F6">
        <w:rPr>
          <w:b/>
          <w:bCs/>
        </w:rPr>
        <w:t>DHCP Client:</w:t>
      </w:r>
      <w:r w:rsidRPr="008F20F6">
        <w:t> Obtains IP addresses automatically, ensuring secure and consistent network connectivity.</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pPr>
      <w:r w:rsidRPr="008F20F6">
        <w:rPr>
          <w:b/>
          <w:bCs/>
        </w:rPr>
        <w:t>DNS Client:</w:t>
      </w:r>
      <w:r w:rsidRPr="008F20F6">
        <w:t> Resolves domain names, with DNS security features ensuring that domain name resolutions are protected against attacks.</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hint="eastAsia"/>
        </w:rPr>
      </w:pPr>
      <w:r w:rsidRPr="008F20F6">
        <w:rPr>
          <w:b/>
          <w:bCs/>
        </w:rPr>
        <w:t>Firewall (UFW):</w:t>
      </w:r>
      <w:r w:rsidRPr="008F20F6">
        <w:t> The Uncomplicated Firewall (UFW) in </w:t>
      </w:r>
      <w:proofErr w:type="spellStart"/>
      <w:r w:rsidRPr="008F20F6">
        <w:rPr>
          <w:b/>
          <w:bCs/>
        </w:rPr>
        <w:t>Debian</w:t>
      </w:r>
      <w:proofErr w:type="spellEnd"/>
      <w:r w:rsidRPr="008F20F6">
        <w:rPr>
          <w:b/>
          <w:bCs/>
        </w:rPr>
        <w:t xml:space="preserve"> 12</w:t>
      </w:r>
      <w:r w:rsidRPr="008F20F6">
        <w:t> provides network firewall services, essential for blocking unauthorized access and protecting the system from external threats.</w:t>
      </w:r>
    </w:p>
    <w:p w:rsidR="00EE7F67" w:rsidRDefault="008464E7">
      <w:pPr>
        <w:pStyle w:val="3"/>
      </w:pPr>
      <w:bookmarkStart w:id="5" w:name="_Toc197966360"/>
      <w:r>
        <w:t>S</w:t>
      </w:r>
      <w:r>
        <w:t>ecurity-related Services:</w:t>
      </w:r>
      <w:bookmarkEnd w:id="5"/>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pPr>
      <w:r>
        <w:rPr>
          <w:rStyle w:val="afc"/>
          <w:rFonts w:ascii="Arial;sans-serif" w:eastAsia="PMingLiU" w:hAnsi="Arial;sans-serif" w:cs="PMingLiU"/>
          <w:color w:val="0A0A0A"/>
          <w:kern w:val="0"/>
          <w14:ligatures w14:val="none"/>
        </w:rPr>
        <w:t>Antivirus (</w:t>
      </w:r>
      <w:proofErr w:type="spellStart"/>
      <w:r>
        <w:rPr>
          <w:rStyle w:val="afc"/>
          <w:rFonts w:ascii="Arial;sans-serif" w:eastAsia="PMingLiU" w:hAnsi="Arial;sans-serif" w:cs="PMingLiU"/>
          <w:color w:val="0A0A0A"/>
          <w:kern w:val="0"/>
          <w14:ligatures w14:val="none"/>
        </w:rPr>
        <w:t>ClamAV</w:t>
      </w:r>
      <w:proofErr w:type="spellEnd"/>
      <w:r>
        <w:rPr>
          <w:rStyle w:val="afc"/>
          <w:rFonts w:ascii="Arial;sans-serif" w:eastAsia="PMingLiU" w:hAnsi="Arial;sans-serif" w:cs="PMingLiU"/>
          <w:color w:val="0A0A0A"/>
          <w:kern w:val="0"/>
          <w14:ligatures w14:val="none"/>
        </w:rPr>
        <w:t xml:space="preserve"> or Equivalent):</w:t>
      </w:r>
      <w:r>
        <w:rPr>
          <w:rFonts w:ascii="Arial;sans-serif" w:eastAsia="PMingLiU" w:hAnsi="Arial;sans-serif" w:cs="PMingLiU"/>
          <w:color w:val="0A0A0A"/>
          <w:kern w:val="0"/>
          <w14:ligatures w14:val="none"/>
        </w:rPr>
        <w:t> </w:t>
      </w:r>
      <w:proofErr w:type="spellStart"/>
      <w:r>
        <w:rPr>
          <w:rStyle w:val="afc"/>
          <w:rFonts w:ascii="Arial;sans-serif" w:eastAsia="PMingLiU" w:hAnsi="Arial;sans-serif" w:cs="PMingLiU"/>
          <w:color w:val="0A0A0A"/>
          <w:kern w:val="0"/>
          <w14:ligatures w14:val="none"/>
        </w:rPr>
        <w:t>Debian</w:t>
      </w:r>
      <w:proofErr w:type="spellEnd"/>
      <w:r>
        <w:rPr>
          <w:rStyle w:val="afc"/>
          <w:rFonts w:ascii="Arial;sans-serif" w:eastAsia="PMingLiU" w:hAnsi="Arial;sans-serif" w:cs="PMingLiU"/>
          <w:color w:val="0A0A0A"/>
          <w:kern w:val="0"/>
          <w14:ligatures w14:val="none"/>
        </w:rPr>
        <w:t xml:space="preserve"> 12</w:t>
      </w:r>
      <w:r>
        <w:rPr>
          <w:rFonts w:ascii="Arial;sans-serif" w:eastAsia="PMingLiU" w:hAnsi="Arial;sans-serif" w:cs="PMingLiU"/>
          <w:color w:val="0A0A0A"/>
          <w:kern w:val="0"/>
          <w14:ligatures w14:val="none"/>
        </w:rPr>
        <w:t> supports </w:t>
      </w:r>
      <w:proofErr w:type="spellStart"/>
      <w:r>
        <w:rPr>
          <w:rStyle w:val="afc"/>
          <w:rFonts w:ascii="Arial;sans-serif" w:eastAsia="PMingLiU" w:hAnsi="Arial;sans-serif" w:cs="PMingLiU"/>
          <w:color w:val="0A0A0A"/>
          <w:kern w:val="0"/>
          <w14:ligatures w14:val="none"/>
        </w:rPr>
        <w:t>ClamAV</w:t>
      </w:r>
      <w:proofErr w:type="spellEnd"/>
      <w:r>
        <w:rPr>
          <w:rFonts w:ascii="Arial;sans-serif" w:eastAsia="PMingLiU" w:hAnsi="Arial;sans-serif" w:cs="PMingLiU"/>
          <w:color w:val="0A0A0A"/>
          <w:kern w:val="0"/>
          <w14:ligatures w14:val="none"/>
        </w:rPr>
        <w:t> to provide protection against malware and security threats, ensuring the system is safeguarded from known vulnerabilities.</w:t>
      </w:r>
    </w:p>
    <w:p w:rsidR="00EE7F67" w:rsidRPr="008F20F6" w:rsidRDefault="008464E7" w:rsidP="008F20F6">
      <w:pPr>
        <w:widowControl/>
        <w:shd w:val="clear" w:color="auto" w:fill="FFFFFF"/>
        <w:tabs>
          <w:tab w:val="num" w:pos="720"/>
        </w:tabs>
        <w:suppressAutoHyphens w:val="0"/>
        <w:spacing w:before="100" w:beforeAutospacing="1" w:after="100" w:afterAutospacing="1" w:line="240" w:lineRule="auto"/>
        <w:ind w:left="720" w:hanging="360"/>
      </w:pPr>
      <w:r w:rsidRPr="008F20F6">
        <w:rPr>
          <w:b/>
          <w:bCs/>
        </w:rPr>
        <w:t xml:space="preserve">Security </w:t>
      </w:r>
      <w:proofErr w:type="gramStart"/>
      <w:r w:rsidRPr="008F20F6">
        <w:rPr>
          <w:b/>
          <w:bCs/>
        </w:rPr>
        <w:t>Monitoring</w:t>
      </w:r>
      <w:r w:rsidRPr="008F20F6">
        <w:rPr>
          <w:bCs/>
        </w:rPr>
        <w:t>(</w:t>
      </w:r>
      <w:proofErr w:type="gramEnd"/>
      <w:r w:rsidRPr="008F20F6">
        <w:rPr>
          <w:bCs/>
        </w:rPr>
        <w:t>Equivalent to Windows Security Center)</w:t>
      </w:r>
      <w:r w:rsidRPr="008F20F6">
        <w:rPr>
          <w:b/>
          <w:bCs/>
        </w:rPr>
        <w:t>:</w:t>
      </w:r>
      <w:r w:rsidRPr="008F20F6">
        <w:t> </w:t>
      </w:r>
      <w:proofErr w:type="spellStart"/>
      <w:r w:rsidRPr="008F20F6">
        <w:rPr>
          <w:b/>
          <w:bCs/>
        </w:rPr>
        <w:t>Debian</w:t>
      </w:r>
      <w:proofErr w:type="spellEnd"/>
      <w:r w:rsidRPr="008F20F6">
        <w:rPr>
          <w:b/>
          <w:bCs/>
        </w:rPr>
        <w:t xml:space="preserve"> 12</w:t>
      </w:r>
      <w:r w:rsidRPr="008F20F6">
        <w:t> utilizes </w:t>
      </w:r>
      <w:proofErr w:type="spellStart"/>
      <w:r w:rsidRPr="008F20F6">
        <w:rPr>
          <w:b/>
          <w:bCs/>
        </w:rPr>
        <w:t>Auditd</w:t>
      </w:r>
      <w:proofErr w:type="spellEnd"/>
      <w:r w:rsidRPr="008F20F6">
        <w:t> and </w:t>
      </w:r>
      <w:r w:rsidRPr="008F20F6">
        <w:rPr>
          <w:b/>
          <w:bCs/>
        </w:rPr>
        <w:t>Fail2ban</w:t>
      </w:r>
      <w:r w:rsidRPr="008F20F6">
        <w:t> to conti</w:t>
      </w:r>
      <w:r w:rsidRPr="008F20F6">
        <w:t>nuously monitor and report system security status and access patterns, ensuring strict compliance with security policies.</w:t>
      </w:r>
    </w:p>
    <w:p w:rsidR="00EE7F67" w:rsidRDefault="008464E7">
      <w:pPr>
        <w:pStyle w:val="3"/>
      </w:pPr>
      <w:bookmarkStart w:id="6" w:name="_Toc197966361"/>
      <w:r>
        <w:lastRenderedPageBreak/>
        <w:t>Device and Driver Management</w:t>
      </w:r>
      <w:bookmarkEnd w:id="6"/>
    </w:p>
    <w:p w:rsidR="00EE7F67" w:rsidRPr="008F20F6" w:rsidRDefault="008464E7" w:rsidP="008F20F6">
      <w:pPr>
        <w:widowControl/>
        <w:shd w:val="clear" w:color="auto" w:fill="FFFFFF"/>
        <w:tabs>
          <w:tab w:val="num" w:pos="720"/>
        </w:tabs>
        <w:suppressAutoHyphens w:val="0"/>
        <w:spacing w:before="100" w:beforeAutospacing="1" w:after="100" w:afterAutospacing="1" w:line="240" w:lineRule="auto"/>
        <w:ind w:left="720" w:hanging="360"/>
        <w:rPr>
          <w:b/>
          <w:bCs/>
        </w:rPr>
      </w:pPr>
      <w:r w:rsidRPr="008F20F6">
        <w:rPr>
          <w:b/>
          <w:bCs/>
        </w:rPr>
        <w:t xml:space="preserve">Plug and Play: </w:t>
      </w:r>
      <w:proofErr w:type="spellStart"/>
      <w:r w:rsidRPr="008F20F6">
        <w:rPr>
          <w:b/>
          <w:bCs/>
        </w:rPr>
        <w:t>Debian</w:t>
      </w:r>
      <w:proofErr w:type="spellEnd"/>
      <w:r w:rsidRPr="008F20F6">
        <w:rPr>
          <w:b/>
          <w:bCs/>
        </w:rPr>
        <w:t xml:space="preserve"> 12 </w:t>
      </w:r>
      <w:r w:rsidRPr="008F20F6">
        <w:t>manages hardware devices by disabling unauthorized physical interfaces (e.g., U</w:t>
      </w:r>
      <w:r w:rsidRPr="008F20F6">
        <w:t>SB storage) via kernel module blacklisting, ensuring only secure and pre-approved devices are functional.</w:t>
      </w:r>
    </w:p>
    <w:p w:rsidR="00EE7F67" w:rsidRPr="008F20F6"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hint="eastAsia"/>
        </w:rPr>
      </w:pPr>
      <w:r w:rsidRPr="008F20F6">
        <w:rPr>
          <w:b/>
          <w:bCs/>
        </w:rPr>
        <w:t xml:space="preserve">Device Install Service: </w:t>
      </w:r>
      <w:r w:rsidRPr="008F20F6">
        <w:t>The system ensures only trusted and GPG-verified kernel modules and drivers are loaded, protecting system integrity from malic</w:t>
      </w:r>
      <w:r w:rsidRPr="008F20F6">
        <w:t>ious or unverified hardware components.</w:t>
      </w:r>
    </w:p>
    <w:p w:rsidR="00EE7F67" w:rsidRDefault="008464E7">
      <w:pPr>
        <w:pStyle w:val="3"/>
      </w:pPr>
      <w:bookmarkStart w:id="7" w:name="_Toc197966363"/>
      <w:r>
        <w:rPr>
          <w:bCs/>
        </w:rPr>
        <w:t>C</w:t>
      </w:r>
      <w:r>
        <w:rPr>
          <w:bCs/>
        </w:rPr>
        <w:t>R 3.3 Security Features from</w:t>
      </w:r>
      <w:r>
        <w:t>:</w:t>
      </w:r>
      <w:bookmarkEnd w:id="7"/>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hAnsi="Segoe UI"/>
          <w:b/>
          <w:bCs/>
          <w:color w:val="000000"/>
          <w:sz w:val="21"/>
        </w:rPr>
        <w:t>Secure Boot</w:t>
      </w:r>
      <w:proofErr w:type="gramStart"/>
      <w:r w:rsidRPr="008F20F6">
        <w:rPr>
          <w:rFonts w:ascii="Segoe UI" w:hAnsi="Segoe UI"/>
          <w:b/>
          <w:bCs/>
          <w:color w:val="000000"/>
          <w:sz w:val="21"/>
        </w:rPr>
        <w:t>:</w:t>
      </w:r>
      <w:proofErr w:type="gramEnd"/>
      <w:r w:rsidRPr="008F20F6">
        <w:rPr>
          <w:rFonts w:ascii="Segoe UI" w:eastAsia="PMingLiU" w:hAnsi="Segoe UI" w:cs="Segoe UI"/>
          <w:color w:val="000000"/>
          <w:kern w:val="0"/>
          <w:sz w:val="21"/>
          <w:szCs w:val="21"/>
          <w14:ligatures w14:val="none"/>
        </w:rPr>
        <w:br/>
      </w:r>
      <w:proofErr w:type="spellStart"/>
      <w:r w:rsidRPr="008F20F6">
        <w:rPr>
          <w:rFonts w:ascii="Segoe UI" w:hAnsi="Segoe UI"/>
          <w:b/>
          <w:bCs/>
          <w:color w:val="000000"/>
          <w:sz w:val="21"/>
        </w:rPr>
        <w:t>Debian</w:t>
      </w:r>
      <w:proofErr w:type="spellEnd"/>
      <w:r w:rsidRPr="008F20F6">
        <w:rPr>
          <w:rFonts w:ascii="Segoe UI" w:hAnsi="Segoe UI"/>
          <w:b/>
          <w:bCs/>
          <w:color w:val="000000"/>
          <w:sz w:val="21"/>
        </w:rPr>
        <w:t xml:space="preserve"> 12</w:t>
      </w:r>
      <w:r w:rsidRPr="008F20F6">
        <w:rPr>
          <w:rFonts w:ascii="Segoe UI" w:eastAsia="PMingLiU" w:hAnsi="Segoe UI" w:cs="Segoe UI"/>
          <w:color w:val="000000"/>
          <w:kern w:val="0"/>
          <w:sz w:val="21"/>
          <w:szCs w:val="21"/>
          <w14:ligatures w14:val="none"/>
        </w:rPr>
        <w:t> supports </w:t>
      </w:r>
      <w:r w:rsidRPr="008F20F6">
        <w:rPr>
          <w:rFonts w:ascii="Segoe UI" w:hAnsi="Segoe UI"/>
          <w:b/>
          <w:bCs/>
          <w:color w:val="000000"/>
          <w:sz w:val="21"/>
        </w:rPr>
        <w:t>UEFI Secure Boot</w:t>
      </w:r>
      <w:r w:rsidRPr="008F20F6">
        <w:rPr>
          <w:rFonts w:ascii="Segoe UI" w:eastAsia="PMingLiU" w:hAnsi="Segoe UI" w:cs="Segoe UI"/>
          <w:color w:val="000000"/>
          <w:kern w:val="0"/>
          <w:sz w:val="21"/>
          <w:szCs w:val="21"/>
          <w14:ligatures w14:val="none"/>
        </w:rPr>
        <w:t xml:space="preserve">, ensuring that the system boots only with trusted software and verified kernels, preventing unauthorized or malicious code from being </w:t>
      </w:r>
      <w:r w:rsidRPr="008F20F6">
        <w:rPr>
          <w:rFonts w:ascii="Segoe UI" w:eastAsia="PMingLiU" w:hAnsi="Segoe UI" w:cs="Segoe UI"/>
          <w:color w:val="000000"/>
          <w:kern w:val="0"/>
          <w:sz w:val="21"/>
          <w:szCs w:val="21"/>
          <w14:ligatures w14:val="none"/>
        </w:rPr>
        <w:t>executed during the boot process.</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System Updates (APT)</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t>The system utilizes </w:t>
      </w:r>
      <w:r w:rsidRPr="008F20F6">
        <w:rPr>
          <w:rFonts w:ascii="Segoe UI" w:eastAsia="PMingLiU" w:hAnsi="Segoe UI" w:cs="Segoe UI"/>
          <w:b/>
          <w:bCs/>
          <w:color w:val="000000"/>
          <w:kern w:val="0"/>
          <w:sz w:val="21"/>
          <w:szCs w:val="21"/>
          <w14:ligatures w14:val="none"/>
        </w:rPr>
        <w:t>APT</w:t>
      </w:r>
      <w:r w:rsidRPr="008F20F6">
        <w:rPr>
          <w:rFonts w:ascii="Segoe UI" w:eastAsia="PMingLiU" w:hAnsi="Segoe UI" w:cs="Segoe UI"/>
          <w:color w:val="000000"/>
          <w:kern w:val="0"/>
          <w:sz w:val="21"/>
          <w:szCs w:val="21"/>
          <w14:ligatures w14:val="none"/>
        </w:rPr>
        <w:t> with </w:t>
      </w:r>
      <w:r w:rsidRPr="008F20F6">
        <w:rPr>
          <w:rFonts w:ascii="Segoe UI" w:eastAsia="PMingLiU" w:hAnsi="Segoe UI" w:cs="Segoe UI"/>
          <w:b/>
          <w:bCs/>
          <w:color w:val="000000"/>
          <w:kern w:val="0"/>
          <w:sz w:val="21"/>
          <w:szCs w:val="21"/>
          <w14:ligatures w14:val="none"/>
        </w:rPr>
        <w:t>GPG-signed repositories</w:t>
      </w:r>
      <w:r w:rsidRPr="008F20F6">
        <w:rPr>
          <w:rFonts w:ascii="Segoe UI" w:eastAsia="PMingLiU" w:hAnsi="Segoe UI" w:cs="Segoe UI"/>
          <w:color w:val="000000"/>
          <w:kern w:val="0"/>
          <w:sz w:val="21"/>
          <w:szCs w:val="21"/>
          <w14:ligatures w14:val="none"/>
        </w:rPr>
        <w:t> to regularly update with the latest security patches, significantly reducing vulnerability exposure through verified software distribution.</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 xml:space="preserve">Firewall (UFW &amp; </w:t>
      </w:r>
      <w:proofErr w:type="spellStart"/>
      <w:r w:rsidRPr="008F20F6">
        <w:rPr>
          <w:rFonts w:ascii="Segoe UI" w:eastAsia="PMingLiU" w:hAnsi="Segoe UI" w:cs="Segoe UI"/>
          <w:b/>
          <w:bCs/>
          <w:color w:val="000000"/>
          <w:kern w:val="0"/>
          <w:sz w:val="21"/>
          <w:szCs w:val="21"/>
          <w14:ligatures w14:val="none"/>
        </w:rPr>
        <w:t>Iptables</w:t>
      </w:r>
      <w:proofErr w:type="spellEnd"/>
      <w:r w:rsidRPr="008F20F6">
        <w:rPr>
          <w:rFonts w:ascii="Segoe UI" w:eastAsia="PMingLiU" w:hAnsi="Segoe UI" w:cs="Segoe UI"/>
          <w:b/>
          <w:bCs/>
          <w:color w:val="000000"/>
          <w:kern w:val="0"/>
          <w:sz w:val="21"/>
          <w:szCs w:val="21"/>
          <w14:ligatures w14:val="none"/>
        </w:rPr>
        <w:t>)</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r>
      <w:proofErr w:type="spellStart"/>
      <w:r w:rsidRPr="008F20F6">
        <w:rPr>
          <w:rFonts w:ascii="Segoe UI" w:eastAsia="PMingLiU" w:hAnsi="Segoe UI" w:cs="Segoe UI"/>
          <w:b/>
          <w:bCs/>
          <w:color w:val="000000"/>
          <w:kern w:val="0"/>
          <w:sz w:val="21"/>
          <w:szCs w:val="21"/>
          <w14:ligatures w14:val="none"/>
        </w:rPr>
        <w:t>Debian</w:t>
      </w:r>
      <w:proofErr w:type="spellEnd"/>
      <w:r w:rsidRPr="008F20F6">
        <w:rPr>
          <w:rFonts w:ascii="Segoe UI" w:eastAsia="PMingLiU" w:hAnsi="Segoe UI" w:cs="Segoe UI"/>
          <w:b/>
          <w:bCs/>
          <w:color w:val="000000"/>
          <w:kern w:val="0"/>
          <w:sz w:val="21"/>
          <w:szCs w:val="21"/>
          <w14:ligatures w14:val="none"/>
        </w:rPr>
        <w:t xml:space="preserve"> 12</w:t>
      </w:r>
      <w:r w:rsidRPr="008F20F6">
        <w:rPr>
          <w:rFonts w:ascii="Segoe UI" w:eastAsia="PMingLiU" w:hAnsi="Segoe UI" w:cs="Segoe UI"/>
          <w:color w:val="000000"/>
          <w:kern w:val="0"/>
          <w:sz w:val="21"/>
          <w:szCs w:val="21"/>
          <w14:ligatures w14:val="none"/>
        </w:rPr>
        <w:t> implements </w:t>
      </w:r>
      <w:r w:rsidRPr="008F20F6">
        <w:rPr>
          <w:rFonts w:ascii="Segoe UI" w:eastAsia="PMingLiU" w:hAnsi="Segoe UI" w:cs="Segoe UI"/>
          <w:b/>
          <w:bCs/>
          <w:color w:val="000000"/>
          <w:kern w:val="0"/>
          <w:sz w:val="21"/>
          <w:szCs w:val="21"/>
          <w14:ligatures w14:val="none"/>
        </w:rPr>
        <w:t>UFW</w:t>
      </w:r>
      <w:r w:rsidRPr="008F20F6">
        <w:rPr>
          <w:rFonts w:ascii="Segoe UI" w:eastAsia="PMingLiU" w:hAnsi="Segoe UI" w:cs="Segoe UI"/>
          <w:color w:val="000000"/>
          <w:kern w:val="0"/>
          <w:sz w:val="21"/>
          <w:szCs w:val="21"/>
          <w14:ligatures w14:val="none"/>
        </w:rPr>
        <w:t> and </w:t>
      </w:r>
      <w:proofErr w:type="spellStart"/>
      <w:r w:rsidRPr="008F20F6">
        <w:rPr>
          <w:rFonts w:ascii="Segoe UI" w:eastAsia="PMingLiU" w:hAnsi="Segoe UI" w:cs="Segoe UI"/>
          <w:b/>
          <w:bCs/>
          <w:color w:val="000000"/>
          <w:kern w:val="0"/>
          <w:sz w:val="21"/>
          <w:szCs w:val="21"/>
          <w14:ligatures w14:val="none"/>
        </w:rPr>
        <w:t>Iptables</w:t>
      </w:r>
      <w:proofErr w:type="spellEnd"/>
      <w:r w:rsidRPr="008F20F6">
        <w:rPr>
          <w:rFonts w:ascii="Segoe UI" w:eastAsia="PMingLiU" w:hAnsi="Segoe UI" w:cs="Segoe UI"/>
          <w:b/>
          <w:bCs/>
          <w:color w:val="000000"/>
          <w:kern w:val="0"/>
          <w:sz w:val="21"/>
          <w:szCs w:val="21"/>
          <w14:ligatures w14:val="none"/>
        </w:rPr>
        <w:t xml:space="preserve"> </w:t>
      </w:r>
      <w:proofErr w:type="spellStart"/>
      <w:r w:rsidRPr="008F20F6">
        <w:rPr>
          <w:rFonts w:ascii="Segoe UI" w:eastAsia="PMingLiU" w:hAnsi="Segoe UI" w:cs="Segoe UI"/>
          <w:b/>
          <w:bCs/>
          <w:color w:val="000000"/>
          <w:kern w:val="0"/>
          <w:sz w:val="21"/>
          <w:szCs w:val="21"/>
          <w14:ligatures w14:val="none"/>
        </w:rPr>
        <w:t>stateful</w:t>
      </w:r>
      <w:proofErr w:type="spellEnd"/>
      <w:r w:rsidRPr="008F20F6">
        <w:rPr>
          <w:rFonts w:ascii="Segoe UI" w:eastAsia="PMingLiU" w:hAnsi="Segoe UI" w:cs="Segoe UI"/>
          <w:b/>
          <w:bCs/>
          <w:color w:val="000000"/>
          <w:kern w:val="0"/>
          <w:sz w:val="21"/>
          <w:szCs w:val="21"/>
          <w14:ligatures w14:val="none"/>
        </w:rPr>
        <w:t xml:space="preserve"> inspection</w:t>
      </w:r>
      <w:r w:rsidRPr="008F20F6">
        <w:rPr>
          <w:rFonts w:ascii="Segoe UI" w:eastAsia="PMingLiU" w:hAnsi="Segoe UI" w:cs="Segoe UI"/>
          <w:color w:val="000000"/>
          <w:kern w:val="0"/>
          <w:sz w:val="21"/>
          <w:szCs w:val="21"/>
          <w14:ligatures w14:val="none"/>
        </w:rPr>
        <w:t> to prevent unauthorized network access. The configuration is hardened to restrict inbound and outbound traffic to essential management services only.</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Disk Encryption (LUKS</w:t>
      </w:r>
      <w:r w:rsidRPr="008F20F6">
        <w:rPr>
          <w:rFonts w:ascii="Segoe UI" w:eastAsia="PMingLiU" w:hAnsi="Segoe UI" w:cs="Segoe UI"/>
          <w:b/>
          <w:bCs/>
          <w:color w:val="000000"/>
          <w:kern w:val="0"/>
          <w:sz w:val="21"/>
          <w:szCs w:val="21"/>
          <w14:ligatures w14:val="none"/>
        </w:rPr>
        <w:t>)</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t>Full-disk encryption via </w:t>
      </w:r>
      <w:r w:rsidRPr="008F20F6">
        <w:rPr>
          <w:rFonts w:ascii="Segoe UI" w:eastAsia="PMingLiU" w:hAnsi="Segoe UI" w:cs="Segoe UI"/>
          <w:b/>
          <w:bCs/>
          <w:color w:val="000000"/>
          <w:kern w:val="0"/>
          <w:sz w:val="21"/>
          <w:szCs w:val="21"/>
          <w14:ligatures w14:val="none"/>
        </w:rPr>
        <w:t>LUKS (Linux Unified Key Setup)</w:t>
      </w:r>
      <w:r w:rsidRPr="008F20F6">
        <w:rPr>
          <w:rFonts w:ascii="Segoe UI" w:eastAsia="PMingLiU" w:hAnsi="Segoe UI" w:cs="Segoe UI"/>
          <w:color w:val="000000"/>
          <w:kern w:val="0"/>
          <w:sz w:val="21"/>
          <w:szCs w:val="21"/>
          <w14:ligatures w14:val="none"/>
        </w:rPr>
        <w:t> protects sensitive data by ensuring the entire partition is encrypted, preventing unauthorized access if physical media is compromised.</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USB Protection</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t>The system is hardened by </w:t>
      </w:r>
      <w:r w:rsidRPr="008F20F6">
        <w:rPr>
          <w:rFonts w:ascii="Segoe UI" w:eastAsia="PMingLiU" w:hAnsi="Segoe UI" w:cs="Segoe UI"/>
          <w:b/>
          <w:bCs/>
          <w:color w:val="000000"/>
          <w:kern w:val="0"/>
          <w:sz w:val="21"/>
          <w:szCs w:val="21"/>
          <w14:ligatures w14:val="none"/>
        </w:rPr>
        <w:t xml:space="preserve">disabling the </w:t>
      </w:r>
      <w:proofErr w:type="spellStart"/>
      <w:r w:rsidRPr="008F20F6">
        <w:rPr>
          <w:rFonts w:ascii="Segoe UI" w:eastAsia="PMingLiU" w:hAnsi="Segoe UI" w:cs="Segoe UI"/>
          <w:b/>
          <w:bCs/>
          <w:color w:val="000000"/>
          <w:kern w:val="0"/>
          <w:sz w:val="21"/>
          <w:szCs w:val="21"/>
          <w14:ligatures w14:val="none"/>
        </w:rPr>
        <w:t>usb</w:t>
      </w:r>
      <w:proofErr w:type="spellEnd"/>
      <w:r w:rsidRPr="008F20F6">
        <w:rPr>
          <w:rFonts w:ascii="Segoe UI" w:eastAsia="PMingLiU" w:hAnsi="Segoe UI" w:cs="Segoe UI"/>
          <w:b/>
          <w:bCs/>
          <w:color w:val="000000"/>
          <w:kern w:val="0"/>
          <w:sz w:val="21"/>
          <w:szCs w:val="21"/>
          <w14:ligatures w14:val="none"/>
        </w:rPr>
        <w:t>-s</w:t>
      </w:r>
      <w:r w:rsidRPr="008F20F6">
        <w:rPr>
          <w:rFonts w:ascii="Segoe UI" w:eastAsia="PMingLiU" w:hAnsi="Segoe UI" w:cs="Segoe UI"/>
          <w:b/>
          <w:bCs/>
          <w:color w:val="000000"/>
          <w:kern w:val="0"/>
          <w:sz w:val="21"/>
          <w:szCs w:val="21"/>
          <w14:ligatures w14:val="none"/>
        </w:rPr>
        <w:t>torage kernel module</w:t>
      </w:r>
      <w:r w:rsidRPr="008F20F6">
        <w:rPr>
          <w:rFonts w:ascii="Segoe UI" w:eastAsia="PMingLiU" w:hAnsi="Segoe UI" w:cs="Segoe UI"/>
          <w:color w:val="000000"/>
          <w:kern w:val="0"/>
          <w:sz w:val="21"/>
          <w:szCs w:val="21"/>
          <w14:ligatures w14:val="none"/>
        </w:rPr>
        <w:t>, effectively blocking unauthorized USB storage devices and minimizing the risk of malware introduction through removable media.</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lastRenderedPageBreak/>
        <w:t>External Device Management</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r>
      <w:proofErr w:type="spellStart"/>
      <w:r w:rsidRPr="008F20F6">
        <w:rPr>
          <w:rFonts w:ascii="Segoe UI" w:eastAsia="PMingLiU" w:hAnsi="Segoe UI" w:cs="Segoe UI"/>
          <w:b/>
          <w:bCs/>
          <w:color w:val="000000"/>
          <w:kern w:val="0"/>
          <w:sz w:val="21"/>
          <w:szCs w:val="21"/>
          <w14:ligatures w14:val="none"/>
        </w:rPr>
        <w:t>Debian</w:t>
      </w:r>
      <w:proofErr w:type="spellEnd"/>
      <w:r w:rsidRPr="008F20F6">
        <w:rPr>
          <w:rFonts w:ascii="Segoe UI" w:eastAsia="PMingLiU" w:hAnsi="Segoe UI" w:cs="Segoe UI"/>
          <w:b/>
          <w:bCs/>
          <w:color w:val="000000"/>
          <w:kern w:val="0"/>
          <w:sz w:val="21"/>
          <w:szCs w:val="21"/>
          <w14:ligatures w14:val="none"/>
        </w:rPr>
        <w:t xml:space="preserve"> 12</w:t>
      </w:r>
      <w:r w:rsidRPr="008F20F6">
        <w:rPr>
          <w:rFonts w:ascii="Segoe UI" w:eastAsia="PMingLiU" w:hAnsi="Segoe UI" w:cs="Segoe UI"/>
          <w:color w:val="000000"/>
          <w:kern w:val="0"/>
          <w:sz w:val="21"/>
          <w:szCs w:val="21"/>
          <w14:ligatures w14:val="none"/>
        </w:rPr>
        <w:t> monitors and controls external device access through </w:t>
      </w:r>
      <w:proofErr w:type="spellStart"/>
      <w:r w:rsidRPr="008F20F6">
        <w:rPr>
          <w:rFonts w:ascii="Segoe UI" w:eastAsia="PMingLiU" w:hAnsi="Segoe UI" w:cs="Segoe UI"/>
          <w:b/>
          <w:bCs/>
          <w:color w:val="000000"/>
          <w:kern w:val="0"/>
          <w:sz w:val="21"/>
          <w:szCs w:val="21"/>
          <w14:ligatures w14:val="none"/>
        </w:rPr>
        <w:t>udev</w:t>
      </w:r>
      <w:proofErr w:type="spellEnd"/>
      <w:r w:rsidRPr="008F20F6">
        <w:rPr>
          <w:rFonts w:ascii="Segoe UI" w:eastAsia="PMingLiU" w:hAnsi="Segoe UI" w:cs="Segoe UI"/>
          <w:b/>
          <w:bCs/>
          <w:color w:val="000000"/>
          <w:kern w:val="0"/>
          <w:sz w:val="21"/>
          <w:szCs w:val="21"/>
          <w14:ligatures w14:val="none"/>
        </w:rPr>
        <w:t xml:space="preserve"> rules</w:t>
      </w:r>
      <w:r w:rsidRPr="008F20F6">
        <w:rPr>
          <w:rFonts w:ascii="Segoe UI" w:eastAsia="PMingLiU" w:hAnsi="Segoe UI" w:cs="Segoe UI"/>
          <w:color w:val="000000"/>
          <w:kern w:val="0"/>
          <w:sz w:val="21"/>
          <w:szCs w:val="21"/>
          <w14:ligatures w14:val="none"/>
        </w:rPr>
        <w:t xml:space="preserve"> and </w:t>
      </w:r>
      <w:r w:rsidRPr="008F20F6">
        <w:rPr>
          <w:rFonts w:ascii="Segoe UI" w:eastAsia="PMingLiU" w:hAnsi="Segoe UI" w:cs="Segoe UI"/>
          <w:color w:val="000000"/>
          <w:kern w:val="0"/>
          <w:sz w:val="21"/>
          <w:szCs w:val="21"/>
          <w14:ligatures w14:val="none"/>
        </w:rPr>
        <w:t>kernel module blacklisting, ensuring that only pre-approved hardware components are functional.</w:t>
      </w:r>
    </w:p>
    <w:p w:rsidR="00EE7F67" w:rsidRDefault="008464E7" w:rsidP="008F20F6">
      <w:pPr>
        <w:widowControl/>
        <w:shd w:val="clear" w:color="auto" w:fill="FFFFFF"/>
        <w:tabs>
          <w:tab w:val="num" w:pos="720"/>
        </w:tabs>
        <w:suppressAutoHyphens w:val="0"/>
        <w:spacing w:before="100" w:beforeAutospacing="1" w:after="100" w:afterAutospacing="1" w:line="240" w:lineRule="auto"/>
        <w:ind w:left="720" w:hanging="360"/>
        <w:rPr>
          <w:rFonts w:ascii="Segoe UI" w:eastAsia="PMingLiU" w:hAnsi="Segoe UI" w:cs="Segoe UI"/>
          <w:color w:val="000000"/>
          <w:kern w:val="0"/>
          <w:sz w:val="21"/>
          <w:szCs w:val="21"/>
          <w14:ligatures w14:val="none"/>
        </w:rPr>
      </w:pPr>
      <w:r w:rsidRPr="008F20F6">
        <w:rPr>
          <w:rFonts w:ascii="Segoe UI" w:eastAsia="PMingLiU" w:hAnsi="Segoe UI" w:cs="Segoe UI"/>
          <w:b/>
          <w:bCs/>
          <w:color w:val="000000"/>
          <w:kern w:val="0"/>
          <w:sz w:val="21"/>
          <w:szCs w:val="21"/>
          <w14:ligatures w14:val="none"/>
        </w:rPr>
        <w:t>Secure Firmware Updates</w:t>
      </w:r>
      <w:proofErr w:type="gramStart"/>
      <w:r w:rsidRPr="008F20F6">
        <w:rPr>
          <w:rFonts w:ascii="Segoe UI" w:eastAsia="PMingLiU" w:hAnsi="Segoe UI" w:cs="Segoe UI"/>
          <w:b/>
          <w:bCs/>
          <w:color w:val="000000"/>
          <w:kern w:val="0"/>
          <w:sz w:val="21"/>
          <w:szCs w:val="21"/>
          <w14:ligatures w14:val="none"/>
        </w:rPr>
        <w:t>:</w:t>
      </w:r>
      <w:proofErr w:type="gramEnd"/>
      <w:r w:rsidRPr="008F20F6">
        <w:rPr>
          <w:rFonts w:ascii="Segoe UI" w:eastAsia="PMingLiU" w:hAnsi="Segoe UI" w:cs="Segoe UI"/>
          <w:color w:val="000000"/>
          <w:kern w:val="0"/>
          <w:sz w:val="21"/>
          <w:szCs w:val="21"/>
          <w14:ligatures w14:val="none"/>
        </w:rPr>
        <w:br/>
        <w:t>In alignment with </w:t>
      </w:r>
      <w:r w:rsidRPr="008F20F6">
        <w:rPr>
          <w:rFonts w:ascii="Segoe UI" w:eastAsia="PMingLiU" w:hAnsi="Segoe UI" w:cs="Segoe UI"/>
          <w:b/>
          <w:bCs/>
          <w:color w:val="000000"/>
          <w:kern w:val="0"/>
          <w:sz w:val="21"/>
          <w:szCs w:val="21"/>
          <w14:ligatures w14:val="none"/>
        </w:rPr>
        <w:t>NIST SP 800-147</w:t>
      </w:r>
      <w:r w:rsidRPr="008F20F6">
        <w:rPr>
          <w:rFonts w:ascii="Segoe UI" w:eastAsia="PMingLiU" w:hAnsi="Segoe UI" w:cs="Segoe UI"/>
          <w:color w:val="000000"/>
          <w:kern w:val="0"/>
          <w:sz w:val="21"/>
          <w:szCs w:val="21"/>
          <w14:ligatures w14:val="none"/>
        </w:rPr>
        <w:t>, the system ensures that firmware and software updates are securely delivered and applied via </w:t>
      </w:r>
      <w:r w:rsidRPr="008F20F6">
        <w:rPr>
          <w:rFonts w:ascii="Segoe UI" w:eastAsia="PMingLiU" w:hAnsi="Segoe UI" w:cs="Segoe UI"/>
          <w:b/>
          <w:bCs/>
          <w:color w:val="000000"/>
          <w:kern w:val="0"/>
          <w:sz w:val="21"/>
          <w:szCs w:val="21"/>
          <w14:ligatures w14:val="none"/>
        </w:rPr>
        <w:t>cryptog</w:t>
      </w:r>
      <w:r w:rsidRPr="008F20F6">
        <w:rPr>
          <w:rFonts w:ascii="Segoe UI" w:eastAsia="PMingLiU" w:hAnsi="Segoe UI" w:cs="Segoe UI"/>
          <w:b/>
          <w:bCs/>
          <w:color w:val="000000"/>
          <w:kern w:val="0"/>
          <w:sz w:val="21"/>
          <w:szCs w:val="21"/>
          <w14:ligatures w14:val="none"/>
        </w:rPr>
        <w:t>raphically signed packages</w:t>
      </w:r>
      <w:r w:rsidRPr="008F20F6">
        <w:rPr>
          <w:rFonts w:ascii="Segoe UI" w:eastAsia="PMingLiU" w:hAnsi="Segoe UI" w:cs="Segoe UI"/>
          <w:color w:val="000000"/>
          <w:kern w:val="0"/>
          <w:sz w:val="21"/>
          <w:szCs w:val="21"/>
          <w14:ligatures w14:val="none"/>
        </w:rPr>
        <w:t>, protecting against unauthorized modifications.</w:t>
      </w:r>
    </w:p>
    <w:p w:rsidR="00EE7F67" w:rsidRDefault="008464E7">
      <w:pPr>
        <w:pStyle w:val="2"/>
        <w:rPr>
          <w:rFonts w:asciiTheme="minorHAnsi" w:hAnsiTheme="minorHAnsi"/>
        </w:rPr>
      </w:pPr>
      <w:bookmarkStart w:id="8" w:name="_Toc197966364"/>
      <w:bookmarkStart w:id="9" w:name="_Toc193904525"/>
      <w:proofErr w:type="gramStart"/>
      <w:r>
        <w:rPr>
          <w:rFonts w:asciiTheme="minorHAnsi" w:hAnsiTheme="minorHAnsi"/>
        </w:rPr>
        <w:t>integrity</w:t>
      </w:r>
      <w:proofErr w:type="gramEnd"/>
      <w:r>
        <w:rPr>
          <w:rFonts w:asciiTheme="minorHAnsi" w:hAnsiTheme="minorHAnsi"/>
        </w:rPr>
        <w:t xml:space="preserve"> check of software/information/configuration/others</w:t>
      </w:r>
      <w:bookmarkEnd w:id="8"/>
      <w:bookmarkEnd w:id="9"/>
      <w:r>
        <w:rPr>
          <w:rFonts w:asciiTheme="minorHAnsi" w:hAnsiTheme="minorHAnsi"/>
        </w:rPr>
        <w:t xml:space="preserve"> </w:t>
      </w:r>
    </w:p>
    <w:p w:rsidR="00EE7F67" w:rsidRDefault="008464E7">
      <w:pPr>
        <w:pStyle w:val="3"/>
      </w:pPr>
      <w:r>
        <w:t>Password Uniqueness Requirement</w:t>
      </w:r>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To prevent credential reuse as required by </w:t>
      </w:r>
      <w:r w:rsidRPr="008F20F6">
        <w:rPr>
          <w:rFonts w:cs="Segoe UI"/>
          <w:color w:val="000000"/>
        </w:rPr>
        <w:t>IEC 62443-4-2</w:t>
      </w:r>
      <w:r w:rsidRPr="008F20F6">
        <w:rPr>
          <w:rFonts w:cs="Segoe UI"/>
          <w:color w:val="000000"/>
        </w:rPr>
        <w:t>, </w:t>
      </w:r>
      <w:proofErr w:type="spellStart"/>
      <w:r w:rsidRPr="008F20F6">
        <w:rPr>
          <w:rFonts w:cs="Segoe UI"/>
          <w:color w:val="000000"/>
        </w:rPr>
        <w:t>Debian</w:t>
      </w:r>
      <w:proofErr w:type="spellEnd"/>
      <w:r w:rsidRPr="008F20F6">
        <w:rPr>
          <w:rFonts w:cs="Segoe UI"/>
          <w:color w:val="000000"/>
        </w:rPr>
        <w:t xml:space="preserve"> 12</w:t>
      </w:r>
      <w:r w:rsidRPr="008F20F6">
        <w:rPr>
          <w:rFonts w:cs="Segoe UI"/>
          <w:color w:val="000000"/>
        </w:rPr>
        <w:t> implements a passw</w:t>
      </w:r>
      <w:r w:rsidRPr="008F20F6">
        <w:rPr>
          <w:rFonts w:cs="Segoe UI"/>
          <w:color w:val="000000"/>
        </w:rPr>
        <w:t>ord history policy via the </w:t>
      </w:r>
      <w:proofErr w:type="spellStart"/>
      <w:r w:rsidRPr="008F20F6">
        <w:rPr>
          <w:rFonts w:cs="Segoe UI"/>
          <w:color w:val="000000"/>
        </w:rPr>
        <w:t>pam_pwhistory</w:t>
      </w:r>
      <w:proofErr w:type="spellEnd"/>
      <w:r w:rsidRPr="008F20F6">
        <w:rPr>
          <w:rFonts w:cs="Segoe UI"/>
          <w:color w:val="000000"/>
        </w:rPr>
        <w:t> module. By configuring the </w:t>
      </w:r>
      <w:r w:rsidRPr="008F20F6">
        <w:rPr>
          <w:rFonts w:cs="Segoe UI"/>
          <w:color w:val="000000"/>
        </w:rPr>
        <w:t>remember</w:t>
      </w:r>
      <w:r w:rsidRPr="008F20F6">
        <w:rPr>
          <w:rFonts w:cs="Segoe UI"/>
          <w:color w:val="000000"/>
        </w:rPr>
        <w:t> parameter in </w:t>
      </w:r>
      <w:r w:rsidRPr="008F20F6">
        <w:rPr>
          <w:rFonts w:cs="Segoe UI"/>
          <w:color w:val="000000"/>
        </w:rPr>
        <w:t>/</w:t>
      </w:r>
      <w:proofErr w:type="spellStart"/>
      <w:r w:rsidRPr="008F20F6">
        <w:rPr>
          <w:rFonts w:cs="Segoe UI"/>
          <w:color w:val="000000"/>
        </w:rPr>
        <w:t>etc</w:t>
      </w:r>
      <w:proofErr w:type="spellEnd"/>
      <w:r w:rsidRPr="008F20F6">
        <w:rPr>
          <w:rFonts w:cs="Segoe UI"/>
          <w:color w:val="000000"/>
        </w:rPr>
        <w:t>/</w:t>
      </w:r>
      <w:proofErr w:type="spellStart"/>
      <w:r w:rsidRPr="008F20F6">
        <w:rPr>
          <w:rFonts w:cs="Segoe UI"/>
          <w:color w:val="000000"/>
        </w:rPr>
        <w:t>pam.d</w:t>
      </w:r>
      <w:proofErr w:type="spellEnd"/>
      <w:r w:rsidRPr="008F20F6">
        <w:rPr>
          <w:rFonts w:cs="Segoe UI"/>
          <w:color w:val="000000"/>
        </w:rPr>
        <w:t>/common-password</w:t>
      </w:r>
      <w:r w:rsidRPr="008F20F6">
        <w:rPr>
          <w:rFonts w:cs="Segoe UI"/>
          <w:color w:val="000000"/>
        </w:rPr>
        <w:t>, the system maintains a secure history of previous password hashes and rejects any new password that matches the last </w:t>
      </w:r>
      <w:r w:rsidRPr="008F20F6">
        <w:rPr>
          <w:rFonts w:cs="Segoe UI"/>
          <w:color w:val="000000"/>
        </w:rPr>
        <w:t>5</w:t>
      </w:r>
      <w:r w:rsidRPr="008F20F6">
        <w:rPr>
          <w:rFonts w:cs="Segoe UI"/>
          <w:color w:val="000000"/>
        </w:rPr>
        <w:t xml:space="preserve"> used entries. This </w:t>
      </w:r>
      <w:r w:rsidRPr="008F20F6">
        <w:rPr>
          <w:rFonts w:cs="Segoe UI"/>
          <w:color w:val="000000"/>
        </w:rPr>
        <w:t>mechanism ensures that every password change results in a unique credential, effectively mitigating the risk of credential compromise through password reuse.</w:t>
      </w:r>
    </w:p>
    <w:p w:rsidR="00EE7F67" w:rsidRDefault="008464E7">
      <w:pPr>
        <w:pStyle w:val="3"/>
      </w:pPr>
      <w:bookmarkStart w:id="10" w:name="_Toc184124624"/>
      <w:bookmarkStart w:id="11" w:name="_Toc197966365"/>
      <w:bookmarkStart w:id="12" w:name="_Toc193904527"/>
      <w:r>
        <w:t>Strength of password-based authentication</w:t>
      </w:r>
      <w:bookmarkEnd w:id="10"/>
      <w:bookmarkEnd w:id="11"/>
      <w:bookmarkEnd w:id="12"/>
    </w:p>
    <w:p w:rsidR="00EE7F67" w:rsidRDefault="008464E7">
      <w:pPr>
        <w:widowControl/>
        <w:shd w:val="clear" w:color="auto" w:fill="FFFFFF"/>
        <w:spacing w:beforeAutospacing="1" w:afterAutospacing="1" w:line="240" w:lineRule="auto"/>
        <w:ind w:left="360"/>
      </w:pPr>
      <w:r w:rsidRPr="008F20F6">
        <w:t>The system enforces password strength requirements in a</w:t>
      </w:r>
      <w:r w:rsidRPr="008F20F6">
        <w:t xml:space="preserve">ccordance with IEC 62443-4-2. </w:t>
      </w:r>
      <w:proofErr w:type="spellStart"/>
      <w:r w:rsidRPr="008F20F6">
        <w:t>Debian</w:t>
      </w:r>
      <w:proofErr w:type="spellEnd"/>
      <w:r w:rsidRPr="008F20F6">
        <w:t xml:space="preserve"> 12 utilizes the PAM (Pluggable Authentication Modules) framework to manage password complexity and aging policies. Specifically, the </w:t>
      </w:r>
      <w:proofErr w:type="spellStart"/>
      <w:r w:rsidRPr="008F20F6">
        <w:t>pam_pwquality</w:t>
      </w:r>
      <w:proofErr w:type="spellEnd"/>
      <w:r w:rsidRPr="008F20F6">
        <w:t xml:space="preserve"> module is configured in /</w:t>
      </w:r>
      <w:proofErr w:type="spellStart"/>
      <w:r w:rsidRPr="008F20F6">
        <w:t>etc</w:t>
      </w:r>
      <w:proofErr w:type="spellEnd"/>
      <w:r w:rsidRPr="008F20F6">
        <w:t>/</w:t>
      </w:r>
      <w:proofErr w:type="spellStart"/>
      <w:r w:rsidRPr="008F20F6">
        <w:t>pam.d</w:t>
      </w:r>
      <w:proofErr w:type="spellEnd"/>
      <w:r w:rsidRPr="008F20F6">
        <w:t xml:space="preserve">/common-password to enforce a minimum </w:t>
      </w:r>
      <w:r w:rsidRPr="008F20F6">
        <w:t xml:space="preserve">length of 12 characters, including uppercase, lowercase, digits, and special characters. Password expiration is managed via the </w:t>
      </w:r>
      <w:proofErr w:type="spellStart"/>
      <w:r w:rsidRPr="008F20F6">
        <w:t>chage</w:t>
      </w:r>
      <w:proofErr w:type="spellEnd"/>
      <w:r w:rsidRPr="008F20F6">
        <w:t xml:space="preserve"> utility (e.g., </w:t>
      </w:r>
      <w:proofErr w:type="spellStart"/>
      <w:r w:rsidRPr="008F20F6">
        <w:t>sudo</w:t>
      </w:r>
      <w:proofErr w:type="spellEnd"/>
      <w:r w:rsidRPr="008F20F6">
        <w:t xml:space="preserve"> </w:t>
      </w:r>
      <w:proofErr w:type="spellStart"/>
      <w:r w:rsidRPr="008F20F6">
        <w:t>chage</w:t>
      </w:r>
      <w:proofErr w:type="spellEnd"/>
      <w:r w:rsidRPr="008F20F6">
        <w:t xml:space="preserve"> -M 90 &lt;username&gt;) to ensure compliance with NIST SP 800-63B guidelines.</w:t>
      </w:r>
    </w:p>
    <w:p w:rsidR="00EE7F67" w:rsidRDefault="008464E7">
      <w:pPr>
        <w:pStyle w:val="3"/>
      </w:pPr>
      <w:bookmarkStart w:id="13" w:name="_Toc197966366"/>
      <w:bookmarkStart w:id="14" w:name="_Toc193904528"/>
      <w:r>
        <w:lastRenderedPageBreak/>
        <w:t>Authenticator feedback</w:t>
      </w:r>
      <w:bookmarkEnd w:id="13"/>
      <w:bookmarkEnd w:id="14"/>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Pr>
          <w:rFonts w:cs="Segoe UI"/>
          <w:color w:val="000000"/>
        </w:rPr>
        <w:t>T</w:t>
      </w:r>
      <w:r>
        <w:rPr>
          <w:rFonts w:cs="Segoe UI"/>
          <w:color w:val="000000"/>
        </w:rPr>
        <w:t xml:space="preserve">he </w:t>
      </w:r>
      <w:proofErr w:type="spellStart"/>
      <w:r>
        <w:rPr>
          <w:rFonts w:cs="Segoe UI"/>
          <w:color w:val="000000"/>
        </w:rPr>
        <w:t>Debian</w:t>
      </w:r>
      <w:proofErr w:type="spellEnd"/>
      <w:r>
        <w:rPr>
          <w:rFonts w:cs="Segoe UI"/>
          <w:color w:val="000000"/>
        </w:rPr>
        <w:t xml:space="preserve"> 12 system ensures that authenticator feedback is obscured during the authentication process in compliance with IEC 62443-4-2 requirements. On the graphical login screen (LXDM), password characters are masked to prevent unauthorized visual observa</w:t>
      </w:r>
      <w:r>
        <w:rPr>
          <w:rFonts w:cs="Segoe UI"/>
          <w:color w:val="000000"/>
        </w:rPr>
        <w:t>tion, while the command-line interface (CLI/SSH) enforces a "no feedback" policy (no asterisks) by default for maximum security. Additionally, the system provides only generic failure messages for incorrect login attempts to mitigate account enumeration ri</w:t>
      </w:r>
      <w:r>
        <w:rPr>
          <w:rFonts w:cs="Segoe UI"/>
          <w:color w:val="000000"/>
        </w:rPr>
        <w:t>sks, ensuring no specific reasons are disclosed. These settings are centrally managed via PAM (Pluggable Authentication Modules) and /</w:t>
      </w:r>
      <w:proofErr w:type="spellStart"/>
      <w:r>
        <w:rPr>
          <w:rFonts w:cs="Segoe UI"/>
          <w:color w:val="000000"/>
        </w:rPr>
        <w:t>etc</w:t>
      </w:r>
      <w:proofErr w:type="spellEnd"/>
      <w:r>
        <w:rPr>
          <w:rFonts w:cs="Segoe UI"/>
          <w:color w:val="000000"/>
        </w:rPr>
        <w:t>/</w:t>
      </w:r>
      <w:proofErr w:type="spellStart"/>
      <w:r>
        <w:rPr>
          <w:rFonts w:cs="Segoe UI"/>
          <w:color w:val="000000"/>
        </w:rPr>
        <w:t>login.defs</w:t>
      </w:r>
      <w:proofErr w:type="spellEnd"/>
      <w:r>
        <w:rPr>
          <w:rFonts w:cs="Segoe UI"/>
          <w:color w:val="000000"/>
        </w:rPr>
        <w:t xml:space="preserve">, with </w:t>
      </w:r>
      <w:proofErr w:type="spellStart"/>
      <w:r>
        <w:rPr>
          <w:rFonts w:cs="Segoe UI"/>
          <w:color w:val="000000"/>
        </w:rPr>
        <w:t>pam_faillock</w:t>
      </w:r>
      <w:proofErr w:type="spellEnd"/>
      <w:r>
        <w:rPr>
          <w:rFonts w:cs="Segoe UI"/>
          <w:color w:val="000000"/>
        </w:rPr>
        <w:t xml:space="preserve"> (replacing the deprecated pam_tally2) utilized to monitor unsuccessful attempts while ma</w:t>
      </w:r>
      <w:r>
        <w:rPr>
          <w:rFonts w:cs="Segoe UI"/>
          <w:color w:val="000000"/>
        </w:rPr>
        <w:t>intaining obscured feedback to unauthenticated users.</w:t>
      </w:r>
    </w:p>
    <w:p w:rsidR="00EE7F67" w:rsidRDefault="008464E7">
      <w:pPr>
        <w:pStyle w:val="3"/>
      </w:pPr>
      <w:bookmarkStart w:id="15" w:name="_Toc197966367"/>
      <w:bookmarkStart w:id="16" w:name="_Toc193904529"/>
      <w:r>
        <w:t>Unsuccessful login attempts</w:t>
      </w:r>
      <w:bookmarkEnd w:id="15"/>
      <w:bookmarkEnd w:id="16"/>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proofErr w:type="spellStart"/>
      <w:r>
        <w:rPr>
          <w:rFonts w:cs="Segoe UI"/>
          <w:color w:val="000000"/>
        </w:rPr>
        <w:t>Debian</w:t>
      </w:r>
      <w:proofErr w:type="spellEnd"/>
      <w:r>
        <w:rPr>
          <w:rFonts w:cs="Segoe UI"/>
          <w:color w:val="000000"/>
        </w:rPr>
        <w:t xml:space="preserve"> 12 enforces account lockout policies using the PAM (Pluggable Authentication Modules) framework to limit consecutive unsuccessful login attempts, fulfilling the requir</w:t>
      </w:r>
      <w:r>
        <w:rPr>
          <w:rFonts w:cs="Segoe UI"/>
          <w:color w:val="000000"/>
        </w:rPr>
        <w:t>ements of IEC 62443-4-2. System administrators can configure granular lockout behaviors—such as the maximum number of failed attempts and the duration of the lockout—by modifying /</w:t>
      </w:r>
      <w:proofErr w:type="spellStart"/>
      <w:r>
        <w:rPr>
          <w:rFonts w:cs="Segoe UI"/>
          <w:color w:val="000000"/>
        </w:rPr>
        <w:t>etc</w:t>
      </w:r>
      <w:proofErr w:type="spellEnd"/>
      <w:r>
        <w:rPr>
          <w:rFonts w:cs="Segoe UI"/>
          <w:color w:val="000000"/>
        </w:rPr>
        <w:t>/security/</w:t>
      </w:r>
      <w:proofErr w:type="spellStart"/>
      <w:r>
        <w:rPr>
          <w:rFonts w:cs="Segoe UI"/>
          <w:color w:val="000000"/>
        </w:rPr>
        <w:t>faillock.conf</w:t>
      </w:r>
      <w:proofErr w:type="spellEnd"/>
      <w:r>
        <w:rPr>
          <w:rFonts w:cs="Segoe UI"/>
          <w:color w:val="000000"/>
        </w:rPr>
        <w:t xml:space="preserve"> or adjusting the pam_faillock.so module parameter</w:t>
      </w:r>
      <w:r>
        <w:rPr>
          <w:rFonts w:cs="Segoe UI"/>
          <w:color w:val="000000"/>
        </w:rPr>
        <w:t>s within the PAM configuration files. While standard installations may not enforce a lockout by default, the system is fully capable of being hardened to lock an account after a specified threshold (e.g., 3 or 5 consecutive failed attempts) within a define</w:t>
      </w:r>
      <w:r>
        <w:rPr>
          <w:rFonts w:cs="Segoe UI"/>
          <w:color w:val="000000"/>
        </w:rPr>
        <w:t>d time window. These lockout events can be configured to reset automatically after a cooling-off period or require manual administrative intervention, effectively mitigating brute-force and credential-stuffing attacks across all system interfaces, includin</w:t>
      </w:r>
      <w:r>
        <w:rPr>
          <w:rFonts w:cs="Segoe UI"/>
          <w:color w:val="000000"/>
        </w:rPr>
        <w:t>g the LXDM graphical login and SSH remote sessions.</w:t>
      </w:r>
    </w:p>
    <w:p w:rsidR="00EE7F67" w:rsidRDefault="008464E7">
      <w:pPr>
        <w:pStyle w:val="3"/>
      </w:pPr>
      <w:bookmarkStart w:id="17" w:name="_Toc197966368"/>
      <w:bookmarkStart w:id="18" w:name="_Toc193904530"/>
      <w:r>
        <w:t>System use notification</w:t>
      </w:r>
      <w:bookmarkEnd w:id="17"/>
      <w:bookmarkEnd w:id="18"/>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Pr>
          <w:rFonts w:cs="Segoe UI"/>
          <w:color w:val="000000"/>
        </w:rPr>
        <w:t xml:space="preserve">The system provides the capability to display a system use notification message before graphical authentication, ensuring compliance with IEC 62443 requirements. </w:t>
      </w:r>
      <w:proofErr w:type="spellStart"/>
      <w:r>
        <w:rPr>
          <w:rFonts w:cs="Segoe UI"/>
          <w:color w:val="000000"/>
        </w:rPr>
        <w:t>Debian</w:t>
      </w:r>
      <w:proofErr w:type="spellEnd"/>
      <w:r>
        <w:rPr>
          <w:rFonts w:cs="Segoe UI"/>
          <w:color w:val="000000"/>
        </w:rPr>
        <w:t xml:space="preserve"> 12 offers t</w:t>
      </w:r>
      <w:r>
        <w:rPr>
          <w:rFonts w:cs="Segoe UI"/>
          <w:color w:val="000000"/>
        </w:rPr>
        <w:t xml:space="preserve">his feature via configuration files and settings, which can </w:t>
      </w:r>
      <w:r>
        <w:rPr>
          <w:rFonts w:cs="Segoe UI"/>
          <w:color w:val="000000"/>
        </w:rPr>
        <w:lastRenderedPageBreak/>
        <w:t>be modified by users with administrator privileges. To show a message before the terminal login screen, you can configure the /</w:t>
      </w:r>
      <w:proofErr w:type="spellStart"/>
      <w:r>
        <w:rPr>
          <w:rFonts w:cs="Segoe UI"/>
          <w:color w:val="000000"/>
        </w:rPr>
        <w:t>etc</w:t>
      </w:r>
      <w:proofErr w:type="spellEnd"/>
      <w:r>
        <w:rPr>
          <w:rFonts w:cs="Segoe UI"/>
          <w:color w:val="000000"/>
        </w:rPr>
        <w:t>/issue file to display a system message. However, for graphical lo</w:t>
      </w:r>
      <w:r>
        <w:rPr>
          <w:rFonts w:cs="Segoe UI"/>
          <w:color w:val="000000"/>
        </w:rPr>
        <w:t>gin, the most effective method is using the "LXDM" (Lightweight X11 Display Manager) to display a custom welcome message. The message is displayed on the graphical login screen before the user is asked to enter credentials.</w:t>
      </w:r>
    </w:p>
    <w:p w:rsidR="00EE7F67" w:rsidRDefault="008464E7">
      <w:pPr>
        <w:pStyle w:val="3"/>
      </w:pPr>
      <w:bookmarkStart w:id="19" w:name="_Toc193904531"/>
      <w:bookmarkStart w:id="20" w:name="_Toc197966369"/>
      <w:bookmarkStart w:id="21" w:name="_Toc193904526"/>
      <w:r>
        <w:t>Authorization enforcement, Permi</w:t>
      </w:r>
      <w:r>
        <w:t>ssion mapping to roles</w:t>
      </w:r>
      <w:bookmarkEnd w:id="19"/>
      <w:bookmarkEnd w:id="20"/>
      <w:bookmarkEnd w:id="21"/>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To comply with </w:t>
      </w:r>
      <w:r w:rsidRPr="008F20F6">
        <w:rPr>
          <w:rFonts w:cs="Segoe UI"/>
          <w:color w:val="000000"/>
        </w:rPr>
        <w:t>authorization enforcement</w:t>
      </w:r>
      <w:r w:rsidRPr="008F20F6">
        <w:rPr>
          <w:rFonts w:cs="Segoe UI"/>
          <w:color w:val="000000"/>
        </w:rPr>
        <w:t> and </w:t>
      </w:r>
      <w:r w:rsidRPr="008F20F6">
        <w:rPr>
          <w:rFonts w:cs="Segoe UI"/>
          <w:color w:val="000000"/>
        </w:rPr>
        <w:t>role-to-permission mapping</w:t>
      </w:r>
      <w:r w:rsidRPr="008F20F6">
        <w:rPr>
          <w:rFonts w:cs="Segoe UI"/>
          <w:color w:val="000000"/>
        </w:rPr>
        <w:t> requirements under standards such as </w:t>
      </w:r>
      <w:r w:rsidRPr="008F20F6">
        <w:rPr>
          <w:rFonts w:cs="Segoe UI"/>
          <w:color w:val="000000"/>
        </w:rPr>
        <w:t>IEC 62443-4-2</w:t>
      </w:r>
      <w:r w:rsidRPr="008F20F6">
        <w:rPr>
          <w:rFonts w:cs="Segoe UI"/>
          <w:color w:val="000000"/>
        </w:rPr>
        <w:t>, </w:t>
      </w:r>
      <w:proofErr w:type="spellStart"/>
      <w:r w:rsidRPr="008F20F6">
        <w:rPr>
          <w:rFonts w:cs="Segoe UI"/>
          <w:color w:val="000000"/>
        </w:rPr>
        <w:t>Debian</w:t>
      </w:r>
      <w:proofErr w:type="spellEnd"/>
      <w:r w:rsidRPr="008F20F6">
        <w:rPr>
          <w:rFonts w:cs="Segoe UI"/>
          <w:color w:val="000000"/>
        </w:rPr>
        <w:t xml:space="preserve"> 12</w:t>
      </w:r>
      <w:r w:rsidRPr="008F20F6">
        <w:rPr>
          <w:rFonts w:cs="Segoe UI"/>
          <w:color w:val="000000"/>
        </w:rPr>
        <w:t xml:space="preserve"> systems define user roles and control access using Linux’s built-in user and group management </w:t>
      </w:r>
      <w:r w:rsidRPr="008F20F6">
        <w:rPr>
          <w:rFonts w:cs="Segoe UI"/>
          <w:color w:val="000000"/>
        </w:rPr>
        <w:t>mechanisms.</w:t>
      </w:r>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Defined Roles and Their Privileges:</w:t>
      </w:r>
    </w:p>
    <w:p w:rsidR="008F20F6" w:rsidRDefault="008464E7" w:rsidP="008F20F6">
      <w:pPr>
        <w:widowControl/>
        <w:shd w:val="clear" w:color="auto" w:fill="FFFFFF"/>
        <w:suppressAutoHyphens w:val="0"/>
        <w:spacing w:before="100" w:beforeAutospacing="1" w:after="100" w:afterAutospacing="1" w:line="240" w:lineRule="auto"/>
        <w:ind w:left="360" w:firstLineChars="100" w:firstLine="240"/>
        <w:rPr>
          <w:rFonts w:cs="Segoe UI"/>
          <w:color w:val="000000"/>
        </w:rPr>
      </w:pPr>
      <w:r w:rsidRPr="008F20F6">
        <w:rPr>
          <w:rFonts w:cs="Segoe UI"/>
          <w:color w:val="000000"/>
        </w:rPr>
        <w:t>Admins</w:t>
      </w:r>
    </w:p>
    <w:p w:rsidR="00EE7F67" w:rsidRDefault="008464E7" w:rsidP="008F20F6">
      <w:pPr>
        <w:widowControl/>
        <w:shd w:val="clear" w:color="auto" w:fill="FFFFFF"/>
        <w:suppressAutoHyphens w:val="0"/>
        <w:spacing w:before="100" w:beforeAutospacing="1" w:after="100" w:afterAutospacing="1" w:line="240" w:lineRule="auto"/>
        <w:ind w:left="960"/>
        <w:rPr>
          <w:rFonts w:cs="Segoe UI"/>
          <w:color w:val="000000"/>
        </w:rPr>
      </w:pPr>
      <w:r w:rsidRPr="008F20F6">
        <w:rPr>
          <w:rFonts w:cs="Segoe UI"/>
          <w:color w:val="000000"/>
        </w:rPr>
        <w:t>Users with full administrative rights via the </w:t>
      </w:r>
      <w:proofErr w:type="spellStart"/>
      <w:r w:rsidRPr="008F20F6">
        <w:rPr>
          <w:rFonts w:cs="Segoe UI"/>
          <w:color w:val="000000"/>
        </w:rPr>
        <w:t>sudo</w:t>
      </w:r>
      <w:proofErr w:type="spellEnd"/>
      <w:r w:rsidRPr="008F20F6">
        <w:rPr>
          <w:rFonts w:cs="Segoe UI"/>
          <w:color w:val="000000"/>
        </w:rPr>
        <w:t> group. They are responsible for system configuration, software installation, security enforcement, and access to all system resources.</w:t>
      </w:r>
    </w:p>
    <w:p w:rsidR="008F20F6" w:rsidRDefault="008464E7" w:rsidP="008F20F6">
      <w:pPr>
        <w:widowControl/>
        <w:shd w:val="clear" w:color="auto" w:fill="FFFFFF"/>
        <w:suppressAutoHyphens w:val="0"/>
        <w:spacing w:before="100" w:beforeAutospacing="1" w:after="100" w:afterAutospacing="1" w:line="240" w:lineRule="auto"/>
        <w:ind w:left="360" w:firstLineChars="100" w:firstLine="240"/>
        <w:rPr>
          <w:rFonts w:cs="Segoe UI"/>
          <w:color w:val="000000"/>
        </w:rPr>
      </w:pPr>
      <w:r w:rsidRPr="008F20F6">
        <w:rPr>
          <w:rFonts w:cs="Segoe UI"/>
          <w:color w:val="000000"/>
        </w:rPr>
        <w:t>Regular Users</w:t>
      </w:r>
    </w:p>
    <w:p w:rsidR="00EE7F67" w:rsidRDefault="008464E7" w:rsidP="008F20F6">
      <w:pPr>
        <w:widowControl/>
        <w:shd w:val="clear" w:color="auto" w:fill="FFFFFF"/>
        <w:suppressAutoHyphens w:val="0"/>
        <w:spacing w:before="100" w:beforeAutospacing="1" w:after="100" w:afterAutospacing="1" w:line="240" w:lineRule="auto"/>
        <w:ind w:leftChars="350" w:left="840"/>
        <w:rPr>
          <w:rFonts w:cs="Segoe UI"/>
          <w:color w:val="000000"/>
        </w:rPr>
      </w:pPr>
      <w:r w:rsidRPr="008F20F6">
        <w:rPr>
          <w:rFonts w:cs="Segoe UI"/>
          <w:color w:val="000000"/>
        </w:rPr>
        <w:t>Standard users with no administrative privileges. They are restricted to performing routine tasks and using authorized applications. They cannot make system-level changes or access sensitive configurations.</w:t>
      </w:r>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Defined Groups for Access Control:</w:t>
      </w:r>
    </w:p>
    <w:p w:rsidR="008F20F6"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proofErr w:type="spellStart"/>
      <w:proofErr w:type="gramStart"/>
      <w:r w:rsidRPr="008F20F6">
        <w:rPr>
          <w:rFonts w:cs="Segoe UI"/>
          <w:color w:val="000000"/>
        </w:rPr>
        <w:t>sudo</w:t>
      </w:r>
      <w:proofErr w:type="spellEnd"/>
      <w:proofErr w:type="gramEnd"/>
    </w:p>
    <w:p w:rsidR="00EE7F67" w:rsidRDefault="008464E7" w:rsidP="008F20F6">
      <w:pPr>
        <w:widowControl/>
        <w:shd w:val="clear" w:color="auto" w:fill="FFFFFF"/>
        <w:suppressAutoHyphens w:val="0"/>
        <w:spacing w:before="100" w:beforeAutospacing="1" w:after="100" w:afterAutospacing="1" w:line="240" w:lineRule="auto"/>
        <w:ind w:leftChars="350" w:left="840"/>
        <w:rPr>
          <w:rFonts w:cs="Segoe UI"/>
          <w:color w:val="000000"/>
        </w:rPr>
      </w:pPr>
      <w:r w:rsidRPr="008F20F6">
        <w:rPr>
          <w:rFonts w:cs="Segoe UI"/>
          <w:color w:val="000000"/>
        </w:rPr>
        <w:t xml:space="preserve">Grants </w:t>
      </w:r>
      <w:r w:rsidRPr="008F20F6">
        <w:rPr>
          <w:rFonts w:cs="Segoe UI"/>
          <w:color w:val="000000"/>
        </w:rPr>
        <w:t>full administrative privileges to members. This is the primary group used in </w:t>
      </w:r>
      <w:proofErr w:type="spellStart"/>
      <w:r w:rsidRPr="008F20F6">
        <w:rPr>
          <w:rFonts w:cs="Segoe UI"/>
          <w:color w:val="000000"/>
        </w:rPr>
        <w:t>Debian</w:t>
      </w:r>
      <w:proofErr w:type="spellEnd"/>
      <w:r w:rsidRPr="008F20F6">
        <w:rPr>
          <w:rFonts w:cs="Segoe UI"/>
          <w:color w:val="000000"/>
        </w:rPr>
        <w:t xml:space="preserve"> 12</w:t>
      </w:r>
      <w:r w:rsidRPr="008F20F6">
        <w:rPr>
          <w:rFonts w:cs="Segoe UI"/>
          <w:color w:val="000000"/>
        </w:rPr>
        <w:t> for elevated access, equivalent to the “Administrators” group on Windows.</w:t>
      </w:r>
    </w:p>
    <w:p w:rsidR="008F20F6" w:rsidRDefault="008F20F6"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U</w:t>
      </w:r>
      <w:r w:rsidR="008464E7" w:rsidRPr="008F20F6">
        <w:rPr>
          <w:rFonts w:cs="Segoe UI"/>
          <w:color w:val="000000"/>
        </w:rPr>
        <w:t>sers</w:t>
      </w:r>
    </w:p>
    <w:p w:rsidR="00EE7F67" w:rsidRDefault="008464E7" w:rsidP="008F20F6">
      <w:pPr>
        <w:widowControl/>
        <w:shd w:val="clear" w:color="auto" w:fill="FFFFFF"/>
        <w:suppressAutoHyphens w:val="0"/>
        <w:spacing w:before="100" w:beforeAutospacing="1" w:after="100" w:afterAutospacing="1" w:line="240" w:lineRule="auto"/>
        <w:ind w:leftChars="350" w:left="840"/>
        <w:rPr>
          <w:rFonts w:cs="Segoe UI"/>
          <w:color w:val="000000"/>
        </w:rPr>
      </w:pPr>
      <w:bookmarkStart w:id="22" w:name="_GoBack"/>
      <w:r w:rsidRPr="008F20F6">
        <w:rPr>
          <w:rFonts w:cs="Segoe UI"/>
          <w:color w:val="000000"/>
        </w:rPr>
        <w:lastRenderedPageBreak/>
        <w:t>Default group for non-administrative users. It provides access to general system functio</w:t>
      </w:r>
      <w:r w:rsidRPr="008F20F6">
        <w:rPr>
          <w:rFonts w:cs="Segoe UI"/>
          <w:color w:val="000000"/>
        </w:rPr>
        <w:t>ns without elevated permissions, supporting the principle of least privilege.</w:t>
      </w:r>
    </w:p>
    <w:bookmarkEnd w:id="22"/>
    <w:p w:rsidR="008F20F6"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Enforcement Mechanisms:</w:t>
      </w:r>
    </w:p>
    <w:p w:rsidR="00EE7F67" w:rsidRDefault="008464E7" w:rsidP="008F20F6">
      <w:pPr>
        <w:widowControl/>
        <w:shd w:val="clear" w:color="auto" w:fill="FFFFFF"/>
        <w:suppressAutoHyphens w:val="0"/>
        <w:spacing w:before="100" w:beforeAutospacing="1" w:after="100" w:afterAutospacing="1" w:line="240" w:lineRule="auto"/>
        <w:ind w:left="360"/>
        <w:rPr>
          <w:rFonts w:cs="Segoe UI"/>
          <w:color w:val="000000"/>
        </w:rPr>
      </w:pPr>
      <w:r w:rsidRPr="008F20F6">
        <w:rPr>
          <w:rFonts w:cs="Segoe UI"/>
          <w:color w:val="000000"/>
        </w:rPr>
        <w:t>Access control is strictly implemented using </w:t>
      </w:r>
      <w:r w:rsidRPr="008F20F6">
        <w:rPr>
          <w:rFonts w:cs="Segoe UI"/>
          <w:color w:val="000000"/>
        </w:rPr>
        <w:t>group membership</w:t>
      </w:r>
      <w:r w:rsidRPr="008F20F6">
        <w:rPr>
          <w:rFonts w:cs="Segoe UI"/>
          <w:color w:val="000000"/>
        </w:rPr>
        <w:t>, </w:t>
      </w:r>
      <w:r w:rsidRPr="008F20F6">
        <w:rPr>
          <w:rFonts w:cs="Segoe UI"/>
          <w:color w:val="000000"/>
        </w:rPr>
        <w:t>file system permissions</w:t>
      </w:r>
      <w:r w:rsidRPr="008F20F6">
        <w:rPr>
          <w:rFonts w:cs="Segoe UI"/>
          <w:color w:val="000000"/>
        </w:rPr>
        <w:t>, </w:t>
      </w:r>
      <w:r w:rsidRPr="008F20F6">
        <w:rPr>
          <w:rFonts w:cs="Segoe UI"/>
          <w:color w:val="000000"/>
        </w:rPr>
        <w:t>Access Control Lists (ACLs)</w:t>
      </w:r>
      <w:r w:rsidRPr="008F20F6">
        <w:rPr>
          <w:rFonts w:cs="Segoe UI"/>
          <w:color w:val="000000"/>
        </w:rPr>
        <w:t>, and </w:t>
      </w:r>
      <w:r w:rsidRPr="008F20F6">
        <w:rPr>
          <w:rFonts w:cs="Segoe UI"/>
          <w:color w:val="000000"/>
        </w:rPr>
        <w:t>Role-Based Access Control (RBAC)</w:t>
      </w:r>
      <w:r w:rsidRPr="008F20F6">
        <w:rPr>
          <w:rFonts w:cs="Segoe UI"/>
          <w:color w:val="000000"/>
        </w:rPr>
        <w:t> </w:t>
      </w:r>
      <w:r w:rsidRPr="008F20F6">
        <w:rPr>
          <w:rFonts w:cs="Segoe UI"/>
          <w:color w:val="000000"/>
        </w:rPr>
        <w:t>policies, ensuring that all authenticated users operate within their assigned responsibilities.</w:t>
      </w:r>
    </w:p>
    <w:p w:rsidR="00EE7F67" w:rsidRDefault="00EE7F67">
      <w:pPr>
        <w:widowControl/>
        <w:shd w:val="clear" w:color="auto" w:fill="FFFFFF"/>
        <w:spacing w:beforeAutospacing="1" w:afterAutospacing="1" w:line="240" w:lineRule="auto"/>
        <w:ind w:left="360"/>
        <w:rPr>
          <w:rFonts w:cs="Segoe UI"/>
          <w:color w:val="000000"/>
        </w:rPr>
      </w:pPr>
    </w:p>
    <w:p w:rsidR="00EE7F67" w:rsidRDefault="00EE7F67">
      <w:pPr>
        <w:widowControl/>
        <w:shd w:val="clear" w:color="auto" w:fill="FFFFFF"/>
        <w:spacing w:beforeAutospacing="1" w:afterAutospacing="1" w:line="240" w:lineRule="auto"/>
        <w:ind w:left="360"/>
      </w:pPr>
    </w:p>
    <w:p w:rsidR="00EE7F67" w:rsidRDefault="00EE7F67"/>
    <w:sectPr w:rsidR="00EE7F67">
      <w:footerReference w:type="default" r:id="rId11"/>
      <w:pgSz w:w="11906" w:h="16838"/>
      <w:pgMar w:top="1440" w:right="1800" w:bottom="1440" w:left="1800" w:header="0" w:footer="992" w:gutter="0"/>
      <w:pgNumType w:start="0"/>
      <w:cols w:space="720"/>
      <w:formProt w:val="0"/>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64E7" w:rsidRDefault="008464E7">
      <w:pPr>
        <w:spacing w:after="0" w:line="240" w:lineRule="auto"/>
      </w:pPr>
      <w:r>
        <w:separator/>
      </w:r>
    </w:p>
  </w:endnote>
  <w:endnote w:type="continuationSeparator" w:id="0">
    <w:p w:rsidR="008464E7" w:rsidRDefault="0084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Times New Roman"/>
    <w:charset w:val="00"/>
    <w:family w:val="swiss"/>
    <w:pitch w:val="variable"/>
    <w:sig w:usb0="20000287" w:usb1="00000003" w:usb2="00000000" w:usb3="00000000" w:csb0="0000019F" w:csb1="00000000"/>
  </w:font>
  <w:font w:name="PMingLiU">
    <w:altName w:val="Microsoft JhengHei"/>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20000287" w:usb1="00000003" w:usb2="0000000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Liberation Mono">
    <w:altName w:val="Courier New"/>
    <w:charset w:val="01"/>
    <w:family w:val="roman"/>
    <w:pitch w:val="variable"/>
  </w:font>
  <w:font w:name="Noto Sans Mono CJK TC">
    <w:panose1 w:val="00000000000000000000"/>
    <w:charset w:val="00"/>
    <w:family w:val="roman"/>
    <w:notTrueType/>
    <w:pitch w:val="default"/>
  </w:font>
  <w:font w:name="OpenSymbol">
    <w:altName w:val="Arial Unicode MS"/>
    <w:charset w:val="02"/>
    <w:family w:val="auto"/>
    <w:pitch w:val="default"/>
  </w:font>
  <w:font w:name="Liberation Sans">
    <w:altName w:val="Arial"/>
    <w:charset w:val="01"/>
    <w:family w:val="roman"/>
    <w:pitch w:val="variable"/>
  </w:font>
  <w:font w:name="Noto Sans CJK SC">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sans-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5763996"/>
      <w:docPartObj>
        <w:docPartGallery w:val="Page Numbers (Bottom of Page)"/>
        <w:docPartUnique/>
      </w:docPartObj>
    </w:sdtPr>
    <w:sdtEndPr/>
    <w:sdtContent>
      <w:p w:rsidR="00EE7F67" w:rsidRDefault="008464E7">
        <w:pPr>
          <w:pStyle w:val="af1"/>
          <w:jc w:val="center"/>
        </w:pPr>
        <w:r>
          <w:t>-</w:t>
        </w:r>
        <w:r>
          <w:fldChar w:fldCharType="begin"/>
        </w:r>
        <w:r>
          <w:instrText xml:space="preserve"> PAGE </w:instrText>
        </w:r>
        <w:r>
          <w:fldChar w:fldCharType="separate"/>
        </w:r>
        <w:r w:rsidR="008F20F6">
          <w:rPr>
            <w:noProof/>
          </w:rPr>
          <w:t>8</w:t>
        </w:r>
        <w:r>
          <w:fldChar w:fldCharType="end"/>
        </w:r>
        <w:r>
          <w:t>-</w:t>
        </w:r>
      </w:p>
      <w:p w:rsidR="00EE7F67" w:rsidRDefault="008464E7">
        <w:pPr>
          <w:pStyle w:val="af1"/>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64E7" w:rsidRDefault="008464E7">
      <w:pPr>
        <w:spacing w:after="0" w:line="240" w:lineRule="auto"/>
      </w:pPr>
      <w:r>
        <w:separator/>
      </w:r>
    </w:p>
  </w:footnote>
  <w:footnote w:type="continuationSeparator" w:id="0">
    <w:p w:rsidR="008464E7" w:rsidRDefault="0084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F7CCB"/>
    <w:multiLevelType w:val="multilevel"/>
    <w:tmpl w:val="73A28A4C"/>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B741706"/>
    <w:multiLevelType w:val="multilevel"/>
    <w:tmpl w:val="DDD61034"/>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0D5E74E2"/>
    <w:multiLevelType w:val="multilevel"/>
    <w:tmpl w:val="AA7CE2D6"/>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6391795"/>
    <w:multiLevelType w:val="multilevel"/>
    <w:tmpl w:val="DB4458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375D1CE1"/>
    <w:multiLevelType w:val="multilevel"/>
    <w:tmpl w:val="5B8EF46E"/>
    <w:lvl w:ilvl="0">
      <w:start w:val="1"/>
      <w:numFmt w:val="decimal"/>
      <w:lvlText w:val="%1."/>
      <w:lvlJc w:val="left"/>
      <w:pPr>
        <w:tabs>
          <w:tab w:val="num" w:pos="0"/>
        </w:tabs>
        <w:ind w:left="720" w:hanging="360"/>
      </w:pPr>
      <w:rPr>
        <w:b w:val="0"/>
      </w:rPr>
    </w:lvl>
    <w:lvl w:ilvl="1">
      <w:start w:val="1"/>
      <w:numFmt w:val="ideographTraditional"/>
      <w:lvlText w:val="%2、"/>
      <w:lvlJc w:val="left"/>
      <w:pPr>
        <w:tabs>
          <w:tab w:val="num" w:pos="0"/>
        </w:tabs>
        <w:ind w:left="1320" w:hanging="480"/>
      </w:pPr>
    </w:lvl>
    <w:lvl w:ilvl="2">
      <w:start w:val="1"/>
      <w:numFmt w:val="lowerRoman"/>
      <w:lvlText w:val="%3."/>
      <w:lvlJc w:val="right"/>
      <w:pPr>
        <w:tabs>
          <w:tab w:val="num" w:pos="0"/>
        </w:tabs>
        <w:ind w:left="1800" w:hanging="480"/>
      </w:pPr>
    </w:lvl>
    <w:lvl w:ilvl="3">
      <w:start w:val="1"/>
      <w:numFmt w:val="decimal"/>
      <w:lvlText w:val="%4."/>
      <w:lvlJc w:val="left"/>
      <w:pPr>
        <w:tabs>
          <w:tab w:val="num" w:pos="0"/>
        </w:tabs>
        <w:ind w:left="2280" w:hanging="480"/>
      </w:pPr>
    </w:lvl>
    <w:lvl w:ilvl="4">
      <w:start w:val="1"/>
      <w:numFmt w:val="ideographTraditional"/>
      <w:lvlText w:val="%5、"/>
      <w:lvlJc w:val="left"/>
      <w:pPr>
        <w:tabs>
          <w:tab w:val="num" w:pos="0"/>
        </w:tabs>
        <w:ind w:left="2760" w:hanging="480"/>
      </w:pPr>
    </w:lvl>
    <w:lvl w:ilvl="5">
      <w:start w:val="1"/>
      <w:numFmt w:val="lowerRoman"/>
      <w:lvlText w:val="%6."/>
      <w:lvlJc w:val="right"/>
      <w:pPr>
        <w:tabs>
          <w:tab w:val="num" w:pos="0"/>
        </w:tabs>
        <w:ind w:left="3240" w:hanging="480"/>
      </w:pPr>
    </w:lvl>
    <w:lvl w:ilvl="6">
      <w:start w:val="1"/>
      <w:numFmt w:val="decimal"/>
      <w:lvlText w:val="%7."/>
      <w:lvlJc w:val="left"/>
      <w:pPr>
        <w:tabs>
          <w:tab w:val="num" w:pos="0"/>
        </w:tabs>
        <w:ind w:left="3720" w:hanging="480"/>
      </w:pPr>
    </w:lvl>
    <w:lvl w:ilvl="7">
      <w:start w:val="1"/>
      <w:numFmt w:val="ideographTraditional"/>
      <w:lvlText w:val="%8、"/>
      <w:lvlJc w:val="left"/>
      <w:pPr>
        <w:tabs>
          <w:tab w:val="num" w:pos="0"/>
        </w:tabs>
        <w:ind w:left="4200" w:hanging="480"/>
      </w:pPr>
    </w:lvl>
    <w:lvl w:ilvl="8">
      <w:start w:val="1"/>
      <w:numFmt w:val="lowerRoman"/>
      <w:lvlText w:val="%9."/>
      <w:lvlJc w:val="right"/>
      <w:pPr>
        <w:tabs>
          <w:tab w:val="num" w:pos="0"/>
        </w:tabs>
        <w:ind w:left="4680" w:hanging="480"/>
      </w:pPr>
    </w:lvl>
  </w:abstractNum>
  <w:abstractNum w:abstractNumId="5" w15:restartNumberingAfterBreak="0">
    <w:nsid w:val="484136A7"/>
    <w:multiLevelType w:val="multilevel"/>
    <w:tmpl w:val="D6DC45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C8E1D6C"/>
    <w:multiLevelType w:val="multilevel"/>
    <w:tmpl w:val="BAF6EF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B5502F1"/>
    <w:multiLevelType w:val="multilevel"/>
    <w:tmpl w:val="F70E98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60FA1614"/>
    <w:multiLevelType w:val="multilevel"/>
    <w:tmpl w:val="72E07460"/>
    <w:lvl w:ilvl="0">
      <w:start w:val="1"/>
      <w:numFmt w:val="bullet"/>
      <w:suff w:val="nothing"/>
      <w:lvlText w:val=""/>
      <w:lvlJc w:val="left"/>
      <w:pPr>
        <w:tabs>
          <w:tab w:val="num" w:pos="0"/>
        </w:tabs>
        <w:ind w:left="0"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0787D9D"/>
    <w:multiLevelType w:val="multilevel"/>
    <w:tmpl w:val="9E4AFD6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78996A55"/>
    <w:multiLevelType w:val="multilevel"/>
    <w:tmpl w:val="F7AAEFE4"/>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6"/>
  </w:num>
  <w:num w:numId="2">
    <w:abstractNumId w:val="7"/>
  </w:num>
  <w:num w:numId="3">
    <w:abstractNumId w:val="3"/>
  </w:num>
  <w:num w:numId="4">
    <w:abstractNumId w:val="9"/>
  </w:num>
  <w:num w:numId="5">
    <w:abstractNumId w:val="4"/>
  </w:num>
  <w:num w:numId="6">
    <w:abstractNumId w:val="8"/>
  </w:num>
  <w:num w:numId="7">
    <w:abstractNumId w:val="0"/>
  </w:num>
  <w:num w:numId="8">
    <w:abstractNumId w:val="1"/>
  </w:num>
  <w:num w:numId="9">
    <w:abstractNumId w:val="2"/>
  </w:num>
  <w:num w:numId="10">
    <w:abstractNumId w:val="10"/>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proofState w:spelling="clean" w:grammar="clean"/>
  <w:defaultTabStop w:val="480"/>
  <w:autoHyphenation/>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7F67"/>
    <w:rsid w:val="001C6806"/>
    <w:rsid w:val="005B60D8"/>
    <w:rsid w:val="008464E7"/>
    <w:rsid w:val="008F20F6"/>
    <w:rsid w:val="00EE7F67"/>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D74A38"/>
  <w15:docId w15:val="{A71B2AD1-E9D9-4925-BC7C-61096E045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spacing w:after="160" w:line="276" w:lineRule="auto"/>
    </w:pPr>
  </w:style>
  <w:style w:type="paragraph" w:styleId="1">
    <w:name w:val="heading 1"/>
    <w:basedOn w:val="a"/>
    <w:next w:val="a"/>
    <w:link w:val="10"/>
    <w:uiPriority w:val="9"/>
    <w:qFormat/>
    <w:rsid w:val="00EB296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B296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B296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B296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B296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B296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B296E"/>
    <w:pPr>
      <w:keepNext/>
      <w:keepLines/>
      <w:spacing w:before="40" w:after="0"/>
      <w:ind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B296E"/>
    <w:pPr>
      <w:keepNext/>
      <w:keepLines/>
      <w:spacing w:before="40" w:after="0"/>
      <w:ind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B296E"/>
    <w:pPr>
      <w:keepNext/>
      <w:keepLines/>
      <w:spacing w:before="40" w:after="0"/>
      <w:ind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qFormat/>
    <w:rsid w:val="00EB296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sid w:val="00EB296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sid w:val="00EB296E"/>
    <w:rPr>
      <w:rFonts w:eastAsiaTheme="majorEastAsia" w:cstheme="majorBidi"/>
      <w:color w:val="0F4761" w:themeColor="accent1" w:themeShade="BF"/>
      <w:sz w:val="32"/>
      <w:szCs w:val="32"/>
    </w:rPr>
  </w:style>
  <w:style w:type="character" w:customStyle="1" w:styleId="40">
    <w:name w:val="标题 4 字符"/>
    <w:basedOn w:val="a0"/>
    <w:link w:val="4"/>
    <w:uiPriority w:val="9"/>
    <w:semiHidden/>
    <w:qFormat/>
    <w:rsid w:val="00EB296E"/>
    <w:rPr>
      <w:rFonts w:eastAsiaTheme="majorEastAsia" w:cstheme="majorBidi"/>
      <w:color w:val="0F4761" w:themeColor="accent1" w:themeShade="BF"/>
      <w:sz w:val="28"/>
      <w:szCs w:val="28"/>
    </w:rPr>
  </w:style>
  <w:style w:type="character" w:customStyle="1" w:styleId="50">
    <w:name w:val="标题 5 字符"/>
    <w:basedOn w:val="a0"/>
    <w:link w:val="5"/>
    <w:uiPriority w:val="9"/>
    <w:semiHidden/>
    <w:qFormat/>
    <w:rsid w:val="00EB296E"/>
    <w:rPr>
      <w:rFonts w:eastAsiaTheme="majorEastAsia" w:cstheme="majorBidi"/>
      <w:color w:val="0F4761" w:themeColor="accent1" w:themeShade="BF"/>
    </w:rPr>
  </w:style>
  <w:style w:type="character" w:customStyle="1" w:styleId="60">
    <w:name w:val="标题 6 字符"/>
    <w:basedOn w:val="a0"/>
    <w:link w:val="6"/>
    <w:uiPriority w:val="9"/>
    <w:semiHidden/>
    <w:qFormat/>
    <w:rsid w:val="00EB296E"/>
    <w:rPr>
      <w:rFonts w:eastAsiaTheme="majorEastAsia" w:cstheme="majorBidi"/>
      <w:color w:val="595959" w:themeColor="text1" w:themeTint="A6"/>
    </w:rPr>
  </w:style>
  <w:style w:type="character" w:customStyle="1" w:styleId="70">
    <w:name w:val="标题 7 字符"/>
    <w:basedOn w:val="a0"/>
    <w:link w:val="7"/>
    <w:uiPriority w:val="9"/>
    <w:semiHidden/>
    <w:qFormat/>
    <w:rsid w:val="00EB296E"/>
    <w:rPr>
      <w:rFonts w:eastAsiaTheme="majorEastAsia" w:cstheme="majorBidi"/>
      <w:color w:val="595959" w:themeColor="text1" w:themeTint="A6"/>
    </w:rPr>
  </w:style>
  <w:style w:type="character" w:customStyle="1" w:styleId="80">
    <w:name w:val="标题 8 字符"/>
    <w:basedOn w:val="a0"/>
    <w:link w:val="8"/>
    <w:uiPriority w:val="9"/>
    <w:semiHidden/>
    <w:qFormat/>
    <w:rsid w:val="00EB296E"/>
    <w:rPr>
      <w:rFonts w:eastAsiaTheme="majorEastAsia" w:cstheme="majorBidi"/>
      <w:color w:val="272727" w:themeColor="text1" w:themeTint="D8"/>
    </w:rPr>
  </w:style>
  <w:style w:type="character" w:customStyle="1" w:styleId="90">
    <w:name w:val="标题 9 字符"/>
    <w:basedOn w:val="a0"/>
    <w:link w:val="9"/>
    <w:uiPriority w:val="9"/>
    <w:semiHidden/>
    <w:qFormat/>
    <w:rsid w:val="00EB296E"/>
    <w:rPr>
      <w:rFonts w:eastAsiaTheme="majorEastAsia" w:cstheme="majorBidi"/>
      <w:color w:val="272727" w:themeColor="text1" w:themeTint="D8"/>
    </w:rPr>
  </w:style>
  <w:style w:type="character" w:customStyle="1" w:styleId="a3">
    <w:name w:val="标题 字符"/>
    <w:basedOn w:val="a0"/>
    <w:link w:val="a4"/>
    <w:uiPriority w:val="10"/>
    <w:qFormat/>
    <w:rsid w:val="00EB296E"/>
    <w:rPr>
      <w:rFonts w:asciiTheme="majorHAnsi" w:eastAsiaTheme="majorEastAsia" w:hAnsiTheme="majorHAnsi" w:cstheme="majorBidi"/>
      <w:spacing w:val="-10"/>
      <w:kern w:val="2"/>
      <w:sz w:val="56"/>
      <w:szCs w:val="56"/>
    </w:rPr>
  </w:style>
  <w:style w:type="character" w:customStyle="1" w:styleId="a5">
    <w:name w:val="副标题 字符"/>
    <w:basedOn w:val="a0"/>
    <w:link w:val="a6"/>
    <w:uiPriority w:val="11"/>
    <w:qFormat/>
    <w:rsid w:val="00EB296E"/>
    <w:rPr>
      <w:rFonts w:asciiTheme="majorHAnsi" w:eastAsiaTheme="majorEastAsia" w:hAnsiTheme="majorHAnsi" w:cstheme="majorBidi"/>
      <w:color w:val="595959" w:themeColor="text1" w:themeTint="A6"/>
      <w:spacing w:val="15"/>
      <w:sz w:val="28"/>
      <w:szCs w:val="28"/>
    </w:rPr>
  </w:style>
  <w:style w:type="character" w:customStyle="1" w:styleId="a7">
    <w:name w:val="引用 字符"/>
    <w:basedOn w:val="a0"/>
    <w:link w:val="a8"/>
    <w:uiPriority w:val="29"/>
    <w:qFormat/>
    <w:rsid w:val="00EB296E"/>
    <w:rPr>
      <w:i/>
      <w:iCs/>
      <w:color w:val="404040" w:themeColor="text1" w:themeTint="BF"/>
    </w:rPr>
  </w:style>
  <w:style w:type="character" w:styleId="a9">
    <w:name w:val="Intense Emphasis"/>
    <w:basedOn w:val="a0"/>
    <w:uiPriority w:val="21"/>
    <w:qFormat/>
    <w:rsid w:val="00EB296E"/>
    <w:rPr>
      <w:i/>
      <w:iCs/>
      <w:color w:val="0F4761" w:themeColor="accent1" w:themeShade="BF"/>
    </w:rPr>
  </w:style>
  <w:style w:type="character" w:customStyle="1" w:styleId="aa">
    <w:name w:val="明显引用 字符"/>
    <w:basedOn w:val="a0"/>
    <w:link w:val="ab"/>
    <w:uiPriority w:val="30"/>
    <w:qFormat/>
    <w:rsid w:val="00EB296E"/>
    <w:rPr>
      <w:i/>
      <w:iCs/>
      <w:color w:val="0F4761" w:themeColor="accent1" w:themeShade="BF"/>
    </w:rPr>
  </w:style>
  <w:style w:type="character" w:styleId="ac">
    <w:name w:val="Intense Reference"/>
    <w:basedOn w:val="a0"/>
    <w:uiPriority w:val="32"/>
    <w:qFormat/>
    <w:rsid w:val="00EB296E"/>
    <w:rPr>
      <w:b/>
      <w:bCs/>
      <w:smallCaps/>
      <w:color w:val="0F4761" w:themeColor="accent1" w:themeShade="BF"/>
      <w:spacing w:val="5"/>
    </w:rPr>
  </w:style>
  <w:style w:type="character" w:customStyle="1" w:styleId="Internet">
    <w:name w:val="Internet 链接"/>
    <w:basedOn w:val="a0"/>
    <w:uiPriority w:val="99"/>
    <w:unhideWhenUsed/>
    <w:rsid w:val="00EC21E9"/>
    <w:rPr>
      <w:color w:val="467886" w:themeColor="hyperlink"/>
      <w:u w:val="single"/>
    </w:rPr>
  </w:style>
  <w:style w:type="character" w:styleId="ad">
    <w:name w:val="Strong"/>
    <w:basedOn w:val="a0"/>
    <w:uiPriority w:val="22"/>
    <w:qFormat/>
    <w:rsid w:val="00982618"/>
    <w:rPr>
      <w:b/>
      <w:bCs/>
    </w:rPr>
  </w:style>
  <w:style w:type="character" w:customStyle="1" w:styleId="ae">
    <w:name w:val="页眉 字符"/>
    <w:basedOn w:val="a0"/>
    <w:link w:val="af"/>
    <w:uiPriority w:val="99"/>
    <w:qFormat/>
    <w:rsid w:val="00B20308"/>
    <w:rPr>
      <w:sz w:val="20"/>
      <w:szCs w:val="20"/>
    </w:rPr>
  </w:style>
  <w:style w:type="character" w:customStyle="1" w:styleId="af0">
    <w:name w:val="页脚 字符"/>
    <w:basedOn w:val="a0"/>
    <w:link w:val="af1"/>
    <w:uiPriority w:val="99"/>
    <w:qFormat/>
    <w:rsid w:val="00B20308"/>
    <w:rPr>
      <w:sz w:val="20"/>
      <w:szCs w:val="20"/>
    </w:rPr>
  </w:style>
  <w:style w:type="character" w:customStyle="1" w:styleId="af2">
    <w:name w:val="无间隔 字符"/>
    <w:basedOn w:val="a0"/>
    <w:link w:val="af3"/>
    <w:uiPriority w:val="1"/>
    <w:qFormat/>
    <w:rsid w:val="009D560D"/>
    <w:rPr>
      <w:kern w:val="0"/>
      <w:sz w:val="22"/>
      <w:szCs w:val="22"/>
      <w14:ligatures w14:val="none"/>
    </w:rPr>
  </w:style>
  <w:style w:type="character" w:styleId="HTML">
    <w:name w:val="HTML Code"/>
    <w:basedOn w:val="a0"/>
    <w:uiPriority w:val="99"/>
    <w:semiHidden/>
    <w:unhideWhenUsed/>
    <w:qFormat/>
    <w:rsid w:val="00A91769"/>
    <w:rPr>
      <w:rFonts w:ascii="MingLiU" w:eastAsia="MingLiU" w:hAnsi="MingLiU" w:cs="MingLiU"/>
      <w:sz w:val="24"/>
      <w:szCs w:val="24"/>
    </w:rPr>
  </w:style>
  <w:style w:type="character" w:customStyle="1" w:styleId="HTML0">
    <w:name w:val="HTML 预设格式 字符"/>
    <w:basedOn w:val="a0"/>
    <w:link w:val="HTML1"/>
    <w:uiPriority w:val="99"/>
    <w:semiHidden/>
    <w:qFormat/>
    <w:rsid w:val="000949EF"/>
    <w:rPr>
      <w:rFonts w:ascii="MingLiU" w:eastAsia="MingLiU" w:hAnsi="MingLiU" w:cs="MingLiU"/>
      <w:kern w:val="0"/>
      <w14:ligatures w14:val="none"/>
    </w:rPr>
  </w:style>
  <w:style w:type="character" w:customStyle="1" w:styleId="UnresolvedMention">
    <w:name w:val="Unresolved Mention"/>
    <w:basedOn w:val="a0"/>
    <w:uiPriority w:val="99"/>
    <w:semiHidden/>
    <w:unhideWhenUsed/>
    <w:qFormat/>
    <w:rsid w:val="007C5380"/>
    <w:rPr>
      <w:color w:val="605E5C"/>
      <w:shd w:val="clear" w:color="auto" w:fill="E1DFDD"/>
    </w:rPr>
  </w:style>
  <w:style w:type="character" w:styleId="af4">
    <w:name w:val="annotation reference"/>
    <w:basedOn w:val="a0"/>
    <w:uiPriority w:val="99"/>
    <w:semiHidden/>
    <w:unhideWhenUsed/>
    <w:qFormat/>
    <w:rsid w:val="00D83225"/>
    <w:rPr>
      <w:sz w:val="18"/>
      <w:szCs w:val="18"/>
    </w:rPr>
  </w:style>
  <w:style w:type="character" w:customStyle="1" w:styleId="af5">
    <w:name w:val="批注文字 字符"/>
    <w:basedOn w:val="a0"/>
    <w:link w:val="af6"/>
    <w:uiPriority w:val="99"/>
    <w:semiHidden/>
    <w:qFormat/>
    <w:rsid w:val="00D83225"/>
  </w:style>
  <w:style w:type="character" w:customStyle="1" w:styleId="af7">
    <w:name w:val="批注主题 字符"/>
    <w:basedOn w:val="af5"/>
    <w:link w:val="af8"/>
    <w:uiPriority w:val="99"/>
    <w:semiHidden/>
    <w:qFormat/>
    <w:rsid w:val="00D83225"/>
    <w:rPr>
      <w:b/>
      <w:bCs/>
    </w:rPr>
  </w:style>
  <w:style w:type="character" w:customStyle="1" w:styleId="af9">
    <w:name w:val="批注框文本 字符"/>
    <w:basedOn w:val="a0"/>
    <w:link w:val="afa"/>
    <w:uiPriority w:val="99"/>
    <w:semiHidden/>
    <w:qFormat/>
    <w:rsid w:val="00D83225"/>
    <w:rPr>
      <w:rFonts w:asciiTheme="majorHAnsi" w:eastAsiaTheme="majorEastAsia" w:hAnsiTheme="majorHAnsi" w:cstheme="majorBidi"/>
      <w:sz w:val="18"/>
      <w:szCs w:val="18"/>
    </w:rPr>
  </w:style>
  <w:style w:type="character" w:customStyle="1" w:styleId="ui-provider">
    <w:name w:val="ui-provider"/>
    <w:basedOn w:val="a0"/>
    <w:qFormat/>
    <w:rsid w:val="005A02A7"/>
  </w:style>
  <w:style w:type="character" w:customStyle="1" w:styleId="Internet0">
    <w:name w:val="访问过的 Internet 链接"/>
    <w:basedOn w:val="a0"/>
    <w:uiPriority w:val="99"/>
    <w:semiHidden/>
    <w:unhideWhenUsed/>
    <w:rsid w:val="00C817B9"/>
    <w:rPr>
      <w:color w:val="96607D" w:themeColor="followedHyperlink"/>
      <w:u w:val="single"/>
    </w:rPr>
  </w:style>
  <w:style w:type="character" w:customStyle="1" w:styleId="afb">
    <w:name w:val="索引链接"/>
    <w:qFormat/>
  </w:style>
  <w:style w:type="character" w:customStyle="1" w:styleId="afc">
    <w:name w:val="特别强调"/>
    <w:qFormat/>
    <w:rPr>
      <w:b/>
      <w:bCs/>
    </w:rPr>
  </w:style>
  <w:style w:type="character" w:customStyle="1" w:styleId="afd">
    <w:name w:val="源文本"/>
    <w:qFormat/>
    <w:rPr>
      <w:rFonts w:ascii="Liberation Mono" w:eastAsia="Noto Sans Mono CJK TC" w:hAnsi="Liberation Mono" w:cs="Liberation Mono"/>
    </w:rPr>
  </w:style>
  <w:style w:type="character" w:customStyle="1" w:styleId="afe">
    <w:name w:val="项目符号"/>
    <w:qFormat/>
    <w:rPr>
      <w:rFonts w:ascii="OpenSymbol" w:eastAsia="OpenSymbol" w:hAnsi="OpenSymbol" w:cs="OpenSymbol"/>
    </w:rPr>
  </w:style>
  <w:style w:type="character" w:customStyle="1" w:styleId="aff">
    <w:name w:val="编号符号"/>
    <w:qFormat/>
  </w:style>
  <w:style w:type="paragraph" w:customStyle="1" w:styleId="aff0">
    <w:name w:val="标题样式"/>
    <w:basedOn w:val="a"/>
    <w:next w:val="aff1"/>
    <w:qFormat/>
    <w:pPr>
      <w:keepNext/>
      <w:spacing w:before="240" w:after="120"/>
    </w:pPr>
    <w:rPr>
      <w:rFonts w:ascii="Liberation Sans" w:eastAsia="Noto Sans CJK SC" w:hAnsi="Liberation Sans" w:cs="Noto Sans CJK SC"/>
      <w:sz w:val="28"/>
      <w:szCs w:val="28"/>
    </w:rPr>
  </w:style>
  <w:style w:type="paragraph" w:styleId="aff1">
    <w:name w:val="Body Text"/>
    <w:basedOn w:val="a"/>
    <w:pPr>
      <w:spacing w:after="140"/>
    </w:pPr>
  </w:style>
  <w:style w:type="paragraph" w:styleId="aff2">
    <w:name w:val="List"/>
    <w:basedOn w:val="aff1"/>
    <w:rPr>
      <w:rFonts w:cs="Noto Sans CJK SC"/>
    </w:rPr>
  </w:style>
  <w:style w:type="paragraph" w:styleId="aff3">
    <w:name w:val="caption"/>
    <w:basedOn w:val="a"/>
    <w:qFormat/>
    <w:pPr>
      <w:suppressLineNumbers/>
      <w:spacing w:before="120" w:after="120"/>
    </w:pPr>
    <w:rPr>
      <w:rFonts w:cs="Noto Sans CJK SC"/>
      <w:i/>
      <w:iCs/>
    </w:rPr>
  </w:style>
  <w:style w:type="paragraph" w:customStyle="1" w:styleId="aff4">
    <w:name w:val="索引"/>
    <w:basedOn w:val="a"/>
    <w:qFormat/>
    <w:pPr>
      <w:suppressLineNumbers/>
    </w:pPr>
    <w:rPr>
      <w:rFonts w:cs="Noto Sans CJK SC"/>
    </w:rPr>
  </w:style>
  <w:style w:type="paragraph" w:styleId="a4">
    <w:name w:val="Title"/>
    <w:basedOn w:val="a"/>
    <w:next w:val="a"/>
    <w:link w:val="a3"/>
    <w:uiPriority w:val="10"/>
    <w:qFormat/>
    <w:rsid w:val="00EB296E"/>
    <w:pPr>
      <w:spacing w:after="80" w:line="240" w:lineRule="auto"/>
      <w:contextualSpacing/>
      <w:jc w:val="center"/>
    </w:pPr>
    <w:rPr>
      <w:rFonts w:asciiTheme="majorHAnsi" w:eastAsiaTheme="majorEastAsia" w:hAnsiTheme="majorHAnsi" w:cstheme="majorBidi"/>
      <w:spacing w:val="-10"/>
      <w:sz w:val="56"/>
      <w:szCs w:val="56"/>
    </w:rPr>
  </w:style>
  <w:style w:type="paragraph" w:styleId="a6">
    <w:name w:val="Subtitle"/>
    <w:basedOn w:val="a"/>
    <w:next w:val="a"/>
    <w:link w:val="a5"/>
    <w:uiPriority w:val="11"/>
    <w:qFormat/>
    <w:rsid w:val="00EB296E"/>
    <w:pPr>
      <w:jc w:val="center"/>
    </w:pPr>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7"/>
    <w:uiPriority w:val="29"/>
    <w:qFormat/>
    <w:rsid w:val="00EB296E"/>
    <w:pPr>
      <w:spacing w:before="160"/>
      <w:jc w:val="center"/>
    </w:pPr>
    <w:rPr>
      <w:i/>
      <w:iCs/>
      <w:color w:val="404040" w:themeColor="text1" w:themeTint="BF"/>
    </w:rPr>
  </w:style>
  <w:style w:type="paragraph" w:styleId="aff5">
    <w:name w:val="List Paragraph"/>
    <w:basedOn w:val="a"/>
    <w:uiPriority w:val="34"/>
    <w:qFormat/>
    <w:rsid w:val="00EB296E"/>
    <w:pPr>
      <w:ind w:left="720"/>
      <w:contextualSpacing/>
    </w:pPr>
  </w:style>
  <w:style w:type="paragraph" w:styleId="ab">
    <w:name w:val="Intense Quote"/>
    <w:basedOn w:val="a"/>
    <w:next w:val="a"/>
    <w:link w:val="aa"/>
    <w:uiPriority w:val="30"/>
    <w:qFormat/>
    <w:rsid w:val="00EB296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aff6">
    <w:name w:val="index heading"/>
    <w:basedOn w:val="aff0"/>
  </w:style>
  <w:style w:type="paragraph" w:styleId="TOC">
    <w:name w:val="TOC Heading"/>
    <w:basedOn w:val="1"/>
    <w:next w:val="a"/>
    <w:uiPriority w:val="39"/>
    <w:unhideWhenUsed/>
    <w:qFormat/>
    <w:rsid w:val="00EC21E9"/>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EC21E9"/>
    <w:pPr>
      <w:widowControl/>
      <w:spacing w:after="100" w:line="259" w:lineRule="auto"/>
      <w:ind w:left="220"/>
    </w:pPr>
    <w:rPr>
      <w:rFonts w:cs="Times New Roman"/>
      <w:kern w:val="0"/>
      <w:sz w:val="22"/>
      <w:szCs w:val="22"/>
      <w14:ligatures w14:val="none"/>
    </w:rPr>
  </w:style>
  <w:style w:type="paragraph" w:styleId="11">
    <w:name w:val="toc 1"/>
    <w:basedOn w:val="a"/>
    <w:next w:val="a"/>
    <w:autoRedefine/>
    <w:uiPriority w:val="39"/>
    <w:unhideWhenUsed/>
    <w:rsid w:val="00EC21E9"/>
    <w:pPr>
      <w:widowControl/>
      <w:spacing w:after="100" w:line="259" w:lineRule="auto"/>
    </w:pPr>
    <w:rPr>
      <w:rFonts w:cs="Times New Roman"/>
      <w:kern w:val="0"/>
      <w:sz w:val="22"/>
      <w:szCs w:val="22"/>
      <w14:ligatures w14:val="none"/>
    </w:rPr>
  </w:style>
  <w:style w:type="paragraph" w:styleId="31">
    <w:name w:val="toc 3"/>
    <w:basedOn w:val="a"/>
    <w:next w:val="a"/>
    <w:autoRedefine/>
    <w:uiPriority w:val="39"/>
    <w:unhideWhenUsed/>
    <w:rsid w:val="00EC21E9"/>
    <w:pPr>
      <w:widowControl/>
      <w:spacing w:after="100" w:line="259" w:lineRule="auto"/>
      <w:ind w:left="440"/>
    </w:pPr>
    <w:rPr>
      <w:rFonts w:cs="Times New Roman"/>
      <w:kern w:val="0"/>
      <w:sz w:val="22"/>
      <w:szCs w:val="22"/>
      <w14:ligatures w14:val="none"/>
    </w:rPr>
  </w:style>
  <w:style w:type="paragraph" w:customStyle="1" w:styleId="aff7">
    <w:name w:val="页眉与页脚"/>
    <w:basedOn w:val="a"/>
    <w:qFormat/>
  </w:style>
  <w:style w:type="paragraph" w:styleId="af">
    <w:name w:val="header"/>
    <w:basedOn w:val="a"/>
    <w:link w:val="ae"/>
    <w:uiPriority w:val="99"/>
    <w:unhideWhenUsed/>
    <w:rsid w:val="00B20308"/>
    <w:pPr>
      <w:tabs>
        <w:tab w:val="center" w:pos="4153"/>
        <w:tab w:val="right" w:pos="8306"/>
      </w:tabs>
      <w:snapToGrid w:val="0"/>
    </w:pPr>
    <w:rPr>
      <w:sz w:val="20"/>
      <w:szCs w:val="20"/>
    </w:rPr>
  </w:style>
  <w:style w:type="paragraph" w:styleId="af1">
    <w:name w:val="footer"/>
    <w:basedOn w:val="a"/>
    <w:link w:val="af0"/>
    <w:uiPriority w:val="99"/>
    <w:unhideWhenUsed/>
    <w:rsid w:val="00B20308"/>
    <w:pPr>
      <w:tabs>
        <w:tab w:val="center" w:pos="4153"/>
        <w:tab w:val="right" w:pos="8306"/>
      </w:tabs>
      <w:snapToGrid w:val="0"/>
    </w:pPr>
    <w:rPr>
      <w:sz w:val="20"/>
      <w:szCs w:val="20"/>
    </w:rPr>
  </w:style>
  <w:style w:type="paragraph" w:styleId="af3">
    <w:name w:val="No Spacing"/>
    <w:link w:val="af2"/>
    <w:uiPriority w:val="1"/>
    <w:qFormat/>
    <w:rsid w:val="009D560D"/>
    <w:rPr>
      <w:rFonts w:ascii="Aptos" w:eastAsia="PMingLiU" w:hAnsi="Aptos" w:cs="Arial"/>
      <w:kern w:val="0"/>
      <w:sz w:val="22"/>
      <w:szCs w:val="22"/>
      <w14:ligatures w14:val="none"/>
    </w:rPr>
  </w:style>
  <w:style w:type="paragraph" w:styleId="aff8">
    <w:name w:val="Normal (Web)"/>
    <w:basedOn w:val="a"/>
    <w:uiPriority w:val="99"/>
    <w:unhideWhenUsed/>
    <w:qFormat/>
    <w:rsid w:val="006505D6"/>
    <w:pPr>
      <w:widowControl/>
      <w:spacing w:beforeAutospacing="1" w:afterAutospacing="1" w:line="240" w:lineRule="auto"/>
    </w:pPr>
    <w:rPr>
      <w:rFonts w:ascii="PMingLiU" w:eastAsia="PMingLiU" w:hAnsi="PMingLiU" w:cs="PMingLiU"/>
      <w:kern w:val="0"/>
      <w14:ligatures w14:val="none"/>
    </w:rPr>
  </w:style>
  <w:style w:type="paragraph" w:styleId="HTML1">
    <w:name w:val="HTML Preformatted"/>
    <w:basedOn w:val="a"/>
    <w:link w:val="HTML0"/>
    <w:uiPriority w:val="99"/>
    <w:semiHidden/>
    <w:unhideWhenUsed/>
    <w:qFormat/>
    <w:rsid w:val="000949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ingLiU" w:eastAsia="MingLiU" w:hAnsi="MingLiU" w:cs="MingLiU"/>
      <w:kern w:val="0"/>
      <w14:ligatures w14:val="none"/>
    </w:rPr>
  </w:style>
  <w:style w:type="paragraph" w:styleId="41">
    <w:name w:val="toc 4"/>
    <w:basedOn w:val="a"/>
    <w:next w:val="a"/>
    <w:autoRedefine/>
    <w:uiPriority w:val="39"/>
    <w:unhideWhenUsed/>
    <w:rsid w:val="007C5380"/>
    <w:pPr>
      <w:spacing w:after="0" w:line="240" w:lineRule="auto"/>
      <w:ind w:left="1440"/>
    </w:pPr>
    <w:rPr>
      <w:szCs w:val="22"/>
      <w14:ligatures w14:val="none"/>
    </w:rPr>
  </w:style>
  <w:style w:type="paragraph" w:styleId="51">
    <w:name w:val="toc 5"/>
    <w:basedOn w:val="a"/>
    <w:next w:val="a"/>
    <w:autoRedefine/>
    <w:uiPriority w:val="39"/>
    <w:unhideWhenUsed/>
    <w:rsid w:val="007C5380"/>
    <w:pPr>
      <w:spacing w:after="0" w:line="240" w:lineRule="auto"/>
      <w:ind w:left="1920"/>
    </w:pPr>
    <w:rPr>
      <w:szCs w:val="22"/>
      <w14:ligatures w14:val="none"/>
    </w:rPr>
  </w:style>
  <w:style w:type="paragraph" w:styleId="61">
    <w:name w:val="toc 6"/>
    <w:basedOn w:val="a"/>
    <w:next w:val="a"/>
    <w:autoRedefine/>
    <w:uiPriority w:val="39"/>
    <w:unhideWhenUsed/>
    <w:rsid w:val="007C5380"/>
    <w:pPr>
      <w:spacing w:after="0" w:line="240" w:lineRule="auto"/>
      <w:ind w:left="2400"/>
    </w:pPr>
    <w:rPr>
      <w:szCs w:val="22"/>
      <w14:ligatures w14:val="none"/>
    </w:rPr>
  </w:style>
  <w:style w:type="paragraph" w:styleId="71">
    <w:name w:val="toc 7"/>
    <w:basedOn w:val="a"/>
    <w:next w:val="a"/>
    <w:autoRedefine/>
    <w:uiPriority w:val="39"/>
    <w:unhideWhenUsed/>
    <w:rsid w:val="007C5380"/>
    <w:pPr>
      <w:spacing w:after="0" w:line="240" w:lineRule="auto"/>
      <w:ind w:left="2880"/>
    </w:pPr>
    <w:rPr>
      <w:szCs w:val="22"/>
      <w14:ligatures w14:val="none"/>
    </w:rPr>
  </w:style>
  <w:style w:type="paragraph" w:styleId="81">
    <w:name w:val="toc 8"/>
    <w:basedOn w:val="a"/>
    <w:next w:val="a"/>
    <w:autoRedefine/>
    <w:uiPriority w:val="39"/>
    <w:unhideWhenUsed/>
    <w:rsid w:val="007C5380"/>
    <w:pPr>
      <w:spacing w:after="0" w:line="240" w:lineRule="auto"/>
      <w:ind w:left="3360"/>
    </w:pPr>
    <w:rPr>
      <w:szCs w:val="22"/>
      <w14:ligatures w14:val="none"/>
    </w:rPr>
  </w:style>
  <w:style w:type="paragraph" w:styleId="91">
    <w:name w:val="toc 9"/>
    <w:basedOn w:val="a"/>
    <w:next w:val="a"/>
    <w:autoRedefine/>
    <w:uiPriority w:val="39"/>
    <w:unhideWhenUsed/>
    <w:rsid w:val="007C5380"/>
    <w:pPr>
      <w:spacing w:after="0" w:line="240" w:lineRule="auto"/>
      <w:ind w:left="3840"/>
    </w:pPr>
    <w:rPr>
      <w:szCs w:val="22"/>
      <w14:ligatures w14:val="none"/>
    </w:rPr>
  </w:style>
  <w:style w:type="paragraph" w:styleId="af6">
    <w:name w:val="annotation text"/>
    <w:basedOn w:val="a"/>
    <w:link w:val="af5"/>
    <w:uiPriority w:val="99"/>
    <w:semiHidden/>
    <w:unhideWhenUsed/>
    <w:qFormat/>
    <w:rsid w:val="00D83225"/>
  </w:style>
  <w:style w:type="paragraph" w:styleId="af8">
    <w:name w:val="annotation subject"/>
    <w:basedOn w:val="af6"/>
    <w:next w:val="af6"/>
    <w:link w:val="af7"/>
    <w:uiPriority w:val="99"/>
    <w:semiHidden/>
    <w:unhideWhenUsed/>
    <w:qFormat/>
    <w:rsid w:val="00D83225"/>
    <w:rPr>
      <w:b/>
      <w:bCs/>
    </w:rPr>
  </w:style>
  <w:style w:type="paragraph" w:styleId="afa">
    <w:name w:val="Balloon Text"/>
    <w:basedOn w:val="a"/>
    <w:link w:val="af9"/>
    <w:uiPriority w:val="99"/>
    <w:semiHidden/>
    <w:unhideWhenUsed/>
    <w:qFormat/>
    <w:rsid w:val="00D83225"/>
    <w:pPr>
      <w:spacing w:after="0" w:line="240" w:lineRule="auto"/>
    </w:pPr>
    <w:rPr>
      <w:rFonts w:asciiTheme="majorHAnsi" w:eastAsiaTheme="majorEastAsia" w:hAnsiTheme="majorHAnsi" w:cstheme="majorBidi"/>
      <w:sz w:val="18"/>
      <w:szCs w:val="18"/>
    </w:rPr>
  </w:style>
  <w:style w:type="paragraph" w:customStyle="1" w:styleId="first-token">
    <w:name w:val="first-token"/>
    <w:basedOn w:val="a"/>
    <w:qFormat/>
    <w:rsid w:val="00842028"/>
    <w:pPr>
      <w:widowControl/>
      <w:spacing w:beforeAutospacing="1" w:afterAutospacing="1" w:line="240" w:lineRule="auto"/>
    </w:pPr>
    <w:rPr>
      <w:rFonts w:ascii="PMingLiU" w:eastAsia="PMingLiU" w:hAnsi="PMingLiU" w:cs="PMingLiU"/>
      <w:kern w:val="0"/>
      <w14:ligatures w14:val="none"/>
    </w:rPr>
  </w:style>
  <w:style w:type="paragraph" w:customStyle="1" w:styleId="aff9">
    <w:name w:val="框架内容"/>
    <w:basedOn w:val="a"/>
    <w:qFormat/>
  </w:style>
  <w:style w:type="paragraph" w:customStyle="1" w:styleId="affa">
    <w:name w:val="水平线"/>
    <w:basedOn w:val="a"/>
    <w:next w:val="aff1"/>
    <w:qFormat/>
    <w:pPr>
      <w:suppressLineNumbers/>
      <w:pBdr>
        <w:bottom w:val="double" w:sz="2" w:space="0" w:color="808080"/>
      </w:pBdr>
      <w:spacing w:after="283"/>
    </w:pPr>
    <w:rPr>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宋体"/>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fbc79bb-496a-48a3-8c9b-d68ecea1b737">
      <Terms xmlns="http://schemas.microsoft.com/office/infopath/2007/PartnerControls"/>
    </lcf76f155ced4ddcb4097134ff3c332f>
    <TaxCatchAll xmlns="43144692-19d7-4290-a626-2b693c161db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件" ma:contentTypeID="0x010100F59895634B308C4AAADE92548E521BA0" ma:contentTypeVersion="14" ma:contentTypeDescription="建立新的文件。" ma:contentTypeScope="" ma:versionID="a33bf8e11fa9b2d7f1a176386ed768ef">
  <xsd:schema xmlns:xsd="http://www.w3.org/2001/XMLSchema" xmlns:xs="http://www.w3.org/2001/XMLSchema" xmlns:p="http://schemas.microsoft.com/office/2006/metadata/properties" xmlns:ns2="cfbc79bb-496a-48a3-8c9b-d68ecea1b737" xmlns:ns3="43144692-19d7-4290-a626-2b693c161dbb" targetNamespace="http://schemas.microsoft.com/office/2006/metadata/properties" ma:root="true" ma:fieldsID="fa540be353ccea0a2075cc701155109e" ns2:_="" ns3:_="">
    <xsd:import namespace="cfbc79bb-496a-48a3-8c9b-d68ecea1b737"/>
    <xsd:import namespace="43144692-19d7-4290-a626-2b693c161db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bc79bb-496a-48a3-8c9b-d68ecea1b7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影像標籤" ma:readOnly="false" ma:fieldId="{5cf76f15-5ced-4ddc-b409-7134ff3c332f}" ma:taxonomyMulti="true" ma:sspId="67aa7a73-93c2-45db-a662-f52703c77b3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3144692-19d7-4290-a626-2b693c161dbb" elementFormDefault="qualified">
    <xsd:import namespace="http://schemas.microsoft.com/office/2006/documentManagement/types"/>
    <xsd:import namespace="http://schemas.microsoft.com/office/infopath/2007/PartnerControls"/>
    <xsd:element name="SharedWithUsers" ma:index="16"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用詳細資料" ma:internalName="SharedWithDetails" ma:readOnly="true">
      <xsd:simpleType>
        <xsd:restriction base="dms:Note">
          <xsd:maxLength value="255"/>
        </xsd:restriction>
      </xsd:simpleType>
    </xsd:element>
    <xsd:element name="TaxCatchAll" ma:index="20" nillable="true" ma:displayName="Taxonomy Catch All Column" ma:hidden="true" ma:list="{bb698f1c-d585-4e73-afc8-7c831bbd4b86}" ma:internalName="TaxCatchAll" ma:showField="CatchAllData" ma:web="43144692-19d7-4290-a626-2b693c161db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557B2-0D49-4D8A-BEB2-042363201FB1}">
  <ds:schemaRefs>
    <ds:schemaRef ds:uri="http://schemas.microsoft.com/office/2006/metadata/properties"/>
    <ds:schemaRef ds:uri="http://schemas.microsoft.com/office/infopath/2007/PartnerControls"/>
    <ds:schemaRef ds:uri="cfbc79bb-496a-48a3-8c9b-d68ecea1b737"/>
    <ds:schemaRef ds:uri="43144692-19d7-4290-a626-2b693c161dbb"/>
  </ds:schemaRefs>
</ds:datastoreItem>
</file>

<file path=customXml/itemProps2.xml><?xml version="1.0" encoding="utf-8"?>
<ds:datastoreItem xmlns:ds="http://schemas.openxmlformats.org/officeDocument/2006/customXml" ds:itemID="{C437E872-359D-49E9-AF5D-409AC42363A8}">
  <ds:schemaRefs>
    <ds:schemaRef ds:uri="http://schemas.microsoft.com/sharepoint/v3/contenttype/forms"/>
  </ds:schemaRefs>
</ds:datastoreItem>
</file>

<file path=customXml/itemProps3.xml><?xml version="1.0" encoding="utf-8"?>
<ds:datastoreItem xmlns:ds="http://schemas.openxmlformats.org/officeDocument/2006/customXml" ds:itemID="{F39C4D6F-061A-4A0D-956D-7E253E6522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bc79bb-496a-48a3-8c9b-d68ecea1b737"/>
    <ds:schemaRef ds:uri="43144692-19d7-4290-a626-2b693c161d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28E2F2-4ED8-431C-9BC7-C4E0FE722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10233</TotalTime>
  <Pages>9</Pages>
  <Words>1724</Words>
  <Characters>9829</Characters>
  <Application>Microsoft Office Word</Application>
  <DocSecurity>0</DocSecurity>
  <Lines>81</Lines>
  <Paragraphs>23</Paragraphs>
  <ScaleCrop>false</ScaleCrop>
  <Company>Advantech co., ltd.</Company>
  <LinksUpToDate>false</LinksUpToDate>
  <CharactersWithSpaces>11530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Ensuring Compliance with IEC 62443-4-2 CR4.3 Use of Security guidelines in Debian 12</dc:title>
  <dc:subject>IEC 62443-4-2 Voc</dc:subject>
  <dc:creator/>
  <dc:description/>
  <cp:lastModifiedBy>wei.zeng(曾韡)</cp:lastModifiedBy>
  <cp:revision>45</cp:revision>
  <cp:lastPrinted>2024-12-06T03:09:00Z</cp:lastPrinted>
  <dcterms:created xsi:type="dcterms:W3CDTF">2024-06-24T03:27:00Z</dcterms:created>
  <dcterms:modified xsi:type="dcterms:W3CDTF">2026-04-28T06:40:00Z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0x010100F59895634B308C4AAADE92548E521BA0</vt:lpwstr>
  </property>
  <property fmtid="{D5CDD505-2E9C-101B-9397-08002B2CF9AE}" pid="3" name="MediaServiceImageTags">
    <vt:lpwstr/>
  </property>
</Properties>
</file>