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2B2" w14:textId="77777777" w:rsidR="00E94BF1" w:rsidRDefault="00000000">
      <w:pPr>
        <w:spacing w:before="2400" w:after="120"/>
        <w:jc w:val="center"/>
      </w:pPr>
      <w:r>
        <w:rPr>
          <w:rFonts w:cs="微软雅黑"/>
          <w:b/>
          <w:color w:val="1F3A5F"/>
          <w:sz w:val="96"/>
        </w:rPr>
        <w:t>会出海</w:t>
      </w:r>
    </w:p>
    <w:p w14:paraId="77A9A770" w14:textId="77777777" w:rsidR="00E94BF1" w:rsidRDefault="00000000">
      <w:pPr>
        <w:spacing w:after="960"/>
        <w:jc w:val="center"/>
      </w:pPr>
      <w:r>
        <w:rPr>
          <w:rFonts w:cs="微软雅黑"/>
          <w:color w:val="888888"/>
          <w:sz w:val="44"/>
        </w:rPr>
        <w:t>OutboundMICE</w:t>
      </w:r>
    </w:p>
    <w:p w14:paraId="42895D30" w14:textId="77777777" w:rsidR="00E94BF1" w:rsidRDefault="00000000">
      <w:pPr>
        <w:spacing w:after="360"/>
        <w:jc w:val="center"/>
      </w:pPr>
      <w:r>
        <w:rPr>
          <w:rFonts w:cs="微软雅黑"/>
          <w:b/>
          <w:sz w:val="44"/>
        </w:rPr>
        <w:t>产品需求文档 (PRD)</w:t>
      </w:r>
    </w:p>
    <w:p w14:paraId="2AC8CAB0" w14:textId="77777777" w:rsidR="00E94BF1" w:rsidRDefault="00000000">
      <w:pPr>
        <w:spacing w:after="3600"/>
        <w:jc w:val="center"/>
      </w:pPr>
      <w:r>
        <w:rPr>
          <w:rFonts w:cs="微软雅黑"/>
          <w:i/>
          <w:color w:val="555555"/>
          <w:sz w:val="26"/>
        </w:rPr>
        <w:t>中国企业出海东南亚办会的一站式平台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</w:tblGrid>
      <w:tr w:rsidR="00E94BF1" w14:paraId="364DBF1C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0F4F8"/>
          </w:tcPr>
          <w:p w14:paraId="74148A04" w14:textId="77777777" w:rsidR="00E94BF1" w:rsidRDefault="00000000">
            <w:pPr>
              <w:jc w:val="center"/>
            </w:pPr>
            <w:r>
              <w:rPr>
                <w:rFonts w:cs="微软雅黑"/>
                <w:b/>
              </w:rPr>
              <w:t>版本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FFB19D" w14:textId="77777777" w:rsidR="00E94BF1" w:rsidRDefault="00000000">
            <w:pPr>
              <w:jc w:val="center"/>
            </w:pPr>
            <w:r>
              <w:rPr>
                <w:rFonts w:cs="微软雅黑"/>
              </w:rPr>
              <w:t>v1.0 MVP</w:t>
            </w:r>
          </w:p>
        </w:tc>
      </w:tr>
      <w:tr w:rsidR="00E94BF1" w14:paraId="5BB8AF9C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0F4F8"/>
          </w:tcPr>
          <w:p w14:paraId="5FA95E4D" w14:textId="77777777" w:rsidR="00E94BF1" w:rsidRDefault="00000000">
            <w:pPr>
              <w:jc w:val="center"/>
            </w:pPr>
            <w:r>
              <w:rPr>
                <w:rFonts w:cs="微软雅黑"/>
                <w:b/>
              </w:rPr>
              <w:t>日期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F939499" w14:textId="77777777" w:rsidR="00E94BF1" w:rsidRDefault="00000000">
            <w:pPr>
              <w:jc w:val="center"/>
            </w:pPr>
            <w:r>
              <w:rPr>
                <w:rFonts w:cs="微软雅黑"/>
              </w:rPr>
              <w:t>2026-04-23</w:t>
            </w:r>
          </w:p>
        </w:tc>
      </w:tr>
      <w:tr w:rsidR="00E94BF1" w14:paraId="5D407A6D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0F4F8"/>
          </w:tcPr>
          <w:p w14:paraId="5735E197" w14:textId="77777777" w:rsidR="00E94BF1" w:rsidRDefault="00000000">
            <w:pPr>
              <w:jc w:val="center"/>
            </w:pPr>
            <w:r>
              <w:rPr>
                <w:rFonts w:cs="微软雅黑"/>
                <w:b/>
              </w:rPr>
              <w:lastRenderedPageBreak/>
              <w:t>作者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91C499A" w14:textId="77777777" w:rsidR="00E94BF1" w:rsidRDefault="00000000">
            <w:pPr>
              <w:jc w:val="center"/>
            </w:pPr>
            <w:r>
              <w:rPr>
                <w:rFonts w:cs="微软雅黑"/>
              </w:rPr>
              <w:t>Chris</w:t>
            </w:r>
          </w:p>
        </w:tc>
      </w:tr>
      <w:tr w:rsidR="00E94BF1" w14:paraId="5A2F7635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0F4F8"/>
          </w:tcPr>
          <w:p w14:paraId="0DA58D81" w14:textId="77777777" w:rsidR="00E94BF1" w:rsidRDefault="00000000">
            <w:pPr>
              <w:jc w:val="center"/>
            </w:pPr>
            <w:r>
              <w:rPr>
                <w:rFonts w:cs="微软雅黑"/>
                <w:b/>
              </w:rPr>
              <w:t>状态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32428A" w14:textId="77777777" w:rsidR="00E94BF1" w:rsidRDefault="00000000">
            <w:pPr>
              <w:jc w:val="center"/>
            </w:pPr>
            <w:r>
              <w:rPr>
                <w:rFonts w:cs="微软雅黑"/>
              </w:rPr>
              <w:t>初稿</w:t>
            </w:r>
          </w:p>
        </w:tc>
      </w:tr>
    </w:tbl>
    <w:p w14:paraId="69D6B36E" w14:textId="77777777" w:rsidR="00E94BF1" w:rsidRDefault="00000000">
      <w:r>
        <w:br w:type="page"/>
      </w:r>
    </w:p>
    <w:p w14:paraId="6CAE7D8B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lastRenderedPageBreak/>
        <w:t>目录</w:t>
      </w:r>
    </w:p>
    <w:p w14:paraId="7D131DA0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1. 项目背景与定位</w:t>
      </w:r>
    </w:p>
    <w:p w14:paraId="61648520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2. 市场与竞品分析</w:t>
      </w:r>
    </w:p>
    <w:p w14:paraId="6853FC28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3. 商业模式</w:t>
      </w:r>
    </w:p>
    <w:p w14:paraId="78FD7B12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4. 用户与角色</w:t>
      </w:r>
    </w:p>
    <w:p w14:paraId="2F675B00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5. 业务流程</w:t>
      </w:r>
    </w:p>
    <w:p w14:paraId="2B1AD369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6. 功能模块（MVP）</w:t>
      </w:r>
    </w:p>
    <w:p w14:paraId="3F2D36C4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7. 数据模型</w:t>
      </w:r>
    </w:p>
    <w:p w14:paraId="449ACBF4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8. 技术架构建议</w:t>
      </w:r>
    </w:p>
    <w:p w14:paraId="018F25D0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9. 非功能需求</w:t>
      </w:r>
    </w:p>
    <w:p w14:paraId="6BAA4BB1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10. MVP范围与非MVP范围</w:t>
      </w:r>
    </w:p>
    <w:p w14:paraId="7F26A8CE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11. 上线前Checklist</w:t>
      </w:r>
    </w:p>
    <w:p w14:paraId="0926D49C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12. 2.0/3.0路线图</w:t>
      </w:r>
    </w:p>
    <w:p w14:paraId="31B71C32" w14:textId="77777777" w:rsidR="00E94BF1" w:rsidRDefault="00000000">
      <w:pPr>
        <w:spacing w:after="80" w:line="360" w:lineRule="auto"/>
      </w:pPr>
      <w:r>
        <w:rPr>
          <w:rFonts w:cs="微软雅黑"/>
          <w:sz w:val="22"/>
        </w:rPr>
        <w:t>13. 附录</w:t>
      </w:r>
    </w:p>
    <w:p w14:paraId="58C1747E" w14:textId="77777777" w:rsidR="00E94BF1" w:rsidRDefault="00000000">
      <w:r>
        <w:br w:type="page"/>
      </w:r>
    </w:p>
    <w:p w14:paraId="109EE6CF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lastRenderedPageBreak/>
        <w:t>1. 项目背景与定位</w:t>
      </w:r>
    </w:p>
    <w:p w14:paraId="3B094F4B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1.1 市场机会</w:t>
      </w:r>
    </w:p>
    <w:p w14:paraId="6F33BDA5" w14:textId="77777777" w:rsidR="00E94BF1" w:rsidRDefault="00000000">
      <w:pPr>
        <w:spacing w:after="120" w:line="384" w:lineRule="auto"/>
      </w:pPr>
      <w:r>
        <w:rPr>
          <w:rFonts w:cs="微软雅黑"/>
        </w:rPr>
        <w:t>随着中国企业出海进程加速，东南亚——特别是马来西亚、新加坡、泰国——已成为中国公司举办奖励旅游、经销商大会、新品发布会、海外年会的首选目的地。但当前服务供给相对分散：中国境内MICE平台（如会小二）主要覆盖国内；东南亚本地平台（如Venuerific）以英文为主，不了解中国客户的习惯与合规需求。中间地带——「中文界面 + 服务中国出海客户 + 马来本地落地」——目前无主力玩家。这就是会出海要占据的位置。</w:t>
      </w:r>
    </w:p>
    <w:p w14:paraId="2EFF5522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1.2 目标用户</w:t>
      </w:r>
    </w:p>
    <w:p w14:paraId="1471CC4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主要用户：中国大陆企业市场部、行政人事部、活动公关公司的办会负责人</w:t>
      </w:r>
    </w:p>
    <w:p w14:paraId="6CB75C5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使用场景：计划在东南亚（首期聚焦吉隆坡）举办 30–500 人规模的商务会议、培训、发布会、奖励旅游</w:t>
      </w:r>
    </w:p>
    <w:p w14:paraId="515F7D6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用户画像：30–45岁；对东南亚场地信息不熟；缺本地资源；习惯中文沟通；需要发票+公对公付款；决策链复杂、时间紧</w:t>
      </w:r>
    </w:p>
    <w:p w14:paraId="575AD0FA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1.3 产品定位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E94BF1" w14:paraId="47A8D3DE" w14:textId="77777777">
        <w:trPr>
          <w:jc w:val="center"/>
        </w:trPr>
        <w:tc>
          <w:tcPr>
            <w:tcW w:w="9406" w:type="dxa"/>
            <w:tcBorders>
              <w:top w:val="single" w:sz="4" w:space="0" w:color="7FA6C9"/>
              <w:left w:val="single" w:sz="4" w:space="0" w:color="7FA6C9"/>
              <w:bottom w:val="single" w:sz="4" w:space="0" w:color="7FA6C9"/>
              <w:right w:val="single" w:sz="4" w:space="0" w:color="7FA6C9"/>
            </w:tcBorders>
            <w:shd w:val="clear" w:color="auto" w:fill="E8F1FA"/>
            <w:vAlign w:val="center"/>
          </w:tcPr>
          <w:p w14:paraId="520FEAA0" w14:textId="77777777" w:rsidR="00E94BF1" w:rsidRDefault="00000000">
            <w:pPr>
              <w:spacing w:before="120" w:after="120"/>
            </w:pPr>
            <w:r>
              <w:rPr>
                <w:rFonts w:cs="微软雅黑"/>
                <w:b/>
              </w:rPr>
              <w:t>让中国企业在东南亚办会，像在国内办会一样省心。</w:t>
            </w:r>
          </w:p>
        </w:tc>
      </w:tr>
    </w:tbl>
    <w:p w14:paraId="32D4BA06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1.4 核心价值主张</w:t>
      </w:r>
    </w:p>
    <w:p w14:paraId="25F151DF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中文产品 + 中文客服：信息、沟通、报价、合同全流程中文化</w:t>
      </w:r>
    </w:p>
    <w:p w14:paraId="35DE9BBF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本地化适配：发票、公对公付款、中文菜单、中国白酒、麻将桌、接送机等隐性需求一次到位</w:t>
      </w:r>
    </w:p>
    <w:p w14:paraId="3809D005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人在马来，实地可查：创始人常驻马来西亚，本地公司主体，可实地踩点、紧急响应</w:t>
      </w:r>
    </w:p>
    <w:p w14:paraId="6B7E1D4A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精选而非海量：首批严选 10–20 家 KL 场地，深度打磨，杜绝信息失真</w:t>
      </w:r>
    </w:p>
    <w:p w14:paraId="6036990A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lastRenderedPageBreak/>
        <w:t>2. 市场与竞品分析</w:t>
      </w:r>
    </w:p>
    <w:p w14:paraId="299A09E6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2.1 竞品梳理</w:t>
      </w:r>
    </w:p>
    <w:p w14:paraId="157A7A4C" w14:textId="77777777" w:rsidR="00E94BF1" w:rsidRDefault="00000000">
      <w:pPr>
        <w:spacing w:after="120" w:line="384" w:lineRule="auto"/>
      </w:pPr>
      <w:r>
        <w:rPr>
          <w:rFonts w:cs="微软雅黑"/>
        </w:rPr>
        <w:t>调研得出两类竞品，分别在两个维度上各自占据一块市场：</w:t>
      </w:r>
    </w:p>
    <w:p w14:paraId="16B282DD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(一) 中国平台（中文UX，但聚焦国内）</w:t>
      </w:r>
    </w:p>
    <w:p w14:paraId="5953162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会小二 huixiaoer.com — 国内MICE O2O龙头，对C端免费、向酒店收佣金；IDG + DCM 数千万美元融资；东南亚场地覆盖有限且非重点</w:t>
      </w:r>
    </w:p>
    <w:p w14:paraId="6386978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百会通 1000meetings.com — B2B2C 会议酒店预订平台，覆盖全球含东南亚，偏高端客户，与IHG等国际酒店集团合作</w:t>
      </w:r>
    </w:p>
    <w:p w14:paraId="3D703EC8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(二) 东南亚本地平台（英文UX，聚焦本地客户）</w:t>
      </w:r>
    </w:p>
    <w:p w14:paraId="16255A9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Venuerific — 东南亚覆盖最广，马新印菲越均有，数千家场地，免平台费</w:t>
      </w:r>
    </w:p>
    <w:p w14:paraId="32114E3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instaSpace — KL + PJ 区域，场地 + 配套（司仪、花艺、音响）</w:t>
      </w:r>
    </w:p>
    <w:p w14:paraId="5CF1608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Ask Venue — 马来本地 Ballroom + 会议套餐</w:t>
      </w:r>
    </w:p>
    <w:p w14:paraId="3310F3C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iSpace Venue — 自营 20+ 场地，自己就是供给方</w:t>
      </w:r>
    </w:p>
    <w:p w14:paraId="2C6435B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RUANG / Metal Bees — KL 活动空间聚合</w:t>
      </w:r>
    </w:p>
    <w:p w14:paraId="1B6D77F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DMC Quote — B2B 批发价模式，面向大企业，跨亚洲</w:t>
      </w:r>
    </w:p>
    <w:p w14:paraId="519FE0F9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2.2 市场缝隙（我们的生态位）</w:t>
      </w:r>
    </w:p>
    <w:p w14:paraId="7D868AAB" w14:textId="77777777" w:rsidR="00E94BF1" w:rsidRDefault="00000000">
      <w:pPr>
        <w:spacing w:after="120" w:line="384" w:lineRule="auto"/>
      </w:pPr>
      <w:r>
        <w:rPr>
          <w:rFonts w:cs="微软雅黑"/>
        </w:rPr>
        <w:t>在「中文UX × 服务出海中国客户 × 马来本地落地」三维交集处目前空白。会出海的差异化由此而来。</w:t>
      </w:r>
    </w:p>
    <w:p w14:paraId="2D82B6A3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2.3 差异化策略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628"/>
      </w:tblGrid>
      <w:tr w:rsidR="00E94BF1" w14:paraId="196D6C1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0AA55014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02FDBFF9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竞品普遍做法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5BBA697B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会出海做法</w:t>
            </w:r>
          </w:p>
        </w:tc>
      </w:tr>
      <w:tr w:rsidR="00E94BF1" w14:paraId="640FD555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D8F8D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语言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CE157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中文（会小二）或英文（Venuerific）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1A17C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中文为主，英文备用</w:t>
            </w:r>
          </w:p>
        </w:tc>
      </w:tr>
      <w:tr w:rsidR="00E94BF1" w14:paraId="42C306EF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E78111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lastRenderedPageBreak/>
              <w:t>客户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F3593A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广泛办会者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56F1D4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聚焦中国企业出海客户</w:t>
            </w:r>
          </w:p>
        </w:tc>
      </w:tr>
      <w:tr w:rsidR="00E94BF1" w14:paraId="0C4794A3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EDC61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供给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D4E38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海量覆盖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28977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精选 + 深度适配</w:t>
            </w:r>
          </w:p>
        </w:tc>
      </w:tr>
      <w:tr w:rsidR="00E94BF1" w14:paraId="111FE46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311DF3F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落地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525919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远程撮合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D4F2A8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创始人本地 + 本地公司</w:t>
            </w:r>
          </w:p>
        </w:tc>
      </w:tr>
      <w:tr w:rsidR="00E94BF1" w14:paraId="1CF45B3E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8AD97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服务范围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C5F9C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信息撮合为主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0C4D0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撮合 + 中文顾问 + 后续落地（2.0）</w:t>
            </w:r>
          </w:p>
        </w:tc>
      </w:tr>
    </w:tbl>
    <w:p w14:paraId="655D0E7F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3. 商业模式</w:t>
      </w:r>
    </w:p>
    <w:p w14:paraId="3E020816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3.1 收入模型</w:t>
      </w:r>
    </w:p>
    <w:p w14:paraId="6EFD07AF" w14:textId="77777777" w:rsidR="00E94BF1" w:rsidRDefault="00000000">
      <w:pPr>
        <w:spacing w:after="120" w:line="384" w:lineRule="auto"/>
      </w:pPr>
      <w:r>
        <w:rPr>
          <w:rFonts w:cs="微软雅黑"/>
        </w:rPr>
        <w:t>核心收入 = 酒店场地佣金。</w:t>
      </w:r>
    </w:p>
    <w:p w14:paraId="7C1CC0A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佣金比例：建议起谈 8%（行业区间 5%–10%）</w:t>
      </w:r>
    </w:p>
    <w:p w14:paraId="7617BF1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计算基数：含税场地费 + 餐饮 + 视听设备等整单金额</w:t>
      </w:r>
    </w:p>
    <w:p w14:paraId="080A383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结算周期：活动结束后 30 天内由酒店结算至会出海马来西亚公司账户</w:t>
      </w:r>
    </w:p>
    <w:p w14:paraId="0B1B3049" w14:textId="77777777" w:rsidR="00E94BF1" w:rsidRDefault="00000000">
      <w:pPr>
        <w:spacing w:after="120" w:line="384" w:lineRule="auto"/>
      </w:pPr>
      <w:r>
        <w:rPr>
          <w:rFonts w:cs="微软雅黑"/>
        </w:rPr>
        <w:t>非佣金收入（2.0 及以后）：落地执行服务费、传播营销服务费、数据报告等。1.0 阶段不启用。</w:t>
      </w:r>
    </w:p>
    <w:p w14:paraId="2D180AA1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3.2 交易闭环（C 模式）</w:t>
      </w:r>
    </w:p>
    <w:p w14:paraId="0E5C9F7A" w14:textId="77777777" w:rsidR="00E94BF1" w:rsidRDefault="00000000">
      <w:pPr>
        <w:spacing w:after="120" w:line="384" w:lineRule="auto"/>
      </w:pPr>
      <w:r>
        <w:rPr>
          <w:rFonts w:cs="微软雅黑"/>
        </w:rPr>
        <w:t>MVP 采用「定金到平台，尾款到酒店」的 C 模式：</w:t>
      </w:r>
    </w:p>
    <w:p w14:paraId="125ECEC2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客户在网站提交询价 → 创始人（客服）接单确认需求</w:t>
      </w:r>
    </w:p>
    <w:p w14:paraId="5A2EAE3C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创始人向 1–3 家目标场地询价（1.0 阶段人工，2.0 接入 AI 辅助）</w:t>
      </w:r>
    </w:p>
    <w:p w14:paraId="4BDF11C2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整理多家报价发给客户，客户选定</w:t>
      </w:r>
    </w:p>
    <w:p w14:paraId="47B910C6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签订《客户服务协议》，客户支付 20%–30% 定金至会出海马来公司账户</w:t>
      </w:r>
    </w:p>
    <w:p w14:paraId="21C558D8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会出海锁定酒店档期；客户与酒店直接签《场地使用合同》</w:t>
      </w:r>
    </w:p>
    <w:p w14:paraId="2AEE12F0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客户将尾款直接支付给酒店</w:t>
      </w:r>
    </w:p>
    <w:p w14:paraId="0A594B12" w14:textId="77777777" w:rsidR="00E94BF1" w:rsidRDefault="00000000">
      <w:pPr>
        <w:pStyle w:val="a"/>
        <w:spacing w:after="60" w:line="336" w:lineRule="auto"/>
      </w:pPr>
      <w:r>
        <w:rPr>
          <w:rFonts w:cs="微软雅黑"/>
        </w:rPr>
        <w:t>活动执行结束后，酒店结算佣金给会出海</w:t>
      </w:r>
    </w:p>
    <w:p w14:paraId="1EA1A8C3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lastRenderedPageBreak/>
        <w:t>3.3 角色与合同关系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E94BF1" w14:paraId="799AB38F" w14:textId="77777777">
        <w:trPr>
          <w:jc w:val="center"/>
        </w:trPr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3AD415A9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关系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754FBF8B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0F743ED2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金额方向</w:t>
            </w:r>
          </w:p>
        </w:tc>
      </w:tr>
      <w:tr w:rsidR="00E94BF1" w14:paraId="1B46505A" w14:textId="77777777">
        <w:trPr>
          <w:jc w:val="center"/>
        </w:trPr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E77AC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客户 ↔ 会出海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5DC14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《客户服务协议》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CD190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客户付定金给会出海</w:t>
            </w:r>
          </w:p>
        </w:tc>
      </w:tr>
      <w:tr w:rsidR="00E94BF1" w14:paraId="3657DC05" w14:textId="77777777">
        <w:trPr>
          <w:jc w:val="center"/>
        </w:trPr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3855D9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会出海 ↔ 酒店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E6556D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《场地合作协议》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0C0FA8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酒店付佣金给会出海</w:t>
            </w:r>
          </w:p>
        </w:tc>
      </w:tr>
      <w:tr w:rsidR="00E94BF1" w14:paraId="1EBB5F1C" w14:textId="77777777">
        <w:trPr>
          <w:jc w:val="center"/>
        </w:trPr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A070A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客户 ↔ 酒店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0F73E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《场地使用合同》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DEB46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客户付尾款给酒店</w:t>
            </w:r>
          </w:p>
        </w:tc>
      </w:tr>
    </w:tbl>
    <w:p w14:paraId="153C758A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3.4 运营主体</w:t>
      </w:r>
    </w:p>
    <w:p w14:paraId="4B75E3B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主体：马来西亚本地注册公司（已有）</w:t>
      </w:r>
    </w:p>
    <w:p w14:paraId="04AE6A6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优势：本地合规、可收马币/美金/人民币、与本地酒店签约方便、税务结构清晰</w:t>
      </w:r>
    </w:p>
    <w:p w14:paraId="3234D9B8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4. 用户与角色</w:t>
      </w:r>
    </w:p>
    <w:p w14:paraId="30913BB1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4.1 C 端用户（办会客户）</w:t>
      </w:r>
    </w:p>
    <w:p w14:paraId="4EABB297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典型画像</w:t>
      </w:r>
    </w:p>
    <w:p w14:paraId="2BEF3B0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中国公司市场部或行政负责人，30–45 岁</w:t>
      </w:r>
    </w:p>
    <w:p w14:paraId="13B82BC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年出差 1–3 次到东南亚办会</w:t>
      </w:r>
    </w:p>
    <w:p w14:paraId="1B750A0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预算人民币 10–100 万/场</w:t>
      </w:r>
    </w:p>
    <w:p w14:paraId="740F5F8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决策周期 2 周至 3 个月</w:t>
      </w:r>
    </w:p>
    <w:p w14:paraId="0CCF95F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最关心：场地质量、报价透明、落地无忧、合同发票合规</w:t>
      </w:r>
    </w:p>
    <w:p w14:paraId="12B987FE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用户故事</w:t>
      </w:r>
    </w:p>
    <w:p w14:paraId="72A2CB8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作为办会者，我希望快速浏览 KL 适合我公司规模的酒店会议室</w:t>
      </w:r>
    </w:p>
    <w:p w14:paraId="6A66D2F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作为办会者，我希望看到真实的中文场地说明和实拍图片</w:t>
      </w:r>
    </w:p>
    <w:p w14:paraId="05B8D86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作为办会者，我希望一次提交需求能收到多家报价对比</w:t>
      </w:r>
    </w:p>
    <w:p w14:paraId="1F52AC8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作为办会者，我希望有中文客服随时答疑</w:t>
      </w:r>
    </w:p>
    <w:p w14:paraId="41B0967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作为办会者，我希望付款流程清晰、有正规合同和发票</w:t>
      </w:r>
    </w:p>
    <w:p w14:paraId="2E896FFB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4.2 供给端（酒店方）</w:t>
      </w:r>
    </w:p>
    <w:p w14:paraId="6999C9B8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典型画像</w:t>
      </w:r>
    </w:p>
    <w:p w14:paraId="4BDC9A5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KL 中档商务酒店 MICE 销售 / Banquet Sales Manager</w:t>
      </w:r>
    </w:p>
    <w:p w14:paraId="691AF20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长期有淡旺季档期空缺需填补</w:t>
      </w:r>
    </w:p>
    <w:p w14:paraId="49C39CE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中国客户已是重要客源但沟通成本高</w:t>
      </w:r>
    </w:p>
    <w:p w14:paraId="70674A1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主要沟通渠道：Email + WhatsApp + 电话</w:t>
      </w:r>
    </w:p>
    <w:p w14:paraId="459358EF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用户故事</w:t>
      </w:r>
    </w:p>
    <w:p w14:paraId="40C7A25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作为酒店销售，我希望获得更多中国客户订单</w:t>
      </w:r>
    </w:p>
    <w:p w14:paraId="45ACA5F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作为酒店销售，我希望平台帮我过滤客户质量、收集需求</w:t>
      </w:r>
    </w:p>
    <w:p w14:paraId="0B671EC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作为酒店销售，我希望佣金结算透明、定期</w:t>
      </w:r>
    </w:p>
    <w:p w14:paraId="0E14F81D" w14:textId="77777777" w:rsidR="00E94BF1" w:rsidRDefault="00000000">
      <w:pPr>
        <w:spacing w:after="120" w:line="384" w:lineRule="auto"/>
      </w:pPr>
      <w:r>
        <w:rPr>
          <w:rFonts w:cs="微软雅黑"/>
        </w:rPr>
        <w:t>MVP 阶段酒店方不设独立账号，全部通过 WhatsApp/Email 与创始人对接。</w:t>
      </w:r>
    </w:p>
    <w:p w14:paraId="557F2403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4.3 平台运营（创始人）</w:t>
      </w:r>
    </w:p>
    <w:p w14:paraId="099558C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Chris，solo 运营</w:t>
      </w:r>
    </w:p>
    <w:p w14:paraId="417B0A3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常驻马来西亚，有本地公司</w:t>
      </w:r>
    </w:p>
    <w:p w14:paraId="284447A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通过 Supabase 后台手动管理询价和场地数据</w:t>
      </w:r>
    </w:p>
    <w:p w14:paraId="5E7DEA2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借助 AI 工具（Claude + 模板）提升沟通效率</w:t>
      </w:r>
    </w:p>
    <w:p w14:paraId="1F8C7FC9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5. 业务流程</w:t>
      </w:r>
    </w:p>
    <w:p w14:paraId="6C0EFC89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5.1 主流程：询价到成交</w:t>
      </w:r>
    </w:p>
    <w:p w14:paraId="15FB0EA8" w14:textId="77777777" w:rsidR="00E94BF1" w:rsidRDefault="00000000">
      <w:pPr>
        <w:spacing w:after="120" w:line="384" w:lineRule="auto"/>
      </w:pPr>
      <w:r>
        <w:rPr>
          <w:rFonts w:cs="微软雅黑"/>
        </w:rPr>
        <w:t>完整链路（从客户第一次进站到活动结束）：</w:t>
      </w:r>
    </w:p>
    <w:p w14:paraId="5B6DF24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1. 客户通过搜索/小红书/公众号/朋友推荐访问网站</w:t>
      </w:r>
    </w:p>
    <w:p w14:paraId="23F5B22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2. 浏览场地列表（支持按城市、人数、价格筛选）</w:t>
      </w:r>
    </w:p>
    <w:p w14:paraId="23BFE91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3. 查看场地详情（含中国客户适配清单）</w:t>
      </w:r>
    </w:p>
    <w:p w14:paraId="145D10CA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4. 点击「立即询价」，填写需求表单</w:t>
      </w:r>
    </w:p>
    <w:p w14:paraId="5159C02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5. 创始人收到邮件 + WhatsApp 通知，24 小时内响应</w:t>
      </w:r>
    </w:p>
    <w:p w14:paraId="7B2E009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6. 创始人与客户沟通需求细节，向 1–3 家场地询价</w:t>
      </w:r>
    </w:p>
    <w:p w14:paraId="2ED9B24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7. 整理报价发送给客户，提供比价建议</w:t>
      </w:r>
    </w:p>
    <w:p w14:paraId="7099B07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8. 客户选定场地，签《客户服务协议》，支付 20%–30% 定金给会出海</w:t>
      </w:r>
    </w:p>
    <w:p w14:paraId="5313176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9. 会出海锁定档期，协助客户与酒店签《场地使用合同》</w:t>
      </w:r>
    </w:p>
    <w:p w14:paraId="1E74916C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10. 客户将尾款直接支付给酒店</w:t>
      </w:r>
    </w:p>
    <w:p w14:paraId="78FBA40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11. 活动执行（1.0 阶段客户自行执行；2.0 可叠加落地执行服务）</w:t>
      </w:r>
    </w:p>
    <w:p w14:paraId="68D007B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12. 活动结束后 30 天内，酒店结算佣金给会出海</w:t>
      </w:r>
    </w:p>
    <w:p w14:paraId="0FC5D938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5.2 场地上架流程</w:t>
      </w:r>
    </w:p>
    <w:p w14:paraId="342B00FA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1. 识别目标场地（KL 中档商务酒店为主）</w:t>
      </w:r>
    </w:p>
    <w:p w14:paraId="70D1432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2. 收集公开信息（官网、Venuerific、酒店 brochure）</w:t>
      </w:r>
    </w:p>
    <w:p w14:paraId="270ACC5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3. 联系场地销售（WhatsApp/Email），谈合作</w:t>
      </w:r>
    </w:p>
    <w:p w14:paraId="644E326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4. 签《场地合作协议》，明确佣金比例、结算方式</w:t>
      </w:r>
    </w:p>
    <w:p w14:paraId="26F0322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5. 获取高质量图片 5 张以上（实拍优先，酒店授权其次）</w:t>
      </w:r>
    </w:p>
    <w:p w14:paraId="67C08D0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6. 撰写中文描述、填写中国客户适配清单</w:t>
      </w:r>
    </w:p>
    <w:p w14:paraId="60EF52B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7. Supabase 后台录入数据，上架网站</w:t>
      </w:r>
    </w:p>
    <w:p w14:paraId="5844CBAF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5.3 异常处理</w:t>
      </w:r>
    </w:p>
    <w:p w14:paraId="6246E1EC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客户取消：按《客户服务协议》条款处理，扣除必要服务成本后退还定金余额</w:t>
      </w:r>
    </w:p>
    <w:p w14:paraId="5456036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酒店档期冲突：24 小时内通知客户，推荐 2–3 家同档次备选</w:t>
      </w:r>
    </w:p>
    <w:p w14:paraId="02CDA37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活动中投诉：创始人本地即时响应，协调酒店</w:t>
      </w:r>
    </w:p>
    <w:p w14:paraId="260501A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付款纠纷：以书面协议为准，争议金额走马来西亚司法途径</w:t>
      </w:r>
    </w:p>
    <w:p w14:paraId="291CE2A0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6. 功能模块（MVP）</w:t>
      </w:r>
    </w:p>
    <w:p w14:paraId="542EC9C6" w14:textId="77777777" w:rsidR="00E94BF1" w:rsidRDefault="00000000">
      <w:pPr>
        <w:spacing w:after="120" w:line="384" w:lineRule="auto"/>
      </w:pPr>
      <w:r>
        <w:rPr>
          <w:rFonts w:cs="微软雅黑"/>
        </w:rPr>
        <w:t>MVP 共 5 个核心页面 + 1 个后台（借用 Supabase Dashboard）。PC + 移动端响应式，微信内打开友好。</w:t>
      </w:r>
    </w:p>
    <w:p w14:paraId="21FF8CDE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6.1 首页 /</w:t>
      </w:r>
    </w:p>
    <w:p w14:paraId="63CBF59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Hero 区：主标语「中国企业出海东南亚办会的一站式平台」+ 搜索框（城市 / 人数 / 日期）+ 主 CTA「免费获取报价」</w:t>
      </w:r>
    </w:p>
    <w:p w14:paraId="229A877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价值宣言区：三句话说清我们是什么、给谁用、为什么选我们</w:t>
      </w:r>
    </w:p>
    <w:p w14:paraId="1D4C9F2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三步流程图：提交需求 → 多家比价 → 落地成交</w:t>
      </w:r>
    </w:p>
    <w:p w14:paraId="1F816AD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精选场地区：3–6 家卡片轮播，点击跳转详情</w:t>
      </w:r>
    </w:p>
    <w:p w14:paraId="42ED6AC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信任背书区：创始人照片 + 简介 + 马来本地公司信息 + 服务承诺</w:t>
      </w:r>
    </w:p>
    <w:p w14:paraId="2925A9C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底部：微信二维码 / WhatsApp 链接 / Email / 服务条款 / 隐私政策</w:t>
      </w:r>
    </w:p>
    <w:p w14:paraId="24F0446A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6.2 场地列表页 /venues</w:t>
      </w:r>
    </w:p>
    <w:p w14:paraId="307D64A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筛选条件：城市（默认吉隆坡）、人数区间（30–100 / 100–300 / 300–500 / 500+）、价格区间、场地类型（会议室 / 宴会厅 / 度假村）</w:t>
      </w:r>
    </w:p>
    <w:p w14:paraId="558B6C2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排序：推荐、价格从低到高、容纳人数从大到小</w:t>
      </w:r>
    </w:p>
    <w:p w14:paraId="60C1F0C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卡片信息：封面图、场地中英文名、所在酒店、容纳人数、起价（显示马币 + 人民币换算）、核心标签（如「可中餐」「配同传」「可自带酒水」）</w:t>
      </w:r>
    </w:p>
    <w:p w14:paraId="0B4015B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分页或滚动加载，MVP 建议分页</w:t>
      </w:r>
    </w:p>
    <w:p w14:paraId="348D98CC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6.3 场地详情页 /venues/[slug]</w:t>
      </w:r>
    </w:p>
    <w:p w14:paraId="372B8DF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头部：场地名、所属酒店、位置 + 图片轮播（5–10 张实拍）</w:t>
      </w:r>
    </w:p>
    <w:p w14:paraId="1CF338D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基础信息：容纳人数按布局分（剧院式 / 课桌式 / U型 / 宴会式）、面积、层高、自然采光、是否有预厅</w:t>
      </w:r>
    </w:p>
    <w:p w14:paraId="39D87BB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标准设施：投影机、屏幕尺寸、音响、无线网络、同传间、舞台、停车位数</w:t>
      </w:r>
    </w:p>
    <w:p w14:paraId="410E7BF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★ 中国客户适配清单：是否可中餐、是否有中文菜单、是否可自带白酒/茶、是否可协助签证邀请函、接送机（中文司机）、文娱（麻将桌/KTV）、支付方式（人民币/支付宝/微信）</w:t>
      </w:r>
    </w:p>
    <w:p w14:paraId="63B56DF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价格说明：区间价 + 明确「实际以询价为准」</w:t>
      </w:r>
    </w:p>
    <w:p w14:paraId="42489D6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位置：Google Maps embed + 距离信息（距机场/地铁站/双子塔）</w:t>
      </w:r>
    </w:p>
    <w:p w14:paraId="76CA8DB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询价 CTA：浮动按钮吸附底部，始终可见</w:t>
      </w:r>
    </w:p>
    <w:p w14:paraId="53ABB2D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FAQ：5–8 个常见问题（付款、取消、发票、签证等）</w:t>
      </w:r>
    </w:p>
    <w:p w14:paraId="7CF9E58E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6.4 询价表单 /inquiry （可弹窗形式）</w:t>
      </w:r>
    </w:p>
    <w:p w14:paraId="19E882E8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必填字段</w:t>
      </w:r>
    </w:p>
    <w:p w14:paraId="07F2BDC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公司名称</w:t>
      </w:r>
    </w:p>
    <w:p w14:paraId="06661C7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联系人姓名</w:t>
      </w:r>
    </w:p>
    <w:p w14:paraId="165E86B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联系方式（手机 / WhatsApp / 微信 至少一项）</w:t>
      </w:r>
    </w:p>
    <w:p w14:paraId="436264D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活动日期（起 – 止）</w:t>
      </w:r>
    </w:p>
    <w:p w14:paraId="30C3171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预计人数</w:t>
      </w:r>
    </w:p>
    <w:p w14:paraId="475ACEA3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选填字段</w:t>
      </w:r>
    </w:p>
    <w:p w14:paraId="01B61CE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邮箱</w:t>
      </w:r>
    </w:p>
    <w:p w14:paraId="427FB40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活动类型（商务会议 / 培训 / 发布会 / 奖励旅游 / 年会 / 其他）</w:t>
      </w:r>
    </w:p>
    <w:p w14:paraId="3829DF1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预算区间</w:t>
      </w:r>
    </w:p>
    <w:p w14:paraId="3960337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目标场地（从详情页进入时自动填充）</w:t>
      </w:r>
    </w:p>
    <w:p w14:paraId="3AA372B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特殊需求（文本框）</w:t>
      </w:r>
    </w:p>
    <w:p w14:paraId="2B739996" w14:textId="77777777" w:rsidR="00E94BF1" w:rsidRDefault="00000000">
      <w:pPr>
        <w:spacing w:line="360" w:lineRule="auto"/>
      </w:pPr>
      <w:r>
        <w:rPr>
          <w:rFonts w:cs="微软雅黑"/>
          <w:b/>
          <w:sz w:val="22"/>
        </w:rPr>
        <w:t>提交后</w:t>
      </w:r>
    </w:p>
    <w:p w14:paraId="0CD7EC8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前端：成功提示页「我们会在 24 小时内与您联系」</w:t>
      </w:r>
    </w:p>
    <w:p w14:paraId="529ACDF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后台：Email + WhatsApp Webhook 通知创始人</w:t>
      </w:r>
    </w:p>
    <w:p w14:paraId="17DD4AEA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数据：写入 Supabase inquiries 表</w:t>
      </w:r>
    </w:p>
    <w:p w14:paraId="1F8FAAF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反爬：简单 rate limit + honeypot 字段</w:t>
      </w:r>
    </w:p>
    <w:p w14:paraId="659F2CF5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6.5 关于我们 /about</w:t>
      </w:r>
    </w:p>
    <w:p w14:paraId="268CA1A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创始人 Chris 照片 + 中文简介（行业经验、为什么做这件事）</w:t>
      </w:r>
    </w:p>
    <w:p w14:paraId="7C23282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马来西亚公司信息：注册名、注册号、地址（可查即信任）</w:t>
      </w:r>
    </w:p>
    <w:p w14:paraId="6BC9981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三大服务承诺：24 小时内响应 / 报价透明无隐藏费用 / 本地真人服务</w:t>
      </w:r>
    </w:p>
    <w:p w14:paraId="2FDBD44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联系方式：WhatsApp 链接、微信二维码、Email</w:t>
      </w:r>
    </w:p>
    <w:p w14:paraId="1F6AF39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品牌故事短文：一段讲为什么做会出海</w:t>
      </w:r>
    </w:p>
    <w:p w14:paraId="650EEAB9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7. 数据模型</w:t>
      </w:r>
    </w:p>
    <w:p w14:paraId="084FAE60" w14:textId="77777777" w:rsidR="00E94BF1" w:rsidRDefault="00000000">
      <w:pPr>
        <w:spacing w:after="120" w:line="384" w:lineRule="auto"/>
      </w:pPr>
      <w:r>
        <w:rPr>
          <w:rFonts w:cs="微软雅黑"/>
        </w:rPr>
        <w:t>核心三张表。MVP 阶段由创始人直接在 Supabase Dashboard 增改数据，无需专门的后台 UI。</w:t>
      </w:r>
    </w:p>
    <w:p w14:paraId="73E15351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7.1 venues（场地表）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4252"/>
      </w:tblGrid>
      <w:tr w:rsidR="00E94BF1" w14:paraId="5FF08188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26463E57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6FD26971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76240C15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说明</w:t>
            </w:r>
          </w:p>
        </w:tc>
      </w:tr>
      <w:tr w:rsidR="00E94BF1" w14:paraId="3DD3F352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A61AA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id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758F66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uuid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AF255D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主键</w:t>
            </w:r>
          </w:p>
        </w:tc>
      </w:tr>
      <w:tr w:rsidR="00E94BF1" w14:paraId="09813931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72A5EF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slug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F89085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7119B5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URL 友好的标识符</w:t>
            </w:r>
          </w:p>
        </w:tc>
      </w:tr>
      <w:tr w:rsidR="00E94BF1" w14:paraId="69E612FA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D7BC57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name_zh / name_en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528C8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E67A1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场地中英文名</w:t>
            </w:r>
          </w:p>
        </w:tc>
      </w:tr>
      <w:tr w:rsidR="00E94BF1" w14:paraId="532677EC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3A72E620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hotel_name_zh / _en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4F3234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E9D49D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所属酒店</w:t>
            </w:r>
          </w:p>
        </w:tc>
      </w:tr>
      <w:tr w:rsidR="00E94BF1" w14:paraId="58B49D81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D3892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city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407C2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7E78A6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城市：kl / sg / bkk</w:t>
            </w:r>
          </w:p>
        </w:tc>
      </w:tr>
      <w:tr w:rsidR="00E94BF1" w14:paraId="2A924252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40B37C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district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D67A5E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C55971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区域（KLCC / Bukit Bintang 等）</w:t>
            </w:r>
          </w:p>
        </w:tc>
      </w:tr>
      <w:tr w:rsidR="00E94BF1" w14:paraId="4168484C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070C1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address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67D96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80CE2D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详细地址</w:t>
            </w:r>
          </w:p>
        </w:tc>
      </w:tr>
      <w:tr w:rsidR="00E94BF1" w14:paraId="71D63A9B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8AA69C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lastRenderedPageBreak/>
              <w:t>lat / lng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CA976F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float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C4518D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地图坐标</w:t>
            </w:r>
          </w:p>
        </w:tc>
      </w:tr>
      <w:tr w:rsidR="00E94BF1" w14:paraId="498C944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9331F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area_sqm / ceiling_m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F17D1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number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59C94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面积 / 层高</w:t>
            </w:r>
          </w:p>
        </w:tc>
      </w:tr>
      <w:tr w:rsidR="00E94BF1" w14:paraId="6EFA7EF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3120FA3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capacity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92C67C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json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795F59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{theater, classroom, u_shape, banquet}</w:t>
            </w:r>
          </w:p>
        </w:tc>
      </w:tr>
      <w:tr w:rsidR="00E94BF1" w14:paraId="02B9AB4A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E5818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facilities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A7E47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json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F5DA0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{projector, mic, translation...}</w:t>
            </w:r>
          </w:p>
        </w:tc>
      </w:tr>
      <w:tr w:rsidR="00E94BF1" w14:paraId="77FB33BE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7ECF59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chinese_adaptation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895CB0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json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359A354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中国客户适配清单</w:t>
            </w:r>
          </w:p>
        </w:tc>
      </w:tr>
      <w:tr w:rsidR="00E94BF1" w14:paraId="3249567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AFCF46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price_min_myr / price_max_myr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5385740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integer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7811A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价格区间（马币）</w:t>
            </w:r>
          </w:p>
        </w:tc>
      </w:tr>
      <w:tr w:rsidR="00E94BF1" w14:paraId="5A91615F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286A1D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featured_image / images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1FB9F0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 / array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D11AFC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封面图 / 图片列表</w:t>
            </w:r>
          </w:p>
        </w:tc>
      </w:tr>
      <w:tr w:rsidR="00E94BF1" w14:paraId="7BAFFF1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5171E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description_zh / description_en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8C409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text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89733E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中英文描述</w:t>
            </w:r>
          </w:p>
        </w:tc>
      </w:tr>
      <w:tr w:rsidR="00E94BF1" w14:paraId="6D96CC4E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9D9CFB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tags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402D93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array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C546AE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如「可中餐」「配同传」</w:t>
            </w:r>
          </w:p>
        </w:tc>
      </w:tr>
      <w:tr w:rsidR="00E94BF1" w14:paraId="79FE46F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28ADB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commission_rate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9E30F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decimal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C9062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佣金比例（不前端显示）</w:t>
            </w:r>
          </w:p>
        </w:tc>
      </w:tr>
      <w:tr w:rsidR="00E94BF1" w14:paraId="223CEB55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AF50CB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status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5F53E3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enum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C60A23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active / draft / archived</w:t>
            </w:r>
          </w:p>
        </w:tc>
      </w:tr>
      <w:tr w:rsidR="00E94BF1" w14:paraId="404E042D" w14:textId="77777777">
        <w:trPr>
          <w:jc w:val="center"/>
        </w:trPr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1CE86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created_at / updated_at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0BBC8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timestamp</w:t>
            </w:r>
          </w:p>
        </w:tc>
        <w:tc>
          <w:tcPr>
            <w:tcW w:w="42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4CB1C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时间戳</w:t>
            </w:r>
          </w:p>
        </w:tc>
      </w:tr>
    </w:tbl>
    <w:p w14:paraId="0C03121C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7.2 inquiries（询价表）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3969"/>
      </w:tblGrid>
      <w:tr w:rsidR="00E94BF1" w14:paraId="525B0809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6CDA74E4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13C33BED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43DEB88E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说明</w:t>
            </w:r>
          </w:p>
        </w:tc>
      </w:tr>
      <w:tr w:rsidR="00E94BF1" w14:paraId="1F98D8A4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50230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id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25D852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uuid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8C95A4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主键</w:t>
            </w:r>
          </w:p>
        </w:tc>
      </w:tr>
      <w:tr w:rsidR="00E94BF1" w14:paraId="745DA48C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5BBE1A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company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3CD520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6CFFE5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公司名</w:t>
            </w:r>
          </w:p>
        </w:tc>
      </w:tr>
      <w:tr w:rsidR="00E94BF1" w14:paraId="2BDCA7EC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77E979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contact_name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E8ADBD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1FB7D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联系人</w:t>
            </w:r>
          </w:p>
        </w:tc>
      </w:tr>
      <w:tr w:rsidR="00E94BF1" w14:paraId="45879B1B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B22C30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phone / whatsapp / wechat / email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FA0C98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65FD55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联系方式</w:t>
            </w:r>
          </w:p>
        </w:tc>
      </w:tr>
      <w:tr w:rsidR="00E94BF1" w14:paraId="2B739FB6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563F5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event_type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C9A37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enum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9197A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活动类型</w:t>
            </w:r>
          </w:p>
        </w:tc>
      </w:tr>
      <w:tr w:rsidR="00E94BF1" w14:paraId="706993EE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DC2CBE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event_start_date / event_end_date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5144A8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date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67B39E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活动起止日</w:t>
            </w:r>
          </w:p>
        </w:tc>
      </w:tr>
      <w:tr w:rsidR="00E94BF1" w14:paraId="75E0C413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5D0E1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lastRenderedPageBreak/>
              <w:t>attendee_count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F17EB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integer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96F27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人数</w:t>
            </w:r>
          </w:p>
        </w:tc>
      </w:tr>
      <w:tr w:rsidR="00E94BF1" w14:paraId="63BD244A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ACF0F0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budget_range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481533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061671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预算区间</w:t>
            </w:r>
          </w:p>
        </w:tc>
      </w:tr>
      <w:tr w:rsidR="00E94BF1" w14:paraId="607035FA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260E9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venue_id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0B6DC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uuid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8070B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关联场地（可空）</w:t>
            </w:r>
          </w:p>
        </w:tc>
      </w:tr>
      <w:tr w:rsidR="00E94BF1" w14:paraId="7C18D16E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BD3A57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notes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17EAFE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text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42FE2B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特殊需求</w:t>
            </w:r>
          </w:p>
        </w:tc>
      </w:tr>
      <w:tr w:rsidR="00E94BF1" w14:paraId="182F04DD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27521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status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84E9D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enum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00B9A6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new / contacted / quoted / confirmed / closed / lost</w:t>
            </w:r>
          </w:p>
        </w:tc>
      </w:tr>
      <w:tr w:rsidR="00E94BF1" w14:paraId="415CA604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EDA598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source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9A9F95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8D07D1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来源页面 / 渠道</w:t>
            </w:r>
          </w:p>
        </w:tc>
      </w:tr>
      <w:tr w:rsidR="00E94BF1" w14:paraId="08AA3EA0" w14:textId="77777777">
        <w:trPr>
          <w:jc w:val="center"/>
        </w:trPr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59B12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created_at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DEF27B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timestamp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D3C144" w14:textId="77777777" w:rsidR="00E94BF1" w:rsidRDefault="00E94BF1">
            <w:pPr>
              <w:spacing w:before="60" w:after="60" w:line="312" w:lineRule="auto"/>
            </w:pPr>
          </w:p>
        </w:tc>
      </w:tr>
    </w:tbl>
    <w:p w14:paraId="06312957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7.3 leads_log（跟进日志表）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E94BF1" w14:paraId="1E6F23E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270B9E56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03C617C5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618AA1D4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说明</w:t>
            </w:r>
          </w:p>
        </w:tc>
      </w:tr>
      <w:tr w:rsidR="00E94BF1" w14:paraId="63592DF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C0046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id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755D1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uuid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82649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主键</w:t>
            </w:r>
          </w:p>
        </w:tc>
      </w:tr>
      <w:tr w:rsidR="00E94BF1" w14:paraId="34631D8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F4589B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inquiry_id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9C2012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uuid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2B3522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关联询价单</w:t>
            </w:r>
          </w:p>
        </w:tc>
      </w:tr>
      <w:tr w:rsidR="00E94BF1" w14:paraId="35DD7A7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706D7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action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24E35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string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731A040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contacted / quoted / followup / closed</w:t>
            </w:r>
          </w:p>
        </w:tc>
      </w:tr>
      <w:tr w:rsidR="00E94BF1" w14:paraId="4439F20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CAFD81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notes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10187F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text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2C96BD0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跟进内容</w:t>
            </w:r>
          </w:p>
        </w:tc>
      </w:tr>
      <w:tr w:rsidR="00E94BF1" w14:paraId="3D3934E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073D8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created_at</w:t>
            </w:r>
          </w:p>
        </w:tc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6D134D8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timestamp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E52E97" w14:textId="77777777" w:rsidR="00E94BF1" w:rsidRDefault="00E94BF1">
            <w:pPr>
              <w:spacing w:before="60" w:after="60" w:line="312" w:lineRule="auto"/>
            </w:pPr>
          </w:p>
        </w:tc>
      </w:tr>
    </w:tbl>
    <w:p w14:paraId="56AEE718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8. 技术架构建议</w:t>
      </w:r>
    </w:p>
    <w:p w14:paraId="0EE45C83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8.1 技术栈（solo + 零预算友好）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E94BF1" w14:paraId="2EFD7248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69BDCA6E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层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310BCAAF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2C6B648E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理由</w:t>
            </w:r>
          </w:p>
        </w:tc>
      </w:tr>
      <w:tr w:rsidR="00E94BF1" w14:paraId="7D3CB230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15EDB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前端 + 后端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04CD90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Next.js 14 App Router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2F863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一体化、SSR 利于 SEO、生态成熟</w:t>
            </w:r>
          </w:p>
        </w:tc>
      </w:tr>
      <w:tr w:rsidR="00E94BF1" w14:paraId="56690965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C8CCB3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UI 组件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05D709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Tailwind CSS + shadcn/ui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BB47E9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免费、好看、可自定义</w:t>
            </w:r>
          </w:p>
        </w:tc>
      </w:tr>
      <w:tr w:rsidR="00E94BF1" w14:paraId="0C292FE8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9A5DD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数据库 + 存储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0F5F3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Supabase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C3C35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 xml:space="preserve">免费层足够 MVP，自带 Auth + Storage + </w:t>
            </w:r>
            <w:r>
              <w:rPr>
                <w:rFonts w:cs="微软雅黑"/>
                <w:sz w:val="19"/>
              </w:rPr>
              <w:lastRenderedPageBreak/>
              <w:t>Dashboard</w:t>
            </w:r>
          </w:p>
        </w:tc>
      </w:tr>
      <w:tr w:rsidR="00E94BF1" w14:paraId="2FF5DA7F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31F883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lastRenderedPageBreak/>
              <w:t>图片存储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0BB94A8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Supabase Storage 或 Cloudflare R2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E6DA8E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Supabase 够用；R2 免出站费，适合图多</w:t>
            </w:r>
          </w:p>
        </w:tc>
      </w:tr>
      <w:tr w:rsidR="00E94BF1" w14:paraId="72437602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CC0A8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部署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BCFFC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Vercel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ADAFF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免费层、与 Next.js 无缝、自动 HTTPS</w:t>
            </w:r>
          </w:p>
        </w:tc>
      </w:tr>
      <w:tr w:rsidR="00E94BF1" w14:paraId="464E85E7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113132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邮件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3D3874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Resend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4F9982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免费 3000 封/月，开发者友好</w:t>
            </w:r>
          </w:p>
        </w:tc>
      </w:tr>
      <w:tr w:rsidR="00E94BF1" w14:paraId="20C4335B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73CD2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WhatsApp 通知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93248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Twilio 或 360dialog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ECCEB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Webhook 接入，按量付费</w:t>
            </w:r>
          </w:p>
        </w:tc>
      </w:tr>
      <w:tr w:rsidR="00E94BF1" w14:paraId="2F005DC9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21F2E5D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分析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E68B41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Plausible / Vercel Analytics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1D18C4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轻量、不侵犯隐私</w:t>
            </w:r>
          </w:p>
        </w:tc>
      </w:tr>
      <w:tr w:rsidR="00E94BF1" w14:paraId="56859B1C" w14:textId="77777777">
        <w:trPr>
          <w:jc w:val="center"/>
        </w:trPr>
        <w:tc>
          <w:tcPr>
            <w:tcW w:w="19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1AAC81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AI</w:t>
            </w:r>
          </w:p>
        </w:tc>
        <w:tc>
          <w:tcPr>
            <w:tcW w:w="2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658AB7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Claude API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B64BC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辅助询价模板、内容生成</w:t>
            </w:r>
          </w:p>
        </w:tc>
      </w:tr>
    </w:tbl>
    <w:p w14:paraId="5E9C5338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8.2 月成本估算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E94BF1" w14:paraId="3F2152C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2E316137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376B349A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月成本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26CDC593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备注</w:t>
            </w:r>
          </w:p>
        </w:tc>
      </w:tr>
      <w:tr w:rsidR="00E94BF1" w14:paraId="767B0E3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713C8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域名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2B4B7A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约 $1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FB51B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.com 年费 ~$12</w:t>
            </w:r>
          </w:p>
        </w:tc>
      </w:tr>
      <w:tr w:rsidR="00E94BF1" w14:paraId="5249972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69DCE596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Vercel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A609FB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$0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47DBB20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Hobby 层</w:t>
            </w:r>
          </w:p>
        </w:tc>
      </w:tr>
      <w:tr w:rsidR="00E94BF1" w14:paraId="294933C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3785A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Supabase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90E7DF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$0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03CFD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免费层 500MB DB + 1GB 存储</w:t>
            </w:r>
          </w:p>
        </w:tc>
      </w:tr>
      <w:tr w:rsidR="00E94BF1" w14:paraId="29424EC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854873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Resend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DD39FEB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$0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1AAAE5E5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3000 封/月免费</w:t>
            </w:r>
          </w:p>
        </w:tc>
      </w:tr>
      <w:tr w:rsidR="00E94BF1" w14:paraId="3253C0E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D4A777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Claude API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298082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$5–$20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33D3DD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按实际用量</w:t>
            </w:r>
          </w:p>
        </w:tc>
      </w:tr>
      <w:tr w:rsidR="00E94BF1" w14:paraId="039323A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521CC61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WhatsApp API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34E9696E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$5–$30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6F9"/>
            <w:vAlign w:val="center"/>
          </w:tcPr>
          <w:p w14:paraId="797E7673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按消息量</w:t>
            </w:r>
          </w:p>
        </w:tc>
      </w:tr>
      <w:tr w:rsidR="00E94BF1" w14:paraId="56CD083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CB532C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合计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429DD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约 $10–$50/月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AE3FA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MVP 阶段</w:t>
            </w:r>
          </w:p>
        </w:tc>
      </w:tr>
    </w:tbl>
    <w:p w14:paraId="12C10D4F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8.3 关键技术决策</w:t>
      </w:r>
    </w:p>
    <w:p w14:paraId="132855A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SSR 优先：长尾 SEO 词（「吉隆坡 500 人会议酒店」之类）必须靠 SSR 渲染</w:t>
      </w:r>
    </w:p>
    <w:p w14:paraId="0D6BE71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中英双语：使用 /zh/... 和 /en/... 的 i18n 路由结构</w:t>
      </w:r>
    </w:p>
    <w:p w14:paraId="7F8CAF3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图片优化：next/image + WebP + 懒加载</w:t>
      </w:r>
    </w:p>
    <w:p w14:paraId="532A159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移动优先：中国客户 50%+ 在移动端，微信内置浏览器必须适配</w:t>
      </w:r>
    </w:p>
    <w:p w14:paraId="108A0DA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结构化数据：Schema.org LocalBusiness + Event，提升搜索引擎收录</w:t>
      </w:r>
    </w:p>
    <w:p w14:paraId="1B3A9F6E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8.4 安全与合规</w:t>
      </w:r>
    </w:p>
    <w:p w14:paraId="3302F7A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HTTPS 全站（Vercel 自动）</w:t>
      </w:r>
    </w:p>
    <w:p w14:paraId="13E4BB4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客户询价信息数据库层加密；日志脱敏</w:t>
      </w:r>
    </w:p>
    <w:p w14:paraId="48F28B2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合规：马来西亚 PDPA + 中国个人信息保护法（双重披露）</w:t>
      </w:r>
    </w:p>
    <w:p w14:paraId="1BD165FC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表单 rate limiting + 蜜罐字段防爬虫 / 垃圾提交</w:t>
      </w:r>
    </w:p>
    <w:p w14:paraId="4B422FF7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9. 非功能需求</w:t>
      </w:r>
    </w:p>
    <w:p w14:paraId="4536F225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9.1 性能</w:t>
      </w:r>
    </w:p>
    <w:p w14:paraId="67F43FF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首屏加载 &lt; 2 秒（4G 网络环境下）</w:t>
      </w:r>
    </w:p>
    <w:p w14:paraId="2047E93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Core Web Vitals 三项全绿（LCP &lt; 2.5s / INP &lt; 200ms / CLS &lt; 0.1）</w:t>
      </w:r>
    </w:p>
    <w:p w14:paraId="01CA92B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图片全部懒加载</w:t>
      </w:r>
    </w:p>
    <w:p w14:paraId="536B1EA4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9.2 SEO</w:t>
      </w:r>
    </w:p>
    <w:p w14:paraId="4F83613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所有页面 SSR 或 SSG</w:t>
      </w:r>
    </w:p>
    <w:p w14:paraId="7E3500B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sitemap.xml、robots.txt 自动生成</w:t>
      </w:r>
    </w:p>
    <w:p w14:paraId="526A9F1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OG 标签与 Twitter Card 完整</w:t>
      </w:r>
    </w:p>
    <w:p w14:paraId="5F65166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核心关键词布局：吉隆坡会议场地 / 马来西亚办会 / 东南亚会议酒店 / KL 会议室 / 出海办会 / 奖励旅游</w:t>
      </w:r>
    </w:p>
    <w:p w14:paraId="441A7033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9.3 可维护性（solo 前提）</w:t>
      </w:r>
    </w:p>
    <w:p w14:paraId="454F202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代码简洁：避免过度抽象与过多依赖</w:t>
      </w:r>
    </w:p>
    <w:p w14:paraId="0790766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场地增删改通过 Supabase Dashboard 即可完成，无需专门 admin UI</w:t>
      </w:r>
    </w:p>
    <w:p w14:paraId="4C1AC37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一键部署：Git push → Vercel 自动部署</w:t>
      </w:r>
    </w:p>
    <w:p w14:paraId="39C90CE9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lastRenderedPageBreak/>
        <w:t>9.4 浏览器与环境兼容</w:t>
      </w:r>
    </w:p>
    <w:p w14:paraId="7101235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Chrome / Safari / Edge 最新两个版本</w:t>
      </w:r>
    </w:p>
    <w:p w14:paraId="53B541C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微信内置浏览器（重要）</w:t>
      </w:r>
    </w:p>
    <w:p w14:paraId="6BAA521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iOS 14+ / Android 10+</w:t>
      </w:r>
    </w:p>
    <w:p w14:paraId="001BA5BB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10. MVP 范围 &amp; 非 MVP 范围</w:t>
      </w:r>
    </w:p>
    <w:p w14:paraId="3FB1B01B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10.1 MVP 包含（1.0 必做）</w:t>
      </w:r>
    </w:p>
    <w:p w14:paraId="1EBDC5F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5 个核心页面：首页 / 场地列表 / 场地详情 / 询价表单 / 关于我们</w:t>
      </w:r>
    </w:p>
    <w:p w14:paraId="71615C6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中文为主，英文版保留骨架（2.0 完善）</w:t>
      </w:r>
    </w:p>
    <w:p w14:paraId="3F224E3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10–15 家精选场地上架</w:t>
      </w:r>
    </w:p>
    <w:p w14:paraId="2220087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询价表单 + Email / WhatsApp 通知创始人</w:t>
      </w:r>
    </w:p>
    <w:p w14:paraId="41F1D80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基础 SEO 配置（meta、sitemap、结构化数据）</w:t>
      </w:r>
    </w:p>
    <w:p w14:paraId="75F98F15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关于我们 + 创始人真人背书</w:t>
      </w:r>
    </w:p>
    <w:p w14:paraId="01F3133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服务条款 + 隐私政策</w:t>
      </w:r>
    </w:p>
    <w:p w14:paraId="6534DEC0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10.2 MVP 明确不做（防 scope creep）</w:t>
      </w:r>
    </w:p>
    <w:p w14:paraId="3852475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用户注册 / 登录（询价留联系方式即可）</w:t>
      </w:r>
    </w:p>
    <w:p w14:paraId="4786B78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在线支付（定金走银行转账 + 客服确认）</w:t>
      </w:r>
    </w:p>
    <w:p w14:paraId="163CA73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多语言完整支持（英文做基础骨架）</w:t>
      </w:r>
    </w:p>
    <w:p w14:paraId="2FE7C0A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酒店自助后台（沟通走 WhatsApp/Email）</w:t>
      </w:r>
    </w:p>
    <w:p w14:paraId="68D667B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AI 询价自动化（放 2.0）</w:t>
      </w:r>
    </w:p>
    <w:p w14:paraId="04558EE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小程序 / App（放 2.0/3.0）</w:t>
      </w:r>
    </w:p>
    <w:p w14:paraId="615903D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评价打分系统</w:t>
      </w:r>
    </w:p>
    <w:p w14:paraId="2EF4747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博客 CMS（1.0 用 MDX 手写 3–5 篇即可）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E94BF1" w14:paraId="457FEA46" w14:textId="77777777">
        <w:trPr>
          <w:jc w:val="center"/>
        </w:trPr>
        <w:tc>
          <w:tcPr>
            <w:tcW w:w="9406" w:type="dxa"/>
            <w:tcBorders>
              <w:top w:val="single" w:sz="4" w:space="0" w:color="7FA6C9"/>
              <w:left w:val="single" w:sz="4" w:space="0" w:color="7FA6C9"/>
              <w:bottom w:val="single" w:sz="4" w:space="0" w:color="7FA6C9"/>
              <w:right w:val="single" w:sz="4" w:space="0" w:color="7FA6C9"/>
            </w:tcBorders>
            <w:shd w:val="clear" w:color="auto" w:fill="E8F1FA"/>
            <w:vAlign w:val="center"/>
          </w:tcPr>
          <w:p w14:paraId="7323F521" w14:textId="77777777" w:rsidR="00E94BF1" w:rsidRDefault="00000000">
            <w:pPr>
              <w:spacing w:before="120" w:after="120"/>
            </w:pPr>
            <w:r>
              <w:rPr>
                <w:rFonts w:cs="微软雅黑"/>
                <w:b/>
              </w:rPr>
              <w:lastRenderedPageBreak/>
              <w:t>solo + 零预算的纪律：所有「要是能加上就好」的功能都列在 2.0，不进 1.0。</w:t>
            </w:r>
          </w:p>
        </w:tc>
      </w:tr>
    </w:tbl>
    <w:p w14:paraId="574B5FDC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11. 上线前 Checklist</w:t>
      </w:r>
    </w:p>
    <w:p w14:paraId="01A9725D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11.1 内容准备</w:t>
      </w:r>
    </w:p>
    <w:p w14:paraId="5C94FB6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首批 10–15 家场地资料收集完毕</w:t>
      </w:r>
    </w:p>
    <w:p w14:paraId="5A7E73C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每家场地至少 5 张高质量图片（实拍或酒店授权）</w:t>
      </w:r>
    </w:p>
    <w:p w14:paraId="402D06F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中文描述撰写完毕</w:t>
      </w:r>
    </w:p>
    <w:p w14:paraId="1A7111D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至少 3 家场地签订《场地合作协议》，佣金比例确认</w:t>
      </w:r>
    </w:p>
    <w:p w14:paraId="7EC726D8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11.2 法律与合规</w:t>
      </w:r>
    </w:p>
    <w:p w14:paraId="392A2B5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马来西亚公司营业执照可公开查询</w:t>
      </w:r>
    </w:p>
    <w:p w14:paraId="21CCD69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《客户服务协议》模板（含取消条款）</w:t>
      </w:r>
    </w:p>
    <w:p w14:paraId="4A5009C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《场地合作协议》模板</w:t>
      </w:r>
    </w:p>
    <w:p w14:paraId="7B93413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网站《服务条款》与《隐私政策》</w:t>
      </w:r>
    </w:p>
    <w:p w14:paraId="5B3926A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对公银行账户开通</w:t>
      </w:r>
    </w:p>
    <w:p w14:paraId="3A8DC371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11.3 运营准备</w:t>
      </w:r>
    </w:p>
    <w:p w14:paraId="6B8FA4E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WhatsApp Business 账号</w:t>
      </w:r>
    </w:p>
    <w:p w14:paraId="00B656D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企业微信或个人微信客服号（附二维码）</w:t>
      </w:r>
    </w:p>
    <w:p w14:paraId="6E2E21A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客服邮箱（如 hello@huichuhai.com）</w:t>
      </w:r>
    </w:p>
    <w:p w14:paraId="7ACD588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询价响应 SLA：24 小时内首次回复</w:t>
      </w:r>
    </w:p>
    <w:p w14:paraId="32C966F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标准询价模板（发给场地方的中英文模板）</w:t>
      </w:r>
    </w:p>
    <w:p w14:paraId="7380EA2C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11.4 营销与内容</w:t>
      </w:r>
    </w:p>
    <w:p w14:paraId="33A49A4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Google Search Console 验证</w:t>
      </w:r>
    </w:p>
    <w:p w14:paraId="4CBED4F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☐  Plausible / Vercel Analytics 接入</w:t>
      </w:r>
    </w:p>
    <w:p w14:paraId="4FFD767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小红书账号注册</w:t>
      </w:r>
    </w:p>
    <w:p w14:paraId="49B60EB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公众号注册（中长期内容阵地）</w:t>
      </w:r>
    </w:p>
    <w:p w14:paraId="6860574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3–5 篇 SEO 博客（如《吉隆坡 500 人发布会酒店推荐》）</w:t>
      </w:r>
    </w:p>
    <w:p w14:paraId="53003659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11.5 技术上线</w:t>
      </w:r>
    </w:p>
    <w:p w14:paraId="4A31D716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域名 HTTPS 配置正常</w:t>
      </w:r>
    </w:p>
    <w:p w14:paraId="7515504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移动端 + 微信内置浏览器测试通过</w:t>
      </w:r>
    </w:p>
    <w:p w14:paraId="4DB5226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询价表单全链路测试（提交 → 邮件 → WhatsApp 通知）</w:t>
      </w:r>
    </w:p>
    <w:p w14:paraId="38F5EA9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404 / 500 页面</w:t>
      </w:r>
    </w:p>
    <w:p w14:paraId="4D35718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robots.txt 与 sitemap.xml</w:t>
      </w:r>
    </w:p>
    <w:p w14:paraId="16513D9C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☐  备份方案（Supabase 定期导出）</w:t>
      </w:r>
    </w:p>
    <w:p w14:paraId="45B53CEC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12. 2.0 / 3.0 路线图</w:t>
      </w:r>
    </w:p>
    <w:p w14:paraId="54EF0CDD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12.1 2.0 规划（上线后 3–6 个月）</w:t>
      </w:r>
    </w:p>
    <w:p w14:paraId="71CD600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AI 询价自动化：WhatsApp Business API + Claude，AI 起草询价模板、收集回复、结构化汇总</w:t>
      </w:r>
    </w:p>
    <w:p w14:paraId="6EEA2CB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SEO 内容阵地：每周 1–2 篇中文博客，AI 辅助生成，覆盖奖励旅游 / 年会 / 培训等长尾词</w:t>
      </w:r>
    </w:p>
    <w:p w14:paraId="28C2FEB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英文版完善：面向本地华人二代及东南亚跨境客户</w:t>
      </w:r>
    </w:p>
    <w:p w14:paraId="5BB1906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客户案例 + 评价：公开背书</w:t>
      </w:r>
    </w:p>
    <w:p w14:paraId="45FDEA41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Newsletter：沉淀邮箱，定期内容推送</w:t>
      </w:r>
    </w:p>
    <w:p w14:paraId="39109ED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内容联动：小红书 + 公众号 + 短视频引流</w:t>
      </w:r>
    </w:p>
    <w:p w14:paraId="4DAABF8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城市扩展：新山、槟城、新加坡、曼谷</w:t>
      </w:r>
    </w:p>
    <w:p w14:paraId="2A817515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12.2 3.0 规划（上线后 6–12 个月）</w:t>
      </w:r>
    </w:p>
    <w:p w14:paraId="4375697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落地执行服务：接送机 / 中文司机 / 印刷物料 / 文娱安排 / 现场紧急响应</w:t>
      </w:r>
    </w:p>
    <w:p w14:paraId="0A5BD4F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公关营销传播：活动后的小红书 + 短视频内容分发服务</w:t>
      </w:r>
    </w:p>
    <w:p w14:paraId="000606AA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小程序：微信内轻量版，方便客户分享和复购</w:t>
      </w:r>
    </w:p>
    <w:p w14:paraId="023A4FB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企业账户：复购客户专属登录、历史订单、发票管理</w:t>
      </w:r>
    </w:p>
    <w:p w14:paraId="1210326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付费 VIP：高端客户订阅制，优先响应 + 专属顾问</w:t>
      </w:r>
    </w:p>
    <w:p w14:paraId="1269D57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数据产品：东南亚 MICE 市场洞察报告（向行业收费）</w:t>
      </w:r>
    </w:p>
    <w:p w14:paraId="012F84FB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12.3 长期愿景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E94BF1" w14:paraId="72BA54EA" w14:textId="77777777">
        <w:trPr>
          <w:jc w:val="center"/>
        </w:trPr>
        <w:tc>
          <w:tcPr>
            <w:tcW w:w="9406" w:type="dxa"/>
            <w:tcBorders>
              <w:top w:val="single" w:sz="4" w:space="0" w:color="7FA6C9"/>
              <w:left w:val="single" w:sz="4" w:space="0" w:color="7FA6C9"/>
              <w:bottom w:val="single" w:sz="4" w:space="0" w:color="7FA6C9"/>
              <w:right w:val="single" w:sz="4" w:space="0" w:color="7FA6C9"/>
            </w:tcBorders>
            <w:shd w:val="clear" w:color="auto" w:fill="E8F1FA"/>
            <w:vAlign w:val="center"/>
          </w:tcPr>
          <w:p w14:paraId="170D426F" w14:textId="77777777" w:rsidR="00E94BF1" w:rsidRDefault="00000000">
            <w:pPr>
              <w:spacing w:before="120" w:after="120"/>
            </w:pPr>
            <w:r>
              <w:rPr>
                <w:rFonts w:cs="微软雅黑"/>
                <w:b/>
              </w:rPr>
              <w:t>成为中国企业出海东南亚的「办会基础设施」：从场地撮合起步，扩展到活动全案 + 本地传播，最终成为「东南亚华商经济圈」的 MICE 入口。</w:t>
            </w:r>
          </w:p>
        </w:tc>
      </w:tr>
    </w:tbl>
    <w:p w14:paraId="715877D1" w14:textId="77777777" w:rsidR="00E94BF1" w:rsidRDefault="00000000">
      <w:pPr>
        <w:pStyle w:val="1"/>
        <w:spacing w:before="360" w:after="120"/>
      </w:pPr>
      <w:r>
        <w:rPr>
          <w:rFonts w:ascii="微软雅黑" w:eastAsia="微软雅黑" w:hAnsi="微软雅黑" w:cs="微软雅黑"/>
          <w:color w:val="1F3A5F"/>
          <w:sz w:val="40"/>
        </w:rPr>
        <w:t>13. 附录</w:t>
      </w:r>
    </w:p>
    <w:p w14:paraId="69F98509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13.1 关键术语</w:t>
      </w:r>
    </w:p>
    <w:p w14:paraId="24718AB4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MICE：Meetings / Incentives / Conferences / Exhibitions — 商务会议、奖励旅游、大型会议、展览四类商务活动的通称</w:t>
      </w:r>
    </w:p>
    <w:p w14:paraId="32E2EC7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C 模式（交易闭环）：客户先支付定金到平台、尾款直接支付给场地方</w:t>
      </w:r>
    </w:p>
    <w:p w14:paraId="4696593D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PDPA：Personal Data Protection Act，马来西亚个人数据保护法</w:t>
      </w:r>
    </w:p>
    <w:p w14:paraId="10EA41F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SSR / SSG：Server-Side Rendering / Static Site Generation，服务端渲染 / 静态生成</w:t>
      </w:r>
    </w:p>
    <w:p w14:paraId="05F27608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Core Web Vitals：Google 衡量页面体验的三项核心指标（LCP / INP / CLS）</w:t>
      </w:r>
    </w:p>
    <w:p w14:paraId="41A6D2B2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13.2 参考竞品链接</w:t>
      </w:r>
    </w:p>
    <w:p w14:paraId="37EDBC9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会小二 https://www.huixiaoer.com/</w:t>
      </w:r>
    </w:p>
    <w:p w14:paraId="366818F0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百会通 https://www.1000meetings.com/</w:t>
      </w:r>
    </w:p>
    <w:p w14:paraId="5291783E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Venuerific https://www.venuerific.com/my</w:t>
      </w:r>
    </w:p>
    <w:p w14:paraId="31BEC02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instaSpace https://www.instaspace.my/</w:t>
      </w:r>
    </w:p>
    <w:p w14:paraId="7DDFA6DC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Ask Venue https://www.askvenue.com.my/</w:t>
      </w:r>
    </w:p>
    <w:p w14:paraId="08113352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lastRenderedPageBreak/>
        <w:t>iSpace Venue https://www.eventvenue.ispace.my/</w:t>
      </w:r>
    </w:p>
    <w:p w14:paraId="16EA8BC3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DMC Quote https://dmcquote.com/</w:t>
      </w:r>
    </w:p>
    <w:p w14:paraId="3F006971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13.3 版本记录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3969"/>
        <w:gridCol w:w="1701"/>
      </w:tblGrid>
      <w:tr w:rsidR="00E94BF1" w14:paraId="6FA32233" w14:textId="77777777">
        <w:trPr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0DD9F756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7DF24534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5255C71D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变更摘要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A5F"/>
            <w:vAlign w:val="center"/>
          </w:tcPr>
          <w:p w14:paraId="3FC47AAD" w14:textId="77777777" w:rsidR="00E94BF1" w:rsidRDefault="00000000">
            <w:pPr>
              <w:spacing w:before="80" w:after="80"/>
              <w:jc w:val="center"/>
            </w:pPr>
            <w:r>
              <w:rPr>
                <w:rFonts w:cs="微软雅黑"/>
                <w:b/>
                <w:color w:val="FFFFFF"/>
                <w:sz w:val="20"/>
              </w:rPr>
              <w:t>作者</w:t>
            </w:r>
          </w:p>
        </w:tc>
      </w:tr>
      <w:tr w:rsidR="00E94BF1" w14:paraId="63229143" w14:textId="77777777">
        <w:trPr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63F92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v1.0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65B673F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2026-04-23</w:t>
            </w:r>
          </w:p>
        </w:tc>
        <w:tc>
          <w:tcPr>
            <w:tcW w:w="39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94E0A9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初稿，确立 MVP 范围与技术栈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7B8824" w14:textId="77777777" w:rsidR="00E94BF1" w:rsidRDefault="00000000">
            <w:pPr>
              <w:spacing w:before="60" w:after="60" w:line="312" w:lineRule="auto"/>
            </w:pPr>
            <w:r>
              <w:rPr>
                <w:rFonts w:cs="微软雅黑"/>
                <w:sz w:val="19"/>
              </w:rPr>
              <w:t>Chris + AI</w:t>
            </w:r>
          </w:p>
        </w:tc>
      </w:tr>
    </w:tbl>
    <w:p w14:paraId="402B9C6B" w14:textId="77777777" w:rsidR="00E94BF1" w:rsidRDefault="00000000">
      <w:pPr>
        <w:pStyle w:val="21"/>
        <w:spacing w:before="240" w:after="120"/>
      </w:pPr>
      <w:r>
        <w:rPr>
          <w:rFonts w:ascii="微软雅黑" w:eastAsia="微软雅黑" w:hAnsi="微软雅黑" w:cs="微软雅黑"/>
          <w:color w:val="1F3A5F"/>
          <w:sz w:val="32"/>
        </w:rPr>
        <w:t>13.4 待确认事项（开发前需要拍板）</w:t>
      </w:r>
    </w:p>
    <w:p w14:paraId="641C8FFB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品牌色：暂定深蓝 #1F3A5F，是否微调？</w:t>
      </w:r>
    </w:p>
    <w:p w14:paraId="36CC8B97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Logo：是否需要先做简易 Logo？（可先用字体做一版）</w:t>
      </w:r>
    </w:p>
    <w:p w14:paraId="6013FFE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域名：huichuhai.com / outboundmice.com 是否可注册</w:t>
      </w:r>
    </w:p>
    <w:p w14:paraId="7A4D889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定金比例：20% / 25% / 30% 选哪个？</w:t>
      </w:r>
    </w:p>
    <w:p w14:paraId="0B7E588F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首批场地类型：全部中档商务？还是搭配 1–2 家度假村？</w:t>
      </w:r>
    </w:p>
    <w:p w14:paraId="09182CE9" w14:textId="77777777" w:rsidR="00E94BF1" w:rsidRDefault="00000000">
      <w:pPr>
        <w:pStyle w:val="a0"/>
        <w:spacing w:after="60" w:line="336" w:lineRule="auto"/>
        <w:ind w:left="425"/>
      </w:pPr>
      <w:r>
        <w:rPr>
          <w:rFonts w:cs="微软雅黑"/>
        </w:rPr>
        <w:t>启动第一篇 SEO 博客题目</w:t>
      </w:r>
    </w:p>
    <w:sectPr w:rsidR="00E94BF1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249127">
    <w:abstractNumId w:val="8"/>
  </w:num>
  <w:num w:numId="2" w16cid:durableId="818544872">
    <w:abstractNumId w:val="6"/>
  </w:num>
  <w:num w:numId="3" w16cid:durableId="12266562">
    <w:abstractNumId w:val="5"/>
  </w:num>
  <w:num w:numId="4" w16cid:durableId="1644121571">
    <w:abstractNumId w:val="4"/>
  </w:num>
  <w:num w:numId="5" w16cid:durableId="463624262">
    <w:abstractNumId w:val="7"/>
  </w:num>
  <w:num w:numId="6" w16cid:durableId="1740976553">
    <w:abstractNumId w:val="3"/>
  </w:num>
  <w:num w:numId="7" w16cid:durableId="59524281">
    <w:abstractNumId w:val="2"/>
  </w:num>
  <w:num w:numId="8" w16cid:durableId="148060220">
    <w:abstractNumId w:val="1"/>
  </w:num>
  <w:num w:numId="9" w16cid:durableId="143263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0268"/>
    <w:rsid w:val="00AA1D8D"/>
    <w:rsid w:val="00B47730"/>
    <w:rsid w:val="00CB0664"/>
    <w:rsid w:val="00E94BF1"/>
    <w:rsid w:val="00FC693F"/>
    <w:rsid w:val="00FE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F5DB8"/>
  <w14:defaultImageDpi w14:val="300"/>
  <w15:docId w15:val="{45C0F6A4-9240-4B89-9A86-9366A723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1237</Words>
  <Characters>8542</Characters>
  <Application>Microsoft Office Word</Application>
  <DocSecurity>0</DocSecurity>
  <Lines>144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小萌 曾</cp:lastModifiedBy>
  <cp:revision>2</cp:revision>
  <dcterms:created xsi:type="dcterms:W3CDTF">2026-07-04T02:13:00Z</dcterms:created>
  <dcterms:modified xsi:type="dcterms:W3CDTF">2026-07-04T02:13:00Z</dcterms:modified>
  <cp:category/>
</cp:coreProperties>
</file>