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0F766E"/>
          <w:sz w:val="72"/>
        </w:rPr>
        <w:t>慢慢记</w:t>
      </w:r>
    </w:p>
    <w:p>
      <w:pPr>
        <w:jc w:val="center"/>
      </w:pPr>
      <w:r>
        <w:rPr>
          <w:rFonts w:ascii="微软雅黑" w:hAnsi="微软雅黑" w:eastAsia="微软雅黑"/>
          <w:b/>
          <w:sz w:val="40"/>
        </w:rPr>
        <w:t>大龄考生全职业考试通用备考平台</w:t>
      </w:r>
    </w:p>
    <w:p/>
    <w:p>
      <w:pPr>
        <w:jc w:val="center"/>
      </w:pPr>
      <w:r>
        <w:rPr>
          <w:rFonts w:ascii="微软雅黑" w:hAnsi="微软雅黑" w:eastAsia="微软雅黑"/>
          <w:b w:val="0"/>
          <w:sz w:val="32"/>
        </w:rPr>
        <w:t>产品需求文档（PRD）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文档版本：V1.0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生成日期：2026年06月07日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适用范围：PC官网 + 移动端H5 + 微信小程序 三端迭代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核心依托：中级经济师 MVP → 全品类平台化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产品 Slogan：大龄备考不硬背，职场证书轻松过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一、产品定位与差异化</w:t>
      </w:r>
    </w:p>
    <w:p>
      <w:r>
        <w:rPr>
          <w:rFonts w:ascii="微软雅黑" w:hAnsi="微软雅黑" w:eastAsia="微软雅黑"/>
          <w:b w:val="0"/>
          <w:sz w:val="21"/>
        </w:rPr>
        <w:t>本产品为国内首个大龄考生专属全职业考试极简备考平台。面向 28-45 岁职场人群，统一「通俗解读 + 口诀记忆 + 碎片听学 + 智能复盘 + 精简刷题」核心能力，实现 PC、H5、微信小程序三端数据互通、内容标准化、商业体系闭环。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差异化策略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目标人群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28-45岁职场大龄、记忆力薄弱、碎片时间备考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内容标准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去理论通俗化、4-8字记忆口诀、考点三级分级（必考/理解/了解）、删减60%冷门内容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学习模式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5-10分钟碎片学习，适配通勤/带娃/摸鱼场景，无长课时课程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记忆体系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全域艾宾浩斯遗忘曲线算法，全自动推送复习，无需手动规划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刷题体系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仅保留5年高频真题+核心必考题，剔除偏难怪题，错题配套口语化解析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体验标准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极简低干扰界面、大字护眼模式、全站无广告弹窗、两步内完成操作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二、现状诊断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2.1 代码资产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规模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评价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index.html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595行，SPA三栏布局（PC侧栏+工作站+手机仿真器）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基础结构合理，需改造刷题区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app.js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1695行，全部业务逻辑单体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需拆分为模块化架构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data.js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785行，8科仅12道题目骨架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严重不足，仅演示用途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app.css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2063行，CSS变量+rpx+Flexbox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质量好，可复用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dist/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旧YKT模块化尝试，未接入主页面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确认废弃，Vite重建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2.2 题库资产（D盘 kaoshi-wangpan 目录）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科目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已有JSON题库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PDF源材料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经济基础知识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37章讲义 + 8套真题 + 四色笔记 + 核心母题1000题 + 口诀200条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待提取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人力资源管理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1,252题（15个JSON文件）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19章讲义 + 4套真题 + 三色笔记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需去重标准化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工商管理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11章讲义 + 3套真题 + 6套月考卷 + 100题精选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待提取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2.3 已确认决策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决策点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MVP品类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中级经济师（年考生&gt;50万，题型标准化最高）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专业方向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人力资源管理 + 工商管理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终端形态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PC三栏布局 + 手机仿真器（后续微信小程序）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题库来源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D盘PDF → pdfplumber/LLM提取 → 标准化JSON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dist/处理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废弃，Vite重新构建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后端策略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先纯前端（IndexedDB + localStorage），MVP验证后评估FastAPI/Go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AI能力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MVP阶段：LLM API批量出题+人工抽检20%；后续：AI错因诊断+自适应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三、需求总表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3.1 数据层（P0 — 阻塞所有后续工作）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人力1252题去重标准化入库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去重后≥1000题，字段完整（题型/题干/选项/答案/解析/难度/标签）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经济基础PDF提取→≥2000题JSON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单选60%+多选25%+案例15%，覆盖37章，每题含解析+口诀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工商管理PDF提取→≥1500题JSON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覆盖11章+历年真题，字段同R1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R4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题库分文件按需加载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切换科目首屏&lt;500ms，IndexedDB离线缓存，二次访问秒开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R5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AI辅助出题流水线（备选）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LLM约束生成→人工抽检20%→IRT难度校准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3.2 算法引擎（P0）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R6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SM-2间隔重复算法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5个记忆盒子(1/3/7/15/30天)，答对升盒/答错降盒，ease区间[1.3,2.5]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R7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综合权重抽题算法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章节基础权重×错题频次(&gt;2次×1.2)×题型复杂度(多选×1.3)×新大纲(×1.5)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R8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交错练习推送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默认智能混合（相邻题不同章节），可选顺序模式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3.3 学习模式（P0）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R9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新手模式（单章节10题）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难度≤3，顺序刷题，每题即时反馈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R10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进阶模式（2-3章混合20题）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智能交错排列，难度逐步提升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冲刺模式（140题限时90分钟）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倒计时+题号导航+提交后时间分布报告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错题重做模式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仅做错题本中题目，按遗忘指数排序推送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3.4 反馈与仪表盘（P1）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即时答题反馈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选后即显示对/错+完整解析（对因/错因/教材出处）+口诀链接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R14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章节掌握度雷达图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6大模块正确率Canvas可视化，颜色区分掌握度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R15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每日推荐学习量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根据距考试天数+未复习题量动态计算"今日复习X旧题+Y新题"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R16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错题本+遗忘曲线预测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错题按遗忘指数排序+遗忘曲线可视化+即将遗忘章节预警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3.5 体验与平台化（P0贯穿 + P1/P2）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R17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大龄友好UI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字号可调(常规/中/大)、护眼模式(暖黄纸色)、触控≥44px、对比度≥4.5:1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R18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进度持久化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localStorage+IndexedDB双写，跨会话不丢失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R19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5分钟学习闭环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首页→刷题→反馈→标记掌握 全流程≤5分钟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R20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响应式3断点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375px(手机)/768px(平板)/1440px(PC) 布局正常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PC批量资料下载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讲义/口诀手册/考点清单PDF打包下载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三级会员体系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免费试用 + 单科会员(¥99/科/年) + 全站通卡(¥299/年)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四、技术架构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4.1 技术栈（MVP→平台化演进）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MVP选型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平台化演进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构建工具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Vite + Vanilla JS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Next.js + Taro（小程序）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UI框架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原生 HTML + CSS（组件化）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保持无框架或迁React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客户端存储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Dexie.js(IndexedDB) + localStorage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服务端为主+本地缓存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题库格式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JSON分文件（public/data/）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MongoDB文档型 + Elasticsearch全文检索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AI能力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LLM API离线出题脚本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DeepSeek API LoRA微调 + 在线推理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部署方式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Nginx静态托管 / Python http.server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K8s + 腾讯云 + CDN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测试方案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Vitest（单元）+ Playwright（E2E）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同上 + 视觉回归 + 压测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4.2 目标目录结构</w:t>
      </w:r>
    </w:p>
    <w:p>
      <w:r>
        <w:rPr>
          <w:rFonts w:ascii="微软雅黑" w:hAnsi="微软雅黑" w:eastAsia="微软雅黑"/>
          <w:b w:val="0"/>
          <w:sz w:val="18"/>
        </w:rPr>
        <w:t>D:\project\kaoshi\</w:t>
        <w:br/>
        <w:t xml:space="preserve">  index.html              ← Vite 入口（外壳页面）</w:t>
        <w:br/>
        <w:t xml:space="preserve">  package.json            ← Vite + Dexie + Vitest + Playwright</w:t>
        <w:br/>
        <w:t xml:space="preserve">  vite.config.js</w:t>
        <w:br/>
        <w:t xml:space="preserve">  public/data/</w:t>
        <w:br/>
        <w:t xml:space="preserve">    subjects.json         ← 全科元数据+章节树（&lt;50KB常驻）</w:t>
        <w:br/>
        <w:t xml:space="preserve">    econ/questions.json   ← 经济基础题库（约3MB）</w:t>
        <w:br/>
        <w:t xml:space="preserve">    hr/questions.json     ← 人力资源管理题库（约2MB）</w:t>
        <w:br/>
        <w:t xml:space="preserve">    biz/questions.json    ← 工商管理题库（约2MB）</w:t>
        <w:br/>
        <w:t xml:space="preserve">  src/</w:t>
        <w:br/>
        <w:t xml:space="preserve">    core/</w:t>
        <w:br/>
        <w:t xml:space="preserve">      db.js               ← Dexie IndexedDB封装（三表：questions/progress/meta）</w:t>
        <w:br/>
        <w:t xml:space="preserve">      state.js            ← 状态管理+localStorage持久化</w:t>
        <w:br/>
        <w:t xml:space="preserve">      router.js           ← SPA视图路由</w:t>
        <w:br/>
        <w:t xml:space="preserve">    services/</w:t>
        <w:br/>
        <w:t xml:space="preserve">      ebbinghaus.js       ← SM-2算法引擎</w:t>
        <w:br/>
        <w:t xml:space="preserve">      quiz-service.js     ← 题库加载/权重计算/组卷/交错排列</w:t>
        <w:br/>
        <w:t xml:space="preserve">      analytics.js        ← 正确率/遗忘指数/每日推荐</w:t>
        <w:br/>
        <w:t xml:space="preserve">    data/</w:t>
        <w:br/>
        <w:t xml:space="preserve">      weight-config.js    ← 章节基础权重（6大模块×37章）</w:t>
        <w:br/>
        <w:t xml:space="preserve">      subjects-meta.js    ← 科目章节常量</w:t>
        <w:br/>
        <w:t xml:space="preserve">    components/</w:t>
        <w:br/>
        <w:t xml:space="preserve">      quiz-card.js        ← 题目卡片组件</w:t>
        <w:br/>
        <w:t xml:space="preserve">      timer.js            ← 倒计时组件</w:t>
        <w:br/>
        <w:t xml:space="preserve">      radar-chart.js      ← Canvas雷达图组件</w:t>
        <w:br/>
        <w:t xml:space="preserve">      modal.js / toast.js ← 弹窗/提示组件</w:t>
        <w:br/>
        <w:t xml:space="preserve">    app.js                ← 主入口（精简后）</w:t>
        <w:br/>
        <w:t xml:space="preserve">  app.css                 ← 全局样式</w:t>
        <w:br/>
        <w:t xml:space="preserve">  scratch/                ← PDF提取脚本/AI出题脚本（不提交Git）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4.3 数据流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流程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存储位置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题库提取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D盘PDF → pdfplumber提取文本 → LLM结构化 → JSON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public/data/*.json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首次加载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用户切换科目 → fetch JSON（首次）→ 存入IndexedDB → QuizService内存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IndexedDB(Dexie)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缓存命中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用户切换科目 → IndexedDB命中 → 直接返回（秒开）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IndexedDB缓存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答题循环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QuizService组卷 → quiz-card渲染 → 用户答题 → SM-2更新进度 → 双写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 + localStorage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五、架构设计决策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决策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纯前端MVP，暂不建后端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IndexedDB可承载万题级数据（每科2-4MB），验证产品方向后再评估后端方案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配置驱动科目扩展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新增科目只需添加JSON配置+题库文件，无需改动代码逻辑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渐进式模块化重构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先拆数据层→再拆算法层→最后拆UI层，每步保持系统可用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废弃dist/旧YKT架构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Vite重新构建，标准ES模块导入，不留历史包袱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教育理论强制落地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所有算法必须基于SM-2/认知负荷/交错练习理论，代码注释注明理论出处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为平台化预留扩展点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科目元数据配置化、QuizService接口化、ViewportAdapter抽象化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5.1 核心数据模型</w:t>
      </w:r>
    </w:p>
    <w:p>
      <w:r>
        <w:rPr>
          <w:rFonts w:ascii="微软雅黑" w:hAnsi="微软雅黑" w:eastAsia="微软雅黑"/>
          <w:b/>
          <w:sz w:val="21"/>
        </w:rPr>
        <w:t>题目数据模型（Question）：</w:t>
      </w:r>
    </w:p>
    <w:p>
      <w:r>
        <w:rPr>
          <w:rFonts w:ascii="微软雅黑" w:hAnsi="微软雅黑" w:eastAsia="微软雅黑"/>
          <w:b w:val="0"/>
          <w:sz w:val="18"/>
        </w:rPr>
        <w:t>{</w:t>
        <w:br/>
        <w:t xml:space="preserve">  "id": "econ-q10086",</w:t>
        <w:br/>
        <w:t xml:space="preserve">  "type": "single",         // 题型：single单选 | multiple多选 | case案例分析</w:t>
        <w:br/>
        <w:t xml:space="preserve">  "stem": "某商品的需求价格弹性系数小于1...",   // 题干</w:t>
        <w:br/>
        <w:t xml:space="preserve">  "options": ["A. 降低价格", "B. 提高价格", "C. 不变", "D. 先降后涨"],</w:t>
        <w:br/>
        <w:t xml:space="preserve">  "answer": "B",            // 正确答案</w:t>
        <w:br/>
        <w:t xml:space="preserve">  "analysis": "弹性系数&lt;1为低弹性商品...",     // 解析（对因/错因/教材出处）</w:t>
        <w:br/>
        <w:t xml:space="preserve">  "difficulty": 3,          // 难度 1-5</w:t>
        <w:br/>
        <w:t xml:space="preserve">  "tags": ["第二章", "需求价格弹性"],          // 知识点标签</w:t>
        <w:br/>
        <w:t xml:space="preserve">  "module": "economics",    // 所属模块（6大模块之一）</w:t>
        <w:br/>
        <w:t xml:space="preserve">  "chapter": 2,             // 章节编号</w:t>
        <w:br/>
        <w:t xml:space="preserve">  "mnemonic": "高弹降价，低弹涨价"             // 对应口诀</w:t>
        <w:br/>
        <w:t>}</w:t>
      </w:r>
    </w:p>
    <w:p/>
    <w:p>
      <w:r>
        <w:rPr>
          <w:rFonts w:ascii="微软雅黑" w:hAnsi="微软雅黑" w:eastAsia="微软雅黑"/>
          <w:b/>
          <w:sz w:val="21"/>
        </w:rPr>
        <w:t>用户进度模型（UserProgress → IndexedDB progress表）：</w:t>
      </w:r>
    </w:p>
    <w:p>
      <w:r>
        <w:rPr>
          <w:rFonts w:ascii="微软雅黑" w:hAnsi="微软雅黑" w:eastAsia="微软雅黑"/>
          <w:b w:val="0"/>
          <w:sz w:val="18"/>
        </w:rPr>
        <w:t>{</w:t>
        <w:br/>
        <w:t xml:space="preserve">  "questionId": "econ-q10086",</w:t>
        <w:br/>
        <w:t xml:space="preserve">  "box": 3,                 // 记忆盒子 1-5</w:t>
        <w:br/>
        <w:t xml:space="preserve">  "ease": 2.5,              // ease_factor 范围[1.3, 2.5]</w:t>
        <w:br/>
        <w:t xml:space="preserve">  "interval": 7,            // 当前间隔天数</w:t>
        <w:br/>
        <w:t xml:space="preserve">  "lastReview": "2026-06-07T00:00:00Z",</w:t>
        <w:br/>
        <w:t xml:space="preserve">  "wrongCount": 1,          // 累计错误次数</w:t>
        <w:br/>
        <w:t xml:space="preserve">  "quality": 4              // 最近答题质量 0-5（0=全忘,5=完美）</w:t>
        <w:br/>
        <w:t>}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六、实施路线图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Phase 0：基础搭建（预计1-2天）</w:t>
      </w:r>
    </w:p>
    <w:p>
      <w:r>
        <w:rPr>
          <w:rFonts w:ascii="微软雅黑" w:hAnsi="微软雅黑" w:eastAsia="微软雅黑"/>
          <w:b w:val="0"/>
          <w:sz w:val="20"/>
        </w:rPr>
        <w:t>□ 创建 package.json + vite.config.js（依赖：Vite + Dexie + Vitest + Playwright）</w:t>
        <w:br/>
        <w:t>□ 实现 src/core/db.js（Dexie三表：questions / progress / meta）</w:t>
        <w:br/>
        <w:t>□ 创建 src/data/subjects-meta.js（中级经济师3科完整章节树常量）</w:t>
        <w:br/>
        <w:t>□ 迁移 app.css 到 src/，创建 public/data/ 目录 + subjects.json</w:t>
        <w:br/>
        <w:t>□ 验证：npm run dev 启动成功，IndexedDB 读写正常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Phase 1：题库就绪（预计2-3天）</w:t>
      </w:r>
    </w:p>
    <w:p>
      <w:r>
        <w:rPr>
          <w:rFonts w:ascii="微软雅黑" w:hAnsi="微软雅黑" w:eastAsia="微软雅黑"/>
          <w:b w:val="0"/>
          <w:sz w:val="20"/>
        </w:rPr>
        <w:t>□ 人力1252题去重+字段标准化 → public/data/hr/questions.json</w:t>
        <w:br/>
        <w:t>□ scratch/extract-econ.py — 经济基础PDF批量提取+LLM结构化（首期≥500题验证流程）</w:t>
        <w:br/>
        <w:t>□ scratch/extract-biz.py — 工商管理PDF批量提取</w:t>
        <w:br/>
        <w:t>□ AI辅助备选：LLM API基于知识图谱约束生成补充题目+人工抽检20%+难度校准</w:t>
        <w:br/>
        <w:t>□ 验证：3科加载→IndexedDB缓存→搜索过滤正常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Phase 2：算法引擎+学习模式（预计2-3天）</w:t>
      </w:r>
    </w:p>
    <w:p>
      <w:r>
        <w:rPr>
          <w:rFonts w:ascii="微软雅黑" w:hAnsi="微软雅黑" w:eastAsia="微软雅黑"/>
          <w:b w:val="0"/>
          <w:sz w:val="20"/>
        </w:rPr>
        <w:t>□ src/services/ebbinghaus.js — SM-2完整实现（5Box, ease动态调整, getDueReviews到期检测）</w:t>
        <w:br/>
        <w:t>□ src/data/weight-config.js — 经济基础6大模块×37章基础权重配置</w:t>
        <w:br/>
        <w:t>□ src/services/quiz-service.js — 综合权重计算+4模式组卷+交错排列算法</w:t>
        <w:br/>
        <w:t>□ src/components/quiz-card.js — 单题卡片（选项→即时反馈→解析+口诀→下一题）</w:t>
        <w:br/>
        <w:t>□ src/components/timer.js — 冲刺倒计时（90分钟，暂停/继续）</w:t>
        <w:br/>
        <w:t>□ index.html 刷题区改造 → 4模式切换UI（新手/进阶/冲刺/错题）</w:t>
        <w:br/>
        <w:t>□ 验证：完整学习闭环（选题→答题→反馈→标记→复盘提醒）可用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Phase 3：仪表盘+集成验证（预计1-2天）</w:t>
      </w:r>
    </w:p>
    <w:p>
      <w:r>
        <w:rPr>
          <w:rFonts w:ascii="微软雅黑" w:hAnsi="微软雅黑" w:eastAsia="微软雅黑"/>
          <w:b w:val="0"/>
          <w:sz w:val="20"/>
        </w:rPr>
        <w:t>□ src/services/analytics.js — 正确率/遗忘指数/每日推荐量算法</w:t>
        <w:br/>
        <w:t>□ src/components/radar-chart.js — Canvas绘制6大模块掌握度雷达图</w:t>
        <w:br/>
        <w:t>□ 错题本+遗忘曲线预测UI实现</w:t>
        <w:br/>
        <w:t>□ 废弃旧 dist/ 目录，清理冗余文件</w:t>
        <w:br/>
        <w:t>□ 验证：E2E全流程 + 375/768/1440三断点响应式截图 + Lighthouse ≥90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阶段总览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时间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核心产出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前置依赖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Phase 0 基建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1-2天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Vite+Dexie+目录结构+subjects.json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Phase 1 题库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2-3天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3科JSON就绪（人力去重+经济基础+工商）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Phase 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Phase 2 算法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2-3天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SM-2+权重+4模式+quiz-card组件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Phase 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Phase 3 交付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1-2天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雷达图+E2E+响应式验证+文档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Phase 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七、风险与应对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概率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应对措施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PDF提取质量差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文本型用pdfplumber直接提取；扫描件用LLM Vision API；人工抽检20%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人力题与其他科目重复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入库前基于题干文本相似度(&gt;0.85)去重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AI生成答案不准确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所有AI产出必须人工抽检+用户报错反馈机制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2000题首屏加载慢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只加载章节元数据+前10题，其余按需分页fetch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SM-2参数不适配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先用标准参数(ease=2.5)，预留管理面板后期调参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旧app.js与新模块冲突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Feature flag切换，旧代码不删，稳定后再清理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多选评分规则混乱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练习模式统一全对才正确；解析中注明实际考试规则（漏选0.5分）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政策突变（取消某类考试）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多品类分散风险，不依赖单一考试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八、验证清单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验证项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通过标准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npm run dev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启动成功，无控制台错误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科目切换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经济基础/人力/工商切换，首屏&lt;500ms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新手模式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选章节→10题刷完→每题即时反馈正常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进阶模式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2-3章混合20题→智能交错排列→难度逐步提升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冲刺模式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140题限时→倒计时正常→提交→成绩报告正确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错题模式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答错自动收集→错题本可重做→按遗忘指数排序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艾宾浩斯复盘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答对3题→等待→到期提醒浮现→点击可复盘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IndexedDB缓存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F5刷新→题库秒加载（缓存命中）→无网络请求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雷达图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6大模块掌握度Canvas正确渲染，颜色区分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每日推荐量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"复习X旧题+Y新题"动态计算正确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字号切换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常规/中/大三档切换正常，无布局错乱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护眼模式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背景变为暖黄纸色，文字对比度保持≥4.5:1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触控目标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所有交互元素≥44×44px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375px断点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手机仿真器正常，无横向滚动条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768px断点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平板布局正常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1440px断点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PC三栏完整显示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Lighthouse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Performance≥90，Accessibility≥90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九、业务拓展路线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批次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时机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品类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策略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MVP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现在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中级经济师（经济基础+人力资源管理+工商管理）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单品类验证产品模型+学习闭环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第一批·核心爆款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2-3个月后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人力资源管理师、初/中级会计师、税务师、教师资格证、社会工作者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与MVP用户画像高度重合，冷启动成本最低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第二批·职场刚需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4-6个月后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一建/二建（极简笔试版）、消防工程师、银行/证券/基金从业、健康管理师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扩大用户圈层，覆盖主流职场证书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第三批·长尾全覆盖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6-12个月后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审计师、统计师、造价工程师、建工八大员、事业单位公基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完善生态，实现职业考试全覆盖</w:t>
            </w:r>
          </w:p>
        </w:tc>
      </w:tr>
    </w:tbl>
    <w:p/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十、文档审批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姓名/部门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签字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产品负责人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技术负责人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教研负责人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运营负责人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 w:val="0"/>
          <w:sz w:val="20"/>
        </w:rPr>
        <w:t>本需求文档为「慢慢记」备考平台 V1.0 版本的完整产品需求定义。所有需求和架构决策已经产品、技术、教研三方对齐确认。文档锁定后不可擅改，修改需走变更流程。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