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24F35">
      <w:pPr>
        <w:pStyle w:val="2"/>
      </w:pPr>
      <w:bookmarkStart w:id="0" w:name="viewpoint-prism-pro-项目说明文档"/>
      <w:r>
        <w:t>Viewpoint Prism Pro 项目说明文档</w:t>
      </w:r>
    </w:p>
    <w:p w14:paraId="231D33A5">
      <w:pPr>
        <w:pStyle w:val="4"/>
      </w:pPr>
      <w:bookmarkStart w:id="1" w:name="产品简介"/>
      <w:r>
        <w:t>1. 产品简介</w:t>
      </w:r>
    </w:p>
    <w:p w14:paraId="04B18636">
      <w:pPr>
        <w:pStyle w:val="23"/>
      </w:pPr>
      <w:r>
        <w:rPr>
          <w:b/>
          <w:bCs/>
        </w:rPr>
        <w:t>Viewpoint Prism Pro</w:t>
      </w:r>
      <w:r>
        <w:t xml:space="preserve"> 是一个面向视频内容理解、知识沉淀、二次创作、多语种本地化与内容分发的 AI 工作台。</w:t>
      </w:r>
    </w:p>
    <w:p w14:paraId="0BF208D0">
      <w:pPr>
        <w:pStyle w:val="3"/>
      </w:pPr>
      <w:r>
        <w:t xml:space="preserve">它的核心思路不是把视频当成“一次性消费素材”，而是把视频视为一个可以持续拆解、加工、复用的 </w:t>
      </w:r>
      <w:r>
        <w:rPr>
          <w:b/>
          <w:bCs/>
        </w:rPr>
        <w:t>内容资产源</w:t>
      </w:r>
      <w:r>
        <w:t>。</w:t>
      </w:r>
      <w:r>
        <w:br w:type="textWrapping"/>
      </w:r>
      <w:r>
        <w:t>围绕同一条视频，系统提供四条能力链路：</w:t>
      </w:r>
    </w:p>
    <w:p w14:paraId="0EB0185F">
      <w:pPr>
        <w:pStyle w:val="24"/>
        <w:numPr>
          <w:ilvl w:val="0"/>
          <w:numId w:val="1"/>
        </w:numPr>
      </w:pPr>
      <w:r>
        <w:rPr>
          <w:b/>
          <w:bCs/>
        </w:rPr>
        <w:t>学习棱镜</w:t>
      </w:r>
      <w:r>
        <w:t>：把视频转成结构化知识、大纲、思维导图、学习卡片与问答资产</w:t>
      </w:r>
    </w:p>
    <w:p w14:paraId="3828B019">
      <w:pPr>
        <w:pStyle w:val="24"/>
        <w:numPr>
          <w:ilvl w:val="0"/>
          <w:numId w:val="1"/>
        </w:numPr>
      </w:pPr>
      <w:r>
        <w:rPr>
          <w:b/>
          <w:bCs/>
        </w:rPr>
        <w:t>创作棱镜</w:t>
      </w:r>
      <w:r>
        <w:t>：把 idea、剧本或分析结果转成分镜节点、图片、视频与可迭代画布</w:t>
      </w:r>
    </w:p>
    <w:p w14:paraId="629EB1C5">
      <w:pPr>
        <w:pStyle w:val="24"/>
        <w:numPr>
          <w:ilvl w:val="0"/>
          <w:numId w:val="1"/>
        </w:numPr>
      </w:pPr>
      <w:r>
        <w:rPr>
          <w:b/>
          <w:bCs/>
        </w:rPr>
        <w:t>翻译棱镜</w:t>
      </w:r>
      <w:r>
        <w:t>：把视频转成多语言字幕、配音和本地化版本</w:t>
      </w:r>
    </w:p>
    <w:p w14:paraId="13A43B64">
      <w:pPr>
        <w:pStyle w:val="24"/>
        <w:numPr>
          <w:ilvl w:val="0"/>
          <w:numId w:val="1"/>
        </w:numPr>
      </w:pPr>
      <w:r>
        <w:rPr>
          <w:b/>
          <w:bCs/>
        </w:rPr>
        <w:t>衍射棱镜</w:t>
      </w:r>
      <w:r>
        <w:t>：把视频进一步转成公众号、小红书、社媒等多平台传播内容</w:t>
      </w:r>
    </w:p>
    <w:p w14:paraId="438E159F">
      <w:pPr>
        <w:pStyle w:val="23"/>
      </w:pPr>
      <w:r>
        <w:t xml:space="preserve">从产品定位上，它不是单个 AI 功能，而是一个 </w:t>
      </w:r>
      <w:r>
        <w:rPr>
          <w:b/>
          <w:bCs/>
        </w:rPr>
        <w:t>面向视频内容全生命周期的多棱镜工作台</w:t>
      </w:r>
      <w:r>
        <w:t>。</w:t>
      </w:r>
    </w:p>
    <w:p w14:paraId="4C4FDF88">
      <w:pPr>
        <w:pStyle w:val="3"/>
      </w:pPr>
      <w:r>
        <w:drawing>
          <wp:inline distT="0" distB="0" distL="114300" distR="114300">
            <wp:extent cx="5486400" cy="2363470"/>
            <wp:effectExtent l="0" t="0" r="0" b="11430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1DC92">
      <w:r>
        <w:drawing>
          <wp:inline distT="0" distB="0" distL="114300" distR="114300">
            <wp:extent cx="5486400" cy="2363470"/>
            <wp:effectExtent l="0" t="0" r="0" b="11430"/>
            <wp:docPr id="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F66B945">
      <w:pPr>
        <w:pStyle w:val="4"/>
      </w:pPr>
      <w:bookmarkStart w:id="2" w:name="产品要解决的问题"/>
      <w:r>
        <w:t>2. 产品要解决的问题</w:t>
      </w:r>
    </w:p>
    <w:p w14:paraId="4E70F4E0">
      <w:pPr>
        <w:pStyle w:val="23"/>
      </w:pPr>
      <w:r>
        <w:t>当前视频工作流普遍存在四类问题：</w:t>
      </w:r>
    </w:p>
    <w:p w14:paraId="5DED586D">
      <w:pPr>
        <w:pStyle w:val="24"/>
        <w:numPr>
          <w:ilvl w:val="0"/>
          <w:numId w:val="2"/>
        </w:numPr>
      </w:pPr>
      <w:r>
        <w:rPr>
          <w:b/>
          <w:bCs/>
        </w:rPr>
        <w:t>视频知识难以结构化</w:t>
      </w:r>
    </w:p>
    <w:p w14:paraId="4F85ED82">
      <w:pPr>
        <w:pStyle w:val="24"/>
        <w:numPr>
          <w:ilvl w:val="0"/>
          <w:numId w:val="1"/>
        </w:numPr>
      </w:pPr>
      <w:r>
        <w:t>看完视频只能得到碎片印象，无法沉淀为长期可用的知识资产</w:t>
      </w:r>
    </w:p>
    <w:p w14:paraId="295E4B05">
      <w:pPr>
        <w:pStyle w:val="24"/>
        <w:numPr>
          <w:ilvl w:val="0"/>
          <w:numId w:val="3"/>
        </w:numPr>
      </w:pPr>
      <w:r>
        <w:rPr>
          <w:b/>
          <w:bCs/>
        </w:rPr>
        <w:t>创作流程工具割裂</w:t>
      </w:r>
    </w:p>
    <w:p w14:paraId="2D53B6C6">
      <w:pPr>
        <w:pStyle w:val="24"/>
        <w:numPr>
          <w:ilvl w:val="0"/>
          <w:numId w:val="1"/>
        </w:numPr>
      </w:pPr>
      <w:r>
        <w:t>灵感、脚本、分镜、图片生成、视频生成分散在多个工具里，切换成本高</w:t>
      </w:r>
    </w:p>
    <w:p w14:paraId="55FFBF38">
      <w:pPr>
        <w:pStyle w:val="24"/>
        <w:numPr>
          <w:ilvl w:val="0"/>
          <w:numId w:val="4"/>
        </w:numPr>
      </w:pPr>
      <w:r>
        <w:rPr>
          <w:b/>
          <w:bCs/>
        </w:rPr>
        <w:t>译制和出海成本高</w:t>
      </w:r>
    </w:p>
    <w:p w14:paraId="058CE46E">
      <w:pPr>
        <w:pStyle w:val="24"/>
        <w:numPr>
          <w:ilvl w:val="0"/>
          <w:numId w:val="1"/>
        </w:numPr>
      </w:pPr>
      <w:r>
        <w:t>字幕、翻译、配音、术语管理、画面替换往往需要重复劳动</w:t>
      </w:r>
    </w:p>
    <w:p w14:paraId="4DC1EF42">
      <w:pPr>
        <w:pStyle w:val="24"/>
        <w:numPr>
          <w:ilvl w:val="0"/>
          <w:numId w:val="5"/>
        </w:numPr>
      </w:pPr>
      <w:r>
        <w:rPr>
          <w:b/>
          <w:bCs/>
        </w:rPr>
        <w:t>视频二次利用率低</w:t>
      </w:r>
    </w:p>
    <w:p w14:paraId="24CE8B38">
      <w:pPr>
        <w:pStyle w:val="24"/>
        <w:numPr>
          <w:ilvl w:val="0"/>
          <w:numId w:val="1"/>
        </w:numPr>
      </w:pPr>
      <w:r>
        <w:t>一条视频通常只产出一个视频成品，难以继续生成学习卡片、文章、图文内容和传播素材</w:t>
      </w:r>
    </w:p>
    <w:p w14:paraId="40BA6443">
      <w:pPr>
        <w:pStyle w:val="23"/>
      </w:pPr>
      <w:r>
        <w:t>Viewpoint Prism Pro 的目标，是把这些原本割裂的步骤统一收拢到一个工作台中完成。</w:t>
      </w:r>
    </w:p>
    <w:p w14:paraId="1BBB593D">
      <w:pPr>
        <w:pStyle w:val="3"/>
      </w:pPr>
    </w:p>
    <w:p w14:paraId="623CB64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2AD3DC4">
      <w:pPr>
        <w:pStyle w:val="4"/>
      </w:pPr>
      <w:bookmarkStart w:id="3" w:name="产品整体工作流"/>
      <w:r>
        <w:t>3. 产品整体工作流</w:t>
      </w:r>
    </w:p>
    <w:p w14:paraId="222D5AAA">
      <w:pPr>
        <w:pStyle w:val="5"/>
      </w:pPr>
      <w:bookmarkStart w:id="4" w:name="图-1工程创建与项目入口"/>
      <w:r>
        <w:t>图 1：工程创建与项目入口</w:t>
      </w:r>
    </w:p>
    <w:p w14:paraId="42683616">
      <w:pPr>
        <w:pStyle w:val="34"/>
        <w:jc w:val="center"/>
      </w:pPr>
      <w:r>
        <w:drawing>
          <wp:inline distT="0" distB="0" distL="114300" distR="114300">
            <wp:extent cx="5334000" cy="2297430"/>
            <wp:effectExtent l="0" t="0" r="0" b="0"/>
            <wp:docPr id="1" name="Picture" descr="图 1：工程创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图 1：工程创建界面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975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C99719">
      <w:pPr>
        <w:pStyle w:val="3"/>
      </w:pPr>
      <w:r>
        <w:rPr>
          <w:b/>
          <w:bCs/>
        </w:rPr>
        <w:t>说明</w:t>
      </w:r>
    </w:p>
    <w:p w14:paraId="5E079926">
      <w:pPr>
        <w:pStyle w:val="24"/>
        <w:numPr>
          <w:ilvl w:val="0"/>
          <w:numId w:val="1"/>
        </w:numPr>
      </w:pPr>
      <w:r>
        <w:t>用户首先进入“我的工程”页面，统一管理不同的视频项目</w:t>
      </w:r>
    </w:p>
    <w:p w14:paraId="604EC675">
      <w:pPr>
        <w:pStyle w:val="24"/>
        <w:numPr>
          <w:ilvl w:val="0"/>
          <w:numId w:val="1"/>
        </w:numPr>
      </w:pPr>
      <w:r>
        <w:t>每个工程代表一条完整的视频资产工作流，后续的学习、创作、翻译、分发都会围绕该工程展开</w:t>
      </w:r>
    </w:p>
    <w:p w14:paraId="5758EA9F">
      <w:pPr>
        <w:pStyle w:val="24"/>
        <w:numPr>
          <w:ilvl w:val="0"/>
          <w:numId w:val="1"/>
        </w:numPr>
      </w:pPr>
      <w:r>
        <w:t>“新建工程”入口把零散的视频处理任务，升级为可长期管理的项目空间</w:t>
      </w:r>
    </w:p>
    <w:bookmarkEnd w:id="4"/>
    <w:p w14:paraId="3DE68DD5">
      <w:pPr>
        <w:pStyle w:val="5"/>
      </w:pPr>
      <w:bookmarkStart w:id="5" w:name="图-2工作台总览"/>
      <w:r>
        <w:t>图 2：工作台总览</w:t>
      </w:r>
    </w:p>
    <w:p w14:paraId="08FC25DE">
      <w:pPr>
        <w:pStyle w:val="34"/>
        <w:jc w:val="center"/>
      </w:pPr>
      <w:r>
        <w:drawing>
          <wp:inline distT="0" distB="0" distL="114300" distR="114300">
            <wp:extent cx="5334000" cy="2297430"/>
            <wp:effectExtent l="0" t="0" r="0" b="0"/>
            <wp:docPr id="2" name="Picture" descr="图 2：工作台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图 2：工作台概览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975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2483EC">
      <w:pPr>
        <w:pStyle w:val="3"/>
      </w:pPr>
      <w:r>
        <w:rPr>
          <w:b/>
          <w:bCs/>
        </w:rPr>
        <w:t>说明</w:t>
      </w:r>
    </w:p>
    <w:p w14:paraId="7F99A371">
      <w:pPr>
        <w:pStyle w:val="24"/>
        <w:numPr>
          <w:ilvl w:val="0"/>
          <w:numId w:val="1"/>
        </w:numPr>
      </w:pPr>
      <w:r>
        <w:t xml:space="preserve">左侧是 </w:t>
      </w:r>
      <w:r>
        <w:rPr>
          <w:b/>
          <w:bCs/>
        </w:rPr>
        <w:t>视频源管理区</w:t>
      </w:r>
      <w:r>
        <w:t>：负责上传、选择、搜索与切换视频素材</w:t>
      </w:r>
    </w:p>
    <w:p w14:paraId="6E54FCD4">
      <w:pPr>
        <w:pStyle w:val="24"/>
        <w:numPr>
          <w:ilvl w:val="0"/>
          <w:numId w:val="1"/>
        </w:numPr>
      </w:pPr>
      <w:r>
        <w:t xml:space="preserve">中间是 </w:t>
      </w:r>
      <w:r>
        <w:rPr>
          <w:b/>
          <w:bCs/>
        </w:rPr>
        <w:t>播放器 + Chat 工作区</w:t>
      </w:r>
      <w:r>
        <w:t>：负责时间点分析、暂停问答、上下文理解</w:t>
      </w:r>
    </w:p>
    <w:p w14:paraId="298653BE">
      <w:pPr>
        <w:pStyle w:val="24"/>
        <w:numPr>
          <w:ilvl w:val="0"/>
          <w:numId w:val="1"/>
        </w:numPr>
      </w:pPr>
      <w:r>
        <w:t xml:space="preserve">右侧是 </w:t>
      </w:r>
      <w:r>
        <w:rPr>
          <w:b/>
          <w:bCs/>
        </w:rPr>
        <w:t>Studio 棱镜区</w:t>
      </w:r>
      <w:r>
        <w:t>：用户可在学习、创作、翻译、衍射四个棱镜之间切换</w:t>
      </w:r>
    </w:p>
    <w:p w14:paraId="041227D9">
      <w:pPr>
        <w:pStyle w:val="24"/>
        <w:numPr>
          <w:ilvl w:val="0"/>
          <w:numId w:val="1"/>
        </w:numPr>
      </w:pPr>
      <w:r>
        <w:t>这是本产品的核心交互结构：</w:t>
      </w:r>
      <w:r>
        <w:rPr>
          <w:b/>
          <w:bCs/>
        </w:rPr>
        <w:t>同一条视频上下文，被四条不同工作流复用</w:t>
      </w:r>
    </w:p>
    <w:bookmarkEnd w:id="5"/>
    <w:p w14:paraId="23A1237D">
      <w:pPr>
        <w:pStyle w:val="5"/>
      </w:pPr>
      <w:bookmarkStart w:id="6" w:name="图-3视频导入分析与对话联动"/>
      <w:r>
        <w:t>图 3：视频导入、分析与对话联动</w:t>
      </w:r>
    </w:p>
    <w:p w14:paraId="597B636A">
      <w:pPr>
        <w:pStyle w:val="34"/>
        <w:jc w:val="center"/>
      </w:pPr>
      <w:r>
        <w:drawing>
          <wp:inline distT="0" distB="0" distL="114300" distR="114300">
            <wp:extent cx="5334000" cy="2489835"/>
            <wp:effectExtent l="0" t="0" r="0" b="0"/>
            <wp:docPr id="3" name="Picture" descr="图 3：导入视频分析与 Chat 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图 3：导入视频分析与 Chat 部分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903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434586">
      <w:pPr>
        <w:pStyle w:val="3"/>
      </w:pPr>
      <w:r>
        <w:rPr>
          <w:b/>
          <w:bCs/>
        </w:rPr>
        <w:t>说明</w:t>
      </w:r>
    </w:p>
    <w:p w14:paraId="69F30083">
      <w:pPr>
        <w:pStyle w:val="24"/>
        <w:numPr>
          <w:ilvl w:val="0"/>
          <w:numId w:val="1"/>
        </w:numPr>
      </w:pPr>
      <w:r>
        <w:t>用户可以先导入视频，再对视频进行结构化分析</w:t>
      </w:r>
    </w:p>
    <w:p w14:paraId="7FF513E7">
      <w:pPr>
        <w:pStyle w:val="24"/>
        <w:numPr>
          <w:ilvl w:val="0"/>
          <w:numId w:val="1"/>
        </w:numPr>
      </w:pPr>
      <w:r>
        <w:t>Chat 不只是普通聊天框，而是和当前视频播放时间、当前暂停画面、历史分析结果联动</w:t>
      </w:r>
    </w:p>
    <w:p w14:paraId="5152163A">
      <w:pPr>
        <w:pStyle w:val="24"/>
        <w:numPr>
          <w:ilvl w:val="0"/>
          <w:numId w:val="1"/>
        </w:numPr>
      </w:pPr>
      <w:r>
        <w:t>用户在播放器暂停某一帧时提问，系统会结合：</w:t>
      </w:r>
    </w:p>
    <w:p w14:paraId="64751C81">
      <w:pPr>
        <w:pStyle w:val="24"/>
        <w:numPr>
          <w:ilvl w:val="1"/>
          <w:numId w:val="1"/>
        </w:numPr>
      </w:pPr>
      <w:r>
        <w:t>当前视频上下文</w:t>
      </w:r>
    </w:p>
    <w:p w14:paraId="4D4559CA">
      <w:pPr>
        <w:pStyle w:val="24"/>
        <w:numPr>
          <w:ilvl w:val="1"/>
          <w:numId w:val="1"/>
        </w:numPr>
      </w:pPr>
      <w:r>
        <w:t>当前暂停画面</w:t>
      </w:r>
    </w:p>
    <w:p w14:paraId="77BD004A">
      <w:pPr>
        <w:pStyle w:val="24"/>
        <w:numPr>
          <w:ilvl w:val="1"/>
          <w:numId w:val="1"/>
        </w:numPr>
      </w:pPr>
      <w:r>
        <w:t>历史知识分析结果</w:t>
      </w:r>
    </w:p>
    <w:p w14:paraId="575AB87C">
      <w:pPr>
        <w:pStyle w:val="24"/>
        <w:numPr>
          <w:ilvl w:val="1"/>
          <w:numId w:val="1"/>
        </w:numPr>
      </w:pPr>
      <w:r>
        <w:t>当前问题 生成更准确的回答</w:t>
      </w:r>
    </w:p>
    <w:p w14:paraId="14C0F6CB">
      <w:pPr>
        <w:pStyle w:val="24"/>
        <w:numPr>
          <w:ilvl w:val="0"/>
          <w:numId w:val="1"/>
        </w:numPr>
      </w:pPr>
      <w:r>
        <w:t>这让“对话助手”从纯问答工具，变成视频工作流中的智能控制与分析入口</w:t>
      </w:r>
    </w:p>
    <w:p w14:paraId="0A71BDF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10B47C9F">
      <w:pPr>
        <w:pStyle w:val="4"/>
      </w:pPr>
      <w:bookmarkStart w:id="7" w:name="四大棱镜能力"/>
      <w:r>
        <w:t>4. 四大棱镜能力</w:t>
      </w:r>
    </w:p>
    <w:bookmarkEnd w:id="7"/>
    <w:p w14:paraId="5CE955B1">
      <w:pPr>
        <w:pStyle w:val="4"/>
      </w:pPr>
      <w:bookmarkStart w:id="8" w:name="学习棱镜把视频转成知识资产"/>
      <w:r>
        <w:t>4.1 学习棱镜：把视频转成知识资产</w:t>
      </w:r>
    </w:p>
    <w:p w14:paraId="26CC5C2E">
      <w:pPr>
        <w:pStyle w:val="5"/>
      </w:pPr>
      <w:bookmarkStart w:id="9" w:name="图-4学习棱镜-knowledge-board"/>
      <w:r>
        <w:t>图 4：学习棱镜 / Knowledge Board</w:t>
      </w:r>
    </w:p>
    <w:p w14:paraId="481F9C2C">
      <w:pPr>
        <w:pStyle w:val="34"/>
        <w:jc w:val="center"/>
      </w:pPr>
      <w:r>
        <w:drawing>
          <wp:inline distT="0" distB="0" distL="114300" distR="114300">
            <wp:extent cx="4906010" cy="7205980"/>
            <wp:effectExtent l="0" t="0" r="8890" b="7620"/>
            <wp:docPr id="4" name="Picture" descr="图 4：学习棱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图 4：学习棱镜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7205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F49A85">
      <w:pPr>
        <w:pStyle w:val="32"/>
      </w:pPr>
      <w:r>
        <w:t>图 4：学习棱镜</w:t>
      </w:r>
    </w:p>
    <w:p w14:paraId="43453F64">
      <w:pPr>
        <w:pStyle w:val="3"/>
      </w:pPr>
      <w:r>
        <w:rPr>
          <w:b/>
          <w:bCs/>
        </w:rPr>
        <w:t>功能说明</w:t>
      </w:r>
    </w:p>
    <w:p w14:paraId="300EE030">
      <w:pPr>
        <w:pStyle w:val="24"/>
        <w:numPr>
          <w:ilvl w:val="0"/>
          <w:numId w:val="1"/>
        </w:numPr>
      </w:pPr>
      <w:r>
        <w:t>自动抽取视频中的关键帧、章节与核心讲解点</w:t>
      </w:r>
    </w:p>
    <w:p w14:paraId="7CD504B0">
      <w:pPr>
        <w:pStyle w:val="24"/>
        <w:numPr>
          <w:ilvl w:val="0"/>
          <w:numId w:val="1"/>
        </w:numPr>
      </w:pPr>
      <w:r>
        <w:t>生成结构化大纲、深度分析、知识卡片与学习卡片</w:t>
      </w:r>
    </w:p>
    <w:p w14:paraId="29BA9DC0">
      <w:pPr>
        <w:pStyle w:val="24"/>
        <w:numPr>
          <w:ilvl w:val="0"/>
          <w:numId w:val="1"/>
        </w:numPr>
      </w:pPr>
      <w:r>
        <w:t>支持对当前视频继续追问，并把问答补充写回知识资产</w:t>
      </w:r>
    </w:p>
    <w:p w14:paraId="2D9BB34E">
      <w:pPr>
        <w:pStyle w:val="24"/>
        <w:numPr>
          <w:ilvl w:val="0"/>
          <w:numId w:val="1"/>
        </w:numPr>
      </w:pPr>
      <w:r>
        <w:t>支持思维导图、晶体卡片、学习卡片等多种知识视图</w:t>
      </w:r>
    </w:p>
    <w:p w14:paraId="55418219">
      <w:pPr>
        <w:pStyle w:val="23"/>
      </w:pPr>
      <w:r>
        <w:rPr>
          <w:b/>
          <w:bCs/>
        </w:rPr>
        <w:t>产品价值</w:t>
      </w:r>
    </w:p>
    <w:p w14:paraId="5D0D47A9">
      <w:pPr>
        <w:pStyle w:val="24"/>
        <w:numPr>
          <w:ilvl w:val="0"/>
          <w:numId w:val="1"/>
        </w:numPr>
      </w:pPr>
      <w:r>
        <w:t>让视频从“观看对象”转化为“可复习、可检索、可导出的知识资产”</w:t>
      </w:r>
    </w:p>
    <w:p w14:paraId="7938FBBF">
      <w:pPr>
        <w:pStyle w:val="24"/>
        <w:numPr>
          <w:ilvl w:val="0"/>
          <w:numId w:val="1"/>
        </w:numPr>
      </w:pPr>
      <w:r>
        <w:t>对课程学习、研究整理、会议记录、培训复盘场景非常有价值</w:t>
      </w:r>
    </w:p>
    <w:p w14:paraId="04CB409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9"/>
    <w:p w14:paraId="5055A09F">
      <w:pPr>
        <w:pStyle w:val="4"/>
      </w:pPr>
      <w:bookmarkStart w:id="10" w:name="创作棱镜把想法和剧本转成节点化创作流程"/>
      <w:r>
        <w:t>4.2 创作棱镜：把想法和剧本转成节点化创作流程</w:t>
      </w:r>
    </w:p>
    <w:p w14:paraId="28B749DC">
      <w:pPr>
        <w:pStyle w:val="5"/>
      </w:pPr>
      <w:bookmarkStart w:id="11" w:name="图-5创作棱镜-创作者画布"/>
      <w:r>
        <w:t>图 5：创作棱镜 / 创作者画布</w:t>
      </w:r>
    </w:p>
    <w:p w14:paraId="41B7F475">
      <w:pPr>
        <w:pStyle w:val="34"/>
      </w:pPr>
      <w:r>
        <w:drawing>
          <wp:inline distT="0" distB="0" distL="114300" distR="114300">
            <wp:extent cx="5334000" cy="2530475"/>
            <wp:effectExtent l="0" t="0" r="0" b="0"/>
            <wp:docPr id="5" name="Picture" descr="图 5：创作棱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图 5：创作棱镜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08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DBA196">
      <w:pPr>
        <w:pStyle w:val="3"/>
      </w:pPr>
      <w:r>
        <w:rPr>
          <w:b/>
          <w:bCs/>
        </w:rPr>
        <w:t>功能说明</w:t>
      </w:r>
    </w:p>
    <w:p w14:paraId="7DF7E6AA">
      <w:pPr>
        <w:pStyle w:val="24"/>
        <w:numPr>
          <w:ilvl w:val="0"/>
          <w:numId w:val="1"/>
        </w:numPr>
      </w:pPr>
      <w:r>
        <w:t xml:space="preserve">支持 </w:t>
      </w:r>
      <w:r>
        <w:rPr>
          <w:b/>
          <w:bCs/>
        </w:rPr>
        <w:t>Idea 模式</w:t>
      </w:r>
      <w:r>
        <w:t>：从一句创意出发，生成故事方向、首节点和后续分镜候选</w:t>
      </w:r>
    </w:p>
    <w:p w14:paraId="00678861">
      <w:pPr>
        <w:pStyle w:val="24"/>
        <w:numPr>
          <w:ilvl w:val="0"/>
          <w:numId w:val="1"/>
        </w:numPr>
      </w:pPr>
      <w:r>
        <w:t xml:space="preserve">支持 </w:t>
      </w:r>
      <w:r>
        <w:rPr>
          <w:b/>
          <w:bCs/>
        </w:rPr>
        <w:t>编剧模式</w:t>
      </w:r>
      <w:r>
        <w:t>：导入长文本/剧本后，按章节、节点拆分生成镜头流</w:t>
      </w:r>
    </w:p>
    <w:p w14:paraId="06F369E0">
      <w:pPr>
        <w:pStyle w:val="24"/>
        <w:numPr>
          <w:ilvl w:val="0"/>
          <w:numId w:val="1"/>
        </w:numPr>
      </w:pPr>
      <w:r>
        <w:t xml:space="preserve">中央采用 </w:t>
      </w:r>
      <w:r>
        <w:rPr>
          <w:b/>
          <w:bCs/>
        </w:rPr>
        <w:t>无限可拖拽画布</w:t>
      </w:r>
      <w:r>
        <w:t>，每个节点都可单独管理：</w:t>
      </w:r>
    </w:p>
    <w:p w14:paraId="39EC17AB">
      <w:pPr>
        <w:pStyle w:val="24"/>
        <w:numPr>
          <w:ilvl w:val="1"/>
          <w:numId w:val="1"/>
        </w:numPr>
      </w:pPr>
      <w:r>
        <w:t>分镜描述</w:t>
      </w:r>
    </w:p>
    <w:p w14:paraId="3E4D3EFA">
      <w:pPr>
        <w:pStyle w:val="24"/>
        <w:numPr>
          <w:ilvl w:val="1"/>
          <w:numId w:val="1"/>
        </w:numPr>
      </w:pPr>
      <w:r>
        <w:t>人物锚点</w:t>
      </w:r>
    </w:p>
    <w:p w14:paraId="2FC4AA4B">
      <w:pPr>
        <w:pStyle w:val="24"/>
        <w:numPr>
          <w:ilvl w:val="1"/>
          <w:numId w:val="1"/>
        </w:numPr>
      </w:pPr>
      <w:r>
        <w:t>图片生成</w:t>
      </w:r>
    </w:p>
    <w:p w14:paraId="0D8ACE0E">
      <w:pPr>
        <w:pStyle w:val="24"/>
        <w:numPr>
          <w:ilvl w:val="1"/>
          <w:numId w:val="1"/>
        </w:numPr>
      </w:pPr>
      <w:r>
        <w:t>视频生成</w:t>
      </w:r>
    </w:p>
    <w:p w14:paraId="6428869B">
      <w:pPr>
        <w:pStyle w:val="24"/>
        <w:numPr>
          <w:ilvl w:val="1"/>
          <w:numId w:val="1"/>
        </w:numPr>
      </w:pPr>
      <w:r>
        <w:t>下一节点推演</w:t>
      </w:r>
    </w:p>
    <w:p w14:paraId="769A39C0">
      <w:pPr>
        <w:pStyle w:val="24"/>
        <w:numPr>
          <w:ilvl w:val="0"/>
          <w:numId w:val="1"/>
        </w:numPr>
      </w:pPr>
      <w:r>
        <w:t>后续节点会继承前一节点的连续性约束，尽量保证人物、服装、道具和场景衔接稳定</w:t>
      </w:r>
    </w:p>
    <w:p w14:paraId="78757E2F">
      <w:pPr>
        <w:pStyle w:val="23"/>
      </w:pPr>
      <w:r>
        <w:rPr>
          <w:b/>
          <w:bCs/>
        </w:rPr>
        <w:t>产品价值</w:t>
      </w:r>
    </w:p>
    <w:p w14:paraId="65A89C50">
      <w:pPr>
        <w:pStyle w:val="24"/>
        <w:numPr>
          <w:ilvl w:val="0"/>
          <w:numId w:val="1"/>
        </w:numPr>
      </w:pPr>
      <w:r>
        <w:t>把 AI 视频创作从“一次性整段生成”升级为“节点化、可编辑、可迭代的分镜生产流程”</w:t>
      </w:r>
    </w:p>
    <w:p w14:paraId="4CF2A776">
      <w:pPr>
        <w:pStyle w:val="24"/>
        <w:numPr>
          <w:ilvl w:val="0"/>
          <w:numId w:val="1"/>
        </w:numPr>
      </w:pPr>
      <w:r>
        <w:t>更适合剧情短视频、广告视频、视觉叙事视频等高可控创作场景</w:t>
      </w:r>
    </w:p>
    <w:p w14:paraId="330EF58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1"/>
    <w:p w14:paraId="32D8A362">
      <w:pPr>
        <w:pStyle w:val="4"/>
      </w:pPr>
      <w:bookmarkStart w:id="12" w:name="翻译棱镜把视频转成多语言版本"/>
      <w:r>
        <w:t>4.3 翻译棱镜：把视频转成多语言版本</w:t>
      </w:r>
    </w:p>
    <w:p w14:paraId="785696C9">
      <w:pPr>
        <w:pStyle w:val="5"/>
      </w:pPr>
      <w:bookmarkStart w:id="13" w:name="图-6翻译棱镜-本地化工作流"/>
      <w:r>
        <w:t>图 6：翻译棱镜 / 本地化工作流</w:t>
      </w:r>
    </w:p>
    <w:p w14:paraId="43383F77">
      <w:pPr>
        <w:pStyle w:val="34"/>
      </w:pPr>
      <w:r>
        <w:drawing>
          <wp:inline distT="0" distB="0" distL="114300" distR="114300">
            <wp:extent cx="5334000" cy="5717540"/>
            <wp:effectExtent l="0" t="0" r="0" b="0"/>
            <wp:docPr id="6" name="Picture" descr="图 6：翻译棱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图 6：翻译棱镜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179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347D02">
      <w:pPr>
        <w:pStyle w:val="3"/>
      </w:pPr>
      <w:r>
        <w:rPr>
          <w:b/>
          <w:bCs/>
        </w:rPr>
        <w:t>功能说明</w:t>
      </w:r>
    </w:p>
    <w:p w14:paraId="392630B4">
      <w:pPr>
        <w:pStyle w:val="24"/>
        <w:numPr>
          <w:ilvl w:val="0"/>
          <w:numId w:val="1"/>
        </w:numPr>
      </w:pPr>
      <w:r>
        <w:t>自动完成字幕识别、翻译与术语统一</w:t>
      </w:r>
    </w:p>
    <w:p w14:paraId="6A6E62B1">
      <w:pPr>
        <w:pStyle w:val="24"/>
        <w:numPr>
          <w:ilvl w:val="0"/>
          <w:numId w:val="1"/>
        </w:numPr>
      </w:pPr>
      <w:r>
        <w:t>支持多语种版本生成</w:t>
      </w:r>
    </w:p>
    <w:p w14:paraId="14CC75D3">
      <w:pPr>
        <w:pStyle w:val="24"/>
        <w:numPr>
          <w:ilvl w:val="0"/>
          <w:numId w:val="1"/>
        </w:numPr>
      </w:pPr>
      <w:r>
        <w:t>适配出海传播、课程本地化、品牌多语言传播场景</w:t>
      </w:r>
    </w:p>
    <w:p w14:paraId="70F5D355">
      <w:pPr>
        <w:pStyle w:val="24"/>
        <w:numPr>
          <w:ilvl w:val="0"/>
          <w:numId w:val="1"/>
        </w:numPr>
      </w:pPr>
      <w:r>
        <w:t>后续可继续扩展到画面文字替换、配音与语音克隆</w:t>
      </w:r>
    </w:p>
    <w:p w14:paraId="31518390">
      <w:pPr>
        <w:pStyle w:val="23"/>
      </w:pPr>
      <w:r>
        <w:rPr>
          <w:b/>
          <w:bCs/>
        </w:rPr>
        <w:t>产品价值</w:t>
      </w:r>
    </w:p>
    <w:p w14:paraId="0699B400">
      <w:pPr>
        <w:pStyle w:val="24"/>
        <w:numPr>
          <w:ilvl w:val="0"/>
          <w:numId w:val="1"/>
        </w:numPr>
      </w:pPr>
      <w:r>
        <w:t>让单一语种视频快速转为多语言传播版本</w:t>
      </w:r>
    </w:p>
    <w:p w14:paraId="74F820F7">
      <w:pPr>
        <w:pStyle w:val="24"/>
        <w:numPr>
          <w:ilvl w:val="0"/>
          <w:numId w:val="1"/>
        </w:numPr>
      </w:pPr>
      <w:r>
        <w:t>降低人工翻译和配音成本，提高出海与多地区传播效率</w:t>
      </w:r>
    </w:p>
    <w:p w14:paraId="6553F08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3"/>
    <w:p w14:paraId="05D11A41">
      <w:pPr>
        <w:pStyle w:val="4"/>
      </w:pPr>
      <w:bookmarkStart w:id="14" w:name="衍射棱镜把视频转成平台化传播内容"/>
      <w:r>
        <w:t>4.4 衍射棱镜：把视频转成平台化传播内容</w:t>
      </w:r>
    </w:p>
    <w:p w14:paraId="64ADB051">
      <w:pPr>
        <w:pStyle w:val="5"/>
      </w:pPr>
      <w:bookmarkStart w:id="15" w:name="图-7衍射棱镜-内容裂变工作流"/>
      <w:r>
        <w:t>图 7：衍射棱镜 / 内容裂变工作流</w:t>
      </w:r>
    </w:p>
    <w:p w14:paraId="1A6CAC5B">
      <w:pPr>
        <w:pStyle w:val="34"/>
      </w:pPr>
      <w:r>
        <w:drawing>
          <wp:inline distT="0" distB="0" distL="114300" distR="114300">
            <wp:extent cx="5334000" cy="5690870"/>
            <wp:effectExtent l="0" t="0" r="0" b="0"/>
            <wp:docPr id="7" name="Picture" descr="图 7：衍射棱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图 7：衍射棱镜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69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C938C3">
      <w:pPr>
        <w:pStyle w:val="3"/>
      </w:pPr>
      <w:r>
        <w:rPr>
          <w:b/>
          <w:bCs/>
        </w:rPr>
        <w:t>功能说明</w:t>
      </w:r>
    </w:p>
    <w:p w14:paraId="137AB79F">
      <w:pPr>
        <w:pStyle w:val="24"/>
        <w:numPr>
          <w:ilvl w:val="0"/>
          <w:numId w:val="1"/>
        </w:numPr>
      </w:pPr>
      <w:r>
        <w:t>从视频中抽取适合传播的关键帧与内容重点</w:t>
      </w:r>
    </w:p>
    <w:p w14:paraId="3822DCC3">
      <w:pPr>
        <w:pStyle w:val="24"/>
        <w:numPr>
          <w:ilvl w:val="0"/>
          <w:numId w:val="1"/>
        </w:numPr>
      </w:pPr>
      <w:r>
        <w:t>生成适合不同平台的图文内容与发布素材</w:t>
      </w:r>
    </w:p>
    <w:p w14:paraId="41942D41">
      <w:pPr>
        <w:pStyle w:val="24"/>
        <w:numPr>
          <w:ilvl w:val="0"/>
          <w:numId w:val="1"/>
        </w:numPr>
      </w:pPr>
      <w:r>
        <w:t>面向公众号、小红书、社媒长帖等场景输出二次内容</w:t>
      </w:r>
    </w:p>
    <w:p w14:paraId="14CABA74">
      <w:pPr>
        <w:pStyle w:val="23"/>
      </w:pPr>
      <w:r>
        <w:rPr>
          <w:b/>
          <w:bCs/>
        </w:rPr>
        <w:t>产品价值</w:t>
      </w:r>
    </w:p>
    <w:p w14:paraId="2EB80B56">
      <w:pPr>
        <w:pStyle w:val="24"/>
        <w:numPr>
          <w:ilvl w:val="0"/>
          <w:numId w:val="1"/>
        </w:numPr>
      </w:pPr>
      <w:r>
        <w:t>一条视频不再只对应一个视频成品，而是进一步产出：</w:t>
      </w:r>
    </w:p>
    <w:p w14:paraId="3ADC084E">
      <w:pPr>
        <w:pStyle w:val="24"/>
        <w:numPr>
          <w:ilvl w:val="1"/>
          <w:numId w:val="1"/>
        </w:numPr>
      </w:pPr>
      <w:r>
        <w:t>图文摘要</w:t>
      </w:r>
    </w:p>
    <w:p w14:paraId="17243115">
      <w:pPr>
        <w:pStyle w:val="24"/>
        <w:numPr>
          <w:ilvl w:val="1"/>
          <w:numId w:val="1"/>
        </w:numPr>
      </w:pPr>
      <w:r>
        <w:t>平台文案</w:t>
      </w:r>
    </w:p>
    <w:p w14:paraId="1202C142">
      <w:pPr>
        <w:pStyle w:val="24"/>
        <w:numPr>
          <w:ilvl w:val="1"/>
          <w:numId w:val="1"/>
        </w:numPr>
      </w:pPr>
      <w:r>
        <w:t>配图素材</w:t>
      </w:r>
    </w:p>
    <w:p w14:paraId="72702E71">
      <w:pPr>
        <w:pStyle w:val="24"/>
        <w:numPr>
          <w:ilvl w:val="1"/>
          <w:numId w:val="1"/>
        </w:numPr>
      </w:pPr>
      <w:r>
        <w:t>分发包</w:t>
      </w:r>
    </w:p>
    <w:p w14:paraId="6F809BC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5"/>
    <w:p w14:paraId="3C938E7D">
      <w:pPr>
        <w:pStyle w:val="4"/>
      </w:pPr>
      <w:bookmarkStart w:id="16" w:name="产品亮点"/>
      <w:r>
        <w:t>5. 产品亮点</w:t>
      </w:r>
    </w:p>
    <w:bookmarkEnd w:id="16"/>
    <w:p w14:paraId="253C81BD">
      <w:pPr>
        <w:pStyle w:val="4"/>
      </w:pPr>
      <w:bookmarkStart w:id="17" w:name="同一视频多条资产链路同时产出"/>
      <w:r>
        <w:t>5.1 同一视频，多条资产链路同时产出</w:t>
      </w:r>
    </w:p>
    <w:p w14:paraId="636CA72E">
      <w:pPr>
        <w:pStyle w:val="23"/>
      </w:pPr>
      <w:r>
        <w:t>这是产品最核心的亮点。</w:t>
      </w:r>
      <w:r>
        <w:br w:type="textWrapping"/>
      </w:r>
      <w:r>
        <w:t>传统工具往往只解决一个单点问题：总结、翻译、生成、分发其中之一。</w:t>
      </w:r>
      <w:r>
        <w:br w:type="textWrapping"/>
      </w:r>
      <w:r>
        <w:t>Viewpoint Prism Pro 则围绕同一条视频，同时生成：</w:t>
      </w:r>
    </w:p>
    <w:p w14:paraId="6E48E613">
      <w:pPr>
        <w:pStyle w:val="24"/>
        <w:numPr>
          <w:ilvl w:val="0"/>
          <w:numId w:val="1"/>
        </w:numPr>
      </w:pPr>
      <w:r>
        <w:t>知识资产</w:t>
      </w:r>
    </w:p>
    <w:p w14:paraId="1C66D24C">
      <w:pPr>
        <w:pStyle w:val="24"/>
        <w:numPr>
          <w:ilvl w:val="0"/>
          <w:numId w:val="1"/>
        </w:numPr>
      </w:pPr>
      <w:r>
        <w:t>创作资产</w:t>
      </w:r>
    </w:p>
    <w:p w14:paraId="1A1975E1">
      <w:pPr>
        <w:pStyle w:val="24"/>
        <w:numPr>
          <w:ilvl w:val="0"/>
          <w:numId w:val="1"/>
        </w:numPr>
      </w:pPr>
      <w:r>
        <w:t>本地化资产</w:t>
      </w:r>
    </w:p>
    <w:p w14:paraId="6C63E1AA">
      <w:pPr>
        <w:pStyle w:val="24"/>
        <w:numPr>
          <w:ilvl w:val="0"/>
          <w:numId w:val="1"/>
        </w:numPr>
      </w:pPr>
      <w:r>
        <w:t>分发资产</w:t>
      </w:r>
    </w:p>
    <w:p w14:paraId="1E049FB1">
      <w:pPr>
        <w:pStyle w:val="23"/>
      </w:pPr>
      <w:r>
        <w:t>这让视频从单一内容文件，升级为一个多用途资产入口。</w:t>
      </w:r>
    </w:p>
    <w:bookmarkEnd w:id="17"/>
    <w:p w14:paraId="05F30FA3">
      <w:pPr>
        <w:pStyle w:val="4"/>
      </w:pPr>
      <w:bookmarkStart w:id="18" w:name="统一工作台而不是功能堆叠"/>
      <w:r>
        <w:t>5.2 统一工作台，而不是功能堆叠</w:t>
      </w:r>
    </w:p>
    <w:p w14:paraId="6C52B786">
      <w:pPr>
        <w:pStyle w:val="23"/>
      </w:pPr>
      <w:r>
        <w:t>产品采用统一工作台结构：</w:t>
      </w:r>
    </w:p>
    <w:p w14:paraId="1787BABF">
      <w:pPr>
        <w:pStyle w:val="24"/>
        <w:numPr>
          <w:ilvl w:val="0"/>
          <w:numId w:val="1"/>
        </w:numPr>
      </w:pPr>
      <w:r>
        <w:t>左侧：视频源与素材</w:t>
      </w:r>
    </w:p>
    <w:p w14:paraId="6AAA0472">
      <w:pPr>
        <w:pStyle w:val="24"/>
        <w:numPr>
          <w:ilvl w:val="0"/>
          <w:numId w:val="1"/>
        </w:numPr>
      </w:pPr>
      <w:r>
        <w:t>中间：播放器与对话</w:t>
      </w:r>
    </w:p>
    <w:p w14:paraId="5F32CF3E">
      <w:pPr>
        <w:pStyle w:val="24"/>
        <w:numPr>
          <w:ilvl w:val="0"/>
          <w:numId w:val="1"/>
        </w:numPr>
      </w:pPr>
      <w:r>
        <w:t>右侧：棱镜工作流</w:t>
      </w:r>
    </w:p>
    <w:p w14:paraId="0663A229">
      <w:pPr>
        <w:pStyle w:val="23"/>
      </w:pPr>
      <w:r>
        <w:t>这让用户不需要在多个工具间来回切换，所有上下文天然共享。</w:t>
      </w:r>
    </w:p>
    <w:bookmarkEnd w:id="18"/>
    <w:p w14:paraId="372D96C7">
      <w:pPr>
        <w:pStyle w:val="4"/>
      </w:pPr>
      <w:bookmarkStart w:id="19" w:name="chat-深度嵌入业务而不是独立聊天框"/>
      <w:r>
        <w:t>5.3 Chat 深度嵌入业务，而不是独立聊天框</w:t>
      </w:r>
    </w:p>
    <w:p w14:paraId="157FBFDA">
      <w:pPr>
        <w:pStyle w:val="23"/>
      </w:pPr>
      <w:r>
        <w:t>Chat 会和视频时间点、暂停帧、知识资产、创作节点联动。</w:t>
      </w:r>
      <w:r>
        <w:br w:type="textWrapping"/>
      </w:r>
      <w:r>
        <w:t>它不是“一个放在角落里的 AI 聊天框”，而是工作流中的智能中台。</w:t>
      </w:r>
    </w:p>
    <w:bookmarkEnd w:id="19"/>
    <w:p w14:paraId="3F6A8C57">
      <w:pPr>
        <w:pStyle w:val="4"/>
      </w:pPr>
      <w:bookmarkStart w:id="20" w:name="创作棱镜的节点化方法更适合专业生产"/>
      <w:r>
        <w:t>5.4 创作棱镜的节点化方法更适合专业生产</w:t>
      </w:r>
    </w:p>
    <w:p w14:paraId="2ED8F57B">
      <w:pPr>
        <w:pStyle w:val="23"/>
      </w:pPr>
      <w:r>
        <w:t>创作棱镜不是一键生成整条视频，而是采用：</w:t>
      </w:r>
    </w:p>
    <w:p w14:paraId="1EBB3BE1">
      <w:pPr>
        <w:pStyle w:val="24"/>
        <w:numPr>
          <w:ilvl w:val="0"/>
          <w:numId w:val="1"/>
        </w:numPr>
      </w:pPr>
      <w:r>
        <w:t>节点</w:t>
      </w:r>
    </w:p>
    <w:p w14:paraId="0B26D709">
      <w:pPr>
        <w:pStyle w:val="24"/>
        <w:numPr>
          <w:ilvl w:val="0"/>
          <w:numId w:val="1"/>
        </w:numPr>
      </w:pPr>
      <w:r>
        <w:t>分支</w:t>
      </w:r>
    </w:p>
    <w:p w14:paraId="6B93992F">
      <w:pPr>
        <w:pStyle w:val="24"/>
        <w:numPr>
          <w:ilvl w:val="0"/>
          <w:numId w:val="1"/>
        </w:numPr>
      </w:pPr>
      <w:r>
        <w:t>连续性约束</w:t>
      </w:r>
    </w:p>
    <w:p w14:paraId="0FAFB9A2">
      <w:pPr>
        <w:pStyle w:val="24"/>
        <w:numPr>
          <w:ilvl w:val="0"/>
          <w:numId w:val="1"/>
        </w:numPr>
      </w:pPr>
      <w:r>
        <w:t>局部再生成</w:t>
      </w:r>
    </w:p>
    <w:p w14:paraId="305336FF">
      <w:pPr>
        <w:pStyle w:val="23"/>
      </w:pPr>
      <w:r>
        <w:t>这种方式更接近真实创作流程，可控性明显高于整段式生成。</w:t>
      </w:r>
    </w:p>
    <w:p w14:paraId="417F97C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01085A82">
      <w:pPr>
        <w:pStyle w:val="4"/>
      </w:pPr>
      <w:bookmarkStart w:id="21" w:name="技术方案特色"/>
      <w:r>
        <w:t>6. 技术方案特色</w:t>
      </w:r>
    </w:p>
    <w:bookmarkEnd w:id="21"/>
    <w:p w14:paraId="01EF0D5E">
      <w:pPr>
        <w:pStyle w:val="4"/>
      </w:pPr>
      <w:bookmarkStart w:id="22" w:name="模块化后端架构"/>
      <w:r>
        <w:t>6.1 模块化后端架构</w:t>
      </w:r>
    </w:p>
    <w:p w14:paraId="4C0DDCD5">
      <w:pPr>
        <w:pStyle w:val="23"/>
      </w:pPr>
      <w:r>
        <w:t xml:space="preserve">后端基于 </w:t>
      </w:r>
      <w:r>
        <w:rPr>
          <w:b/>
          <w:bCs/>
        </w:rPr>
        <w:t>NestJS</w:t>
      </w:r>
      <w:r>
        <w:t>，按业务域拆分为：</w:t>
      </w:r>
    </w:p>
    <w:p w14:paraId="732AA90D">
      <w:pPr>
        <w:pStyle w:val="24"/>
        <w:numPr>
          <w:ilvl w:val="0"/>
          <w:numId w:val="1"/>
        </w:numPr>
      </w:pPr>
      <w:r>
        <w:rPr>
          <w:rStyle w:val="35"/>
        </w:rPr>
        <w:t>auth</w:t>
      </w:r>
    </w:p>
    <w:p w14:paraId="4B37D953">
      <w:pPr>
        <w:pStyle w:val="24"/>
        <w:numPr>
          <w:ilvl w:val="0"/>
          <w:numId w:val="1"/>
        </w:numPr>
      </w:pPr>
      <w:r>
        <w:rPr>
          <w:rStyle w:val="35"/>
        </w:rPr>
        <w:t>project</w:t>
      </w:r>
    </w:p>
    <w:p w14:paraId="1D4C45BB">
      <w:pPr>
        <w:pStyle w:val="24"/>
        <w:numPr>
          <w:ilvl w:val="0"/>
          <w:numId w:val="1"/>
        </w:numPr>
      </w:pPr>
      <w:r>
        <w:rPr>
          <w:rStyle w:val="35"/>
        </w:rPr>
        <w:t>video</w:t>
      </w:r>
    </w:p>
    <w:p w14:paraId="62386987">
      <w:pPr>
        <w:pStyle w:val="24"/>
        <w:numPr>
          <w:ilvl w:val="0"/>
          <w:numId w:val="1"/>
        </w:numPr>
      </w:pPr>
      <w:r>
        <w:rPr>
          <w:rStyle w:val="35"/>
        </w:rPr>
        <w:t>chat</w:t>
      </w:r>
    </w:p>
    <w:p w14:paraId="4C40F7A0">
      <w:pPr>
        <w:pStyle w:val="24"/>
        <w:numPr>
          <w:ilvl w:val="0"/>
          <w:numId w:val="1"/>
        </w:numPr>
      </w:pPr>
      <w:r>
        <w:rPr>
          <w:rStyle w:val="35"/>
        </w:rPr>
        <w:t>prism-knowledge</w:t>
      </w:r>
    </w:p>
    <w:p w14:paraId="4D3CA0AF">
      <w:pPr>
        <w:pStyle w:val="24"/>
        <w:numPr>
          <w:ilvl w:val="0"/>
          <w:numId w:val="1"/>
        </w:numPr>
      </w:pPr>
      <w:r>
        <w:rPr>
          <w:rStyle w:val="35"/>
        </w:rPr>
        <w:t>prism-creation</w:t>
      </w:r>
    </w:p>
    <w:p w14:paraId="12B50D12">
      <w:pPr>
        <w:pStyle w:val="24"/>
        <w:numPr>
          <w:ilvl w:val="0"/>
          <w:numId w:val="1"/>
        </w:numPr>
      </w:pPr>
      <w:r>
        <w:rPr>
          <w:rStyle w:val="35"/>
        </w:rPr>
        <w:t>prism-translation</w:t>
      </w:r>
    </w:p>
    <w:p w14:paraId="56968061">
      <w:pPr>
        <w:pStyle w:val="24"/>
        <w:numPr>
          <w:ilvl w:val="0"/>
          <w:numId w:val="1"/>
        </w:numPr>
      </w:pPr>
      <w:r>
        <w:rPr>
          <w:rStyle w:val="35"/>
        </w:rPr>
        <w:t>prism-diffraction</w:t>
      </w:r>
    </w:p>
    <w:p w14:paraId="1BC90EED">
      <w:pPr>
        <w:pStyle w:val="23"/>
      </w:pPr>
      <w:r>
        <w:t>好处是：</w:t>
      </w:r>
    </w:p>
    <w:p w14:paraId="69763C83">
      <w:pPr>
        <w:pStyle w:val="24"/>
        <w:numPr>
          <w:ilvl w:val="0"/>
          <w:numId w:val="1"/>
        </w:numPr>
      </w:pPr>
      <w:r>
        <w:t>业务边界清楚</w:t>
      </w:r>
    </w:p>
    <w:p w14:paraId="43726A42">
      <w:pPr>
        <w:pStyle w:val="24"/>
        <w:numPr>
          <w:ilvl w:val="0"/>
          <w:numId w:val="1"/>
        </w:numPr>
      </w:pPr>
      <w:r>
        <w:t>便于新增棱镜</w:t>
      </w:r>
    </w:p>
    <w:p w14:paraId="335565B5">
      <w:pPr>
        <w:pStyle w:val="24"/>
        <w:numPr>
          <w:ilvl w:val="0"/>
          <w:numId w:val="1"/>
        </w:numPr>
      </w:pPr>
      <w:r>
        <w:t>便于将 AI 能力和具体业务解耦</w:t>
      </w:r>
    </w:p>
    <w:bookmarkEnd w:id="22"/>
    <w:p w14:paraId="718561BF">
      <w:pPr>
        <w:pStyle w:val="4"/>
      </w:pPr>
      <w:bookmarkStart w:id="23" w:name="ai-router-统一调度模型"/>
      <w:r>
        <w:t>6.2 AI Router 统一调度模型</w:t>
      </w:r>
    </w:p>
    <w:p w14:paraId="054F3EFE">
      <w:pPr>
        <w:pStyle w:val="23"/>
      </w:pPr>
      <w:r>
        <w:t>系统不是把业务代码直接绑死到单一模型接口，而是通过 AI Router 统一管理：</w:t>
      </w:r>
    </w:p>
    <w:p w14:paraId="2B1C0B52">
      <w:pPr>
        <w:pStyle w:val="24"/>
        <w:numPr>
          <w:ilvl w:val="0"/>
          <w:numId w:val="1"/>
        </w:numPr>
      </w:pPr>
      <w:r>
        <w:t>LLM_CHAT</w:t>
      </w:r>
    </w:p>
    <w:p w14:paraId="13797861">
      <w:pPr>
        <w:pStyle w:val="24"/>
        <w:numPr>
          <w:ilvl w:val="0"/>
          <w:numId w:val="1"/>
        </w:numPr>
      </w:pPr>
      <w:r>
        <w:t>MULTIMODAL</w:t>
      </w:r>
    </w:p>
    <w:p w14:paraId="5E96F63C">
      <w:pPr>
        <w:pStyle w:val="24"/>
        <w:numPr>
          <w:ilvl w:val="0"/>
          <w:numId w:val="1"/>
        </w:numPr>
      </w:pPr>
      <w:r>
        <w:t>IMAGE_GEN</w:t>
      </w:r>
    </w:p>
    <w:p w14:paraId="21A2A7D5">
      <w:pPr>
        <w:pStyle w:val="24"/>
        <w:numPr>
          <w:ilvl w:val="0"/>
          <w:numId w:val="1"/>
        </w:numPr>
      </w:pPr>
      <w:r>
        <w:t>VIDEO_GEN</w:t>
      </w:r>
    </w:p>
    <w:p w14:paraId="1F81699E">
      <w:pPr>
        <w:pStyle w:val="24"/>
        <w:numPr>
          <w:ilvl w:val="0"/>
          <w:numId w:val="1"/>
        </w:numPr>
      </w:pPr>
      <w:r>
        <w:t>ASR</w:t>
      </w:r>
    </w:p>
    <w:p w14:paraId="49FA740A">
      <w:pPr>
        <w:pStyle w:val="24"/>
        <w:numPr>
          <w:ilvl w:val="0"/>
          <w:numId w:val="1"/>
        </w:numPr>
      </w:pPr>
      <w:r>
        <w:t>TTS</w:t>
      </w:r>
    </w:p>
    <w:p w14:paraId="2A0715B4">
      <w:pPr>
        <w:pStyle w:val="23"/>
      </w:pPr>
      <w:r>
        <w:t>支持：</w:t>
      </w:r>
    </w:p>
    <w:p w14:paraId="522F511A">
      <w:pPr>
        <w:pStyle w:val="24"/>
        <w:numPr>
          <w:ilvl w:val="0"/>
          <w:numId w:val="1"/>
        </w:numPr>
      </w:pPr>
      <w:r>
        <w:t>多 provider 切换</w:t>
      </w:r>
    </w:p>
    <w:p w14:paraId="63326CF4">
      <w:pPr>
        <w:pStyle w:val="24"/>
        <w:numPr>
          <w:ilvl w:val="0"/>
          <w:numId w:val="1"/>
        </w:numPr>
      </w:pPr>
      <w:r>
        <w:t>BYOK（用户自带 API Key）</w:t>
      </w:r>
    </w:p>
    <w:p w14:paraId="259F0359">
      <w:pPr>
        <w:pStyle w:val="24"/>
        <w:numPr>
          <w:ilvl w:val="0"/>
          <w:numId w:val="1"/>
        </w:numPr>
      </w:pPr>
      <w:r>
        <w:t>任务级路由与 fallback</w:t>
      </w:r>
    </w:p>
    <w:bookmarkEnd w:id="23"/>
    <w:p w14:paraId="74314A5C">
      <w:pPr>
        <w:pStyle w:val="4"/>
      </w:pPr>
      <w:bookmarkStart w:id="24" w:name="长任务异步化"/>
      <w:r>
        <w:t>6.3 长任务异步化</w:t>
      </w:r>
    </w:p>
    <w:p w14:paraId="00AD62A2">
      <w:pPr>
        <w:pStyle w:val="23"/>
      </w:pPr>
      <w:r>
        <w:t>系统使用：</w:t>
      </w:r>
    </w:p>
    <w:p w14:paraId="2C589ECD">
      <w:pPr>
        <w:pStyle w:val="24"/>
        <w:numPr>
          <w:ilvl w:val="0"/>
          <w:numId w:val="1"/>
        </w:numPr>
      </w:pPr>
      <w:r>
        <w:rPr>
          <w:rStyle w:val="35"/>
        </w:rPr>
        <w:t>Redis + BullMQ</w:t>
      </w:r>
    </w:p>
    <w:p w14:paraId="09016AAA">
      <w:pPr>
        <w:pStyle w:val="23"/>
      </w:pPr>
      <w:r>
        <w:t>来处理长耗时任务：</w:t>
      </w:r>
    </w:p>
    <w:p w14:paraId="171D0859">
      <w:pPr>
        <w:pStyle w:val="24"/>
        <w:numPr>
          <w:ilvl w:val="0"/>
          <w:numId w:val="1"/>
        </w:numPr>
      </w:pPr>
      <w:r>
        <w:t>视频分析</w:t>
      </w:r>
    </w:p>
    <w:p w14:paraId="778187C2">
      <w:pPr>
        <w:pStyle w:val="24"/>
        <w:numPr>
          <w:ilvl w:val="0"/>
          <w:numId w:val="1"/>
        </w:numPr>
      </w:pPr>
      <w:r>
        <w:t>关键帧提取</w:t>
      </w:r>
    </w:p>
    <w:p w14:paraId="071C7771">
      <w:pPr>
        <w:pStyle w:val="24"/>
        <w:numPr>
          <w:ilvl w:val="0"/>
          <w:numId w:val="1"/>
        </w:numPr>
      </w:pPr>
      <w:r>
        <w:t>生图</w:t>
      </w:r>
    </w:p>
    <w:p w14:paraId="7D11FFB8">
      <w:pPr>
        <w:pStyle w:val="24"/>
        <w:numPr>
          <w:ilvl w:val="0"/>
          <w:numId w:val="1"/>
        </w:numPr>
      </w:pPr>
      <w:r>
        <w:t>视频生成</w:t>
      </w:r>
    </w:p>
    <w:p w14:paraId="3A36008E">
      <w:pPr>
        <w:pStyle w:val="24"/>
        <w:numPr>
          <w:ilvl w:val="0"/>
          <w:numId w:val="1"/>
        </w:numPr>
      </w:pPr>
      <w:r>
        <w:t>导出</w:t>
      </w:r>
    </w:p>
    <w:p w14:paraId="6E39E34E">
      <w:pPr>
        <w:pStyle w:val="23"/>
      </w:pPr>
      <w:r>
        <w:t>前端通过 WebSocket 获取进度，避免用户被同步请求卡住。</w:t>
      </w:r>
    </w:p>
    <w:bookmarkEnd w:id="24"/>
    <w:p w14:paraId="54373A53">
      <w:pPr>
        <w:pStyle w:val="4"/>
      </w:pPr>
      <w:bookmarkStart w:id="25" w:name="媒体资产统一存储"/>
      <w:r>
        <w:t>6.4 媒体资产统一存储</w:t>
      </w:r>
    </w:p>
    <w:p w14:paraId="4D8525D6">
      <w:pPr>
        <w:pStyle w:val="23"/>
      </w:pPr>
      <w:r>
        <w:t>系统通过：</w:t>
      </w:r>
    </w:p>
    <w:p w14:paraId="096F7A67">
      <w:pPr>
        <w:pStyle w:val="24"/>
        <w:numPr>
          <w:ilvl w:val="0"/>
          <w:numId w:val="1"/>
        </w:numPr>
      </w:pPr>
      <w:r>
        <w:rPr>
          <w:rStyle w:val="35"/>
        </w:rPr>
        <w:t>MinIO / S3</w:t>
      </w:r>
    </w:p>
    <w:p w14:paraId="09367A48">
      <w:pPr>
        <w:pStyle w:val="24"/>
        <w:numPr>
          <w:ilvl w:val="0"/>
          <w:numId w:val="1"/>
        </w:numPr>
      </w:pPr>
      <w:r>
        <w:rPr>
          <w:rStyle w:val="35"/>
        </w:rPr>
        <w:t>FFmpeg</w:t>
      </w:r>
    </w:p>
    <w:p w14:paraId="4A6E9DF1">
      <w:pPr>
        <w:pStyle w:val="23"/>
      </w:pPr>
      <w:r>
        <w:t>实现：</w:t>
      </w:r>
    </w:p>
    <w:p w14:paraId="18D231D8">
      <w:pPr>
        <w:pStyle w:val="24"/>
        <w:numPr>
          <w:ilvl w:val="0"/>
          <w:numId w:val="1"/>
        </w:numPr>
      </w:pPr>
      <w:r>
        <w:t>视频上传</w:t>
      </w:r>
    </w:p>
    <w:p w14:paraId="6314E995">
      <w:pPr>
        <w:pStyle w:val="24"/>
        <w:numPr>
          <w:ilvl w:val="0"/>
          <w:numId w:val="1"/>
        </w:numPr>
      </w:pPr>
      <w:r>
        <w:t>关键帧抽取</w:t>
      </w:r>
    </w:p>
    <w:p w14:paraId="3FCD2EDE">
      <w:pPr>
        <w:pStyle w:val="24"/>
        <w:numPr>
          <w:ilvl w:val="0"/>
          <w:numId w:val="1"/>
        </w:numPr>
      </w:pPr>
      <w:r>
        <w:t>缩略图生成</w:t>
      </w:r>
    </w:p>
    <w:p w14:paraId="19C05204">
      <w:pPr>
        <w:pStyle w:val="24"/>
        <w:numPr>
          <w:ilvl w:val="0"/>
          <w:numId w:val="1"/>
        </w:numPr>
      </w:pPr>
      <w:r>
        <w:t>导出文件管理</w:t>
      </w:r>
    </w:p>
    <w:p w14:paraId="5A30C7FB">
      <w:pPr>
        <w:pStyle w:val="24"/>
        <w:numPr>
          <w:ilvl w:val="0"/>
          <w:numId w:val="1"/>
        </w:numPr>
      </w:pPr>
      <w:r>
        <w:t>资源统一访问</w:t>
      </w:r>
    </w:p>
    <w:bookmarkEnd w:id="25"/>
    <w:p w14:paraId="2A286567">
      <w:pPr>
        <w:pStyle w:val="4"/>
      </w:pPr>
      <w:bookmarkStart w:id="26" w:name="前端工作台-节点画布"/>
      <w:r>
        <w:t>6.5 前端工作台 + 节点画布</w:t>
      </w:r>
    </w:p>
    <w:p w14:paraId="0E45B98B">
      <w:pPr>
        <w:pStyle w:val="23"/>
      </w:pPr>
      <w:r>
        <w:t>前端基于：</w:t>
      </w:r>
    </w:p>
    <w:p w14:paraId="6BDA47A4">
      <w:pPr>
        <w:pStyle w:val="24"/>
        <w:numPr>
          <w:ilvl w:val="0"/>
          <w:numId w:val="1"/>
        </w:numPr>
      </w:pPr>
      <w:r>
        <w:rPr>
          <w:rStyle w:val="35"/>
        </w:rPr>
        <w:t>Next.js</w:t>
      </w:r>
    </w:p>
    <w:p w14:paraId="3D6030F6">
      <w:pPr>
        <w:pStyle w:val="24"/>
        <w:numPr>
          <w:ilvl w:val="0"/>
          <w:numId w:val="1"/>
        </w:numPr>
      </w:pPr>
      <w:r>
        <w:rPr>
          <w:rStyle w:val="35"/>
        </w:rPr>
        <w:t>React</w:t>
      </w:r>
    </w:p>
    <w:p w14:paraId="58EE98C8">
      <w:pPr>
        <w:pStyle w:val="24"/>
        <w:numPr>
          <w:ilvl w:val="0"/>
          <w:numId w:val="1"/>
        </w:numPr>
      </w:pPr>
      <w:r>
        <w:rPr>
          <w:rStyle w:val="35"/>
        </w:rPr>
        <w:t>Tailwind CSS</w:t>
      </w:r>
    </w:p>
    <w:p w14:paraId="67884A51">
      <w:pPr>
        <w:pStyle w:val="24"/>
        <w:numPr>
          <w:ilvl w:val="0"/>
          <w:numId w:val="1"/>
        </w:numPr>
      </w:pPr>
      <w:r>
        <w:rPr>
          <w:rStyle w:val="35"/>
        </w:rPr>
        <w:t>Zustand</w:t>
      </w:r>
    </w:p>
    <w:p w14:paraId="1B841212">
      <w:pPr>
        <w:pStyle w:val="24"/>
        <w:numPr>
          <w:ilvl w:val="0"/>
          <w:numId w:val="1"/>
        </w:numPr>
      </w:pPr>
      <w:r>
        <w:rPr>
          <w:rStyle w:val="35"/>
        </w:rPr>
        <w:t>React Flow</w:t>
      </w:r>
    </w:p>
    <w:p w14:paraId="553B18ED">
      <w:pPr>
        <w:pStyle w:val="23"/>
      </w:pPr>
      <w:r>
        <w:t xml:space="preserve">其中 </w:t>
      </w:r>
      <w:r>
        <w:rPr>
          <w:rStyle w:val="35"/>
        </w:rPr>
        <w:t>React Flow</w:t>
      </w:r>
      <w:r>
        <w:t xml:space="preserve"> 用于实现创作棱镜的无限画布与节点关系，这使产品不只是“普通后台页面”，而是具备生产级编辑器形态。</w:t>
      </w:r>
    </w:p>
    <w:p w14:paraId="0AD41F42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32BC7BC2">
      <w:pPr>
        <w:pStyle w:val="4"/>
      </w:pPr>
      <w:bookmarkStart w:id="27" w:name="产品典型应用场景"/>
      <w:r>
        <w:t>7. 产品典型应用场景</w:t>
      </w:r>
    </w:p>
    <w:p w14:paraId="46F55C7F">
      <w:pPr>
        <w:pStyle w:val="5"/>
      </w:pPr>
      <w:bookmarkStart w:id="28" w:name="场景-1课程-知识视频学习"/>
      <w:r>
        <w:t>场景 1：课程 / 知识视频学习</w:t>
      </w:r>
    </w:p>
    <w:p w14:paraId="7A064FAC">
      <w:pPr>
        <w:pStyle w:val="23"/>
      </w:pPr>
      <w:r>
        <w:t>用户上传课程视频后，可生成：</w:t>
      </w:r>
    </w:p>
    <w:p w14:paraId="53F52669">
      <w:pPr>
        <w:pStyle w:val="24"/>
        <w:numPr>
          <w:ilvl w:val="0"/>
          <w:numId w:val="1"/>
        </w:numPr>
      </w:pPr>
      <w:r>
        <w:t>结构化大纲</w:t>
      </w:r>
    </w:p>
    <w:p w14:paraId="02D3D510">
      <w:pPr>
        <w:pStyle w:val="24"/>
        <w:numPr>
          <w:ilvl w:val="0"/>
          <w:numId w:val="1"/>
        </w:numPr>
      </w:pPr>
      <w:r>
        <w:t>关键帧</w:t>
      </w:r>
    </w:p>
    <w:p w14:paraId="7A3E27D7">
      <w:pPr>
        <w:pStyle w:val="24"/>
        <w:numPr>
          <w:ilvl w:val="0"/>
          <w:numId w:val="1"/>
        </w:numPr>
      </w:pPr>
      <w:r>
        <w:t>晶体卡片</w:t>
      </w:r>
    </w:p>
    <w:p w14:paraId="37E92F38">
      <w:pPr>
        <w:pStyle w:val="24"/>
        <w:numPr>
          <w:ilvl w:val="0"/>
          <w:numId w:val="1"/>
        </w:numPr>
      </w:pPr>
      <w:r>
        <w:t>学习卡片</w:t>
      </w:r>
    </w:p>
    <w:p w14:paraId="6DB5995A">
      <w:pPr>
        <w:pStyle w:val="24"/>
        <w:numPr>
          <w:ilvl w:val="0"/>
          <w:numId w:val="1"/>
        </w:numPr>
      </w:pPr>
      <w:r>
        <w:t>思维导图</w:t>
      </w:r>
    </w:p>
    <w:p w14:paraId="45AEF3DF">
      <w:pPr>
        <w:pStyle w:val="23"/>
      </w:pPr>
      <w:r>
        <w:t>再通过 Chat 补充理解，形成完整学习闭环。</w:t>
      </w:r>
    </w:p>
    <w:bookmarkEnd w:id="28"/>
    <w:p w14:paraId="38B373D5">
      <w:pPr>
        <w:pStyle w:val="5"/>
      </w:pPr>
      <w:bookmarkStart w:id="29" w:name="场景-2剧情短视频-视觉创作"/>
      <w:r>
        <w:t>场景 2：剧情短视频 / 视觉创作</w:t>
      </w:r>
    </w:p>
    <w:p w14:paraId="58EC141A">
      <w:pPr>
        <w:pStyle w:val="23"/>
      </w:pPr>
      <w:r>
        <w:t>用户从一句 idea 或一份剧本出发，生成：</w:t>
      </w:r>
    </w:p>
    <w:p w14:paraId="35CD53B5">
      <w:pPr>
        <w:pStyle w:val="24"/>
        <w:numPr>
          <w:ilvl w:val="0"/>
          <w:numId w:val="1"/>
        </w:numPr>
      </w:pPr>
      <w:r>
        <w:t>故事方向</w:t>
      </w:r>
    </w:p>
    <w:p w14:paraId="1D4B9183">
      <w:pPr>
        <w:pStyle w:val="24"/>
        <w:numPr>
          <w:ilvl w:val="0"/>
          <w:numId w:val="1"/>
        </w:numPr>
      </w:pPr>
      <w:r>
        <w:t>节点分镜</w:t>
      </w:r>
    </w:p>
    <w:p w14:paraId="22EC3F51">
      <w:pPr>
        <w:pStyle w:val="24"/>
        <w:numPr>
          <w:ilvl w:val="0"/>
          <w:numId w:val="1"/>
        </w:numPr>
      </w:pPr>
      <w:r>
        <w:t>分镜图</w:t>
      </w:r>
    </w:p>
    <w:p w14:paraId="1A632C27">
      <w:pPr>
        <w:pStyle w:val="24"/>
        <w:numPr>
          <w:ilvl w:val="0"/>
          <w:numId w:val="1"/>
        </w:numPr>
      </w:pPr>
      <w:r>
        <w:t>视频片段</w:t>
      </w:r>
    </w:p>
    <w:p w14:paraId="6C2496BB">
      <w:pPr>
        <w:pStyle w:val="24"/>
        <w:numPr>
          <w:ilvl w:val="0"/>
          <w:numId w:val="1"/>
        </w:numPr>
      </w:pPr>
      <w:r>
        <w:t>串联成片</w:t>
      </w:r>
    </w:p>
    <w:bookmarkEnd w:id="29"/>
    <w:p w14:paraId="0AAE5E43">
      <w:pPr>
        <w:pStyle w:val="5"/>
      </w:pPr>
      <w:bookmarkStart w:id="30" w:name="场景-3视频出海和本地化"/>
      <w:r>
        <w:t>场景 3：视频出海和本地化</w:t>
      </w:r>
    </w:p>
    <w:p w14:paraId="0ADD380F">
      <w:pPr>
        <w:pStyle w:val="23"/>
      </w:pPr>
      <w:r>
        <w:t>用户将中文视频转成：</w:t>
      </w:r>
    </w:p>
    <w:p w14:paraId="3D07E571">
      <w:pPr>
        <w:pStyle w:val="24"/>
        <w:numPr>
          <w:ilvl w:val="0"/>
          <w:numId w:val="1"/>
        </w:numPr>
      </w:pPr>
      <w:r>
        <w:t>英文字幕版</w:t>
      </w:r>
    </w:p>
    <w:p w14:paraId="51F940F0">
      <w:pPr>
        <w:pStyle w:val="24"/>
        <w:numPr>
          <w:ilvl w:val="0"/>
          <w:numId w:val="1"/>
        </w:numPr>
      </w:pPr>
      <w:r>
        <w:t>其他语言字幕版</w:t>
      </w:r>
    </w:p>
    <w:p w14:paraId="1DAD74BF">
      <w:pPr>
        <w:pStyle w:val="24"/>
        <w:numPr>
          <w:ilvl w:val="0"/>
          <w:numId w:val="1"/>
        </w:numPr>
      </w:pPr>
      <w:r>
        <w:t>后续可扩展配音版</w:t>
      </w:r>
    </w:p>
    <w:p w14:paraId="0A0D5CDC">
      <w:pPr>
        <w:pStyle w:val="23"/>
      </w:pPr>
      <w:r>
        <w:t>适合教育、品牌传播和海外社媒场景。</w:t>
      </w:r>
    </w:p>
    <w:bookmarkEnd w:id="30"/>
    <w:p w14:paraId="65F771D4">
      <w:pPr>
        <w:pStyle w:val="5"/>
      </w:pPr>
      <w:bookmarkStart w:id="31" w:name="场景-4内容运营和多平台分发"/>
      <w:r>
        <w:t>场景 4：内容运营和多平台分发</w:t>
      </w:r>
    </w:p>
    <w:p w14:paraId="76703904">
      <w:pPr>
        <w:pStyle w:val="23"/>
      </w:pPr>
      <w:r>
        <w:t>用户从一条视频继续产出：</w:t>
      </w:r>
    </w:p>
    <w:p w14:paraId="6E7B9D7D">
      <w:pPr>
        <w:pStyle w:val="24"/>
        <w:numPr>
          <w:ilvl w:val="0"/>
          <w:numId w:val="1"/>
        </w:numPr>
      </w:pPr>
      <w:r>
        <w:t>公众号文章</w:t>
      </w:r>
    </w:p>
    <w:p w14:paraId="7728B9A8">
      <w:pPr>
        <w:pStyle w:val="24"/>
        <w:numPr>
          <w:ilvl w:val="0"/>
          <w:numId w:val="1"/>
        </w:numPr>
      </w:pPr>
      <w:r>
        <w:t>小红书图文</w:t>
      </w:r>
    </w:p>
    <w:p w14:paraId="07CF01AF">
      <w:pPr>
        <w:pStyle w:val="24"/>
        <w:numPr>
          <w:ilvl w:val="0"/>
          <w:numId w:val="1"/>
        </w:numPr>
      </w:pPr>
      <w:r>
        <w:t>社媒短帖</w:t>
      </w:r>
    </w:p>
    <w:p w14:paraId="45B617F4">
      <w:pPr>
        <w:pStyle w:val="24"/>
        <w:numPr>
          <w:ilvl w:val="0"/>
          <w:numId w:val="1"/>
        </w:numPr>
      </w:pPr>
      <w:r>
        <w:t>平台化素材包</w:t>
      </w:r>
    </w:p>
    <w:p w14:paraId="141497BA">
      <w:pPr>
        <w:pStyle w:val="23"/>
      </w:pPr>
      <w:r>
        <w:t>提高单条视频的内容利用率。</w:t>
      </w:r>
    </w:p>
    <w:p w14:paraId="711EA42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1"/>
    <w:p w14:paraId="5BD2A389">
      <w:pPr>
        <w:pStyle w:val="4"/>
      </w:pPr>
      <w:bookmarkStart w:id="32" w:name="评审建议关注点"/>
      <w:r>
        <w:t>8. 评审建议关注点</w:t>
      </w:r>
    </w:p>
    <w:p w14:paraId="33A53900">
      <w:pPr>
        <w:pStyle w:val="23"/>
      </w:pPr>
      <w:r>
        <w:t>建议评审重点关注以下几个维度：</w:t>
      </w:r>
    </w:p>
    <w:p w14:paraId="3790BDA4">
      <w:pPr>
        <w:pStyle w:val="24"/>
        <w:numPr>
          <w:ilvl w:val="0"/>
          <w:numId w:val="6"/>
        </w:numPr>
      </w:pPr>
      <w:r>
        <w:rPr>
          <w:b/>
          <w:bCs/>
        </w:rPr>
        <w:t>完整性</w:t>
      </w:r>
    </w:p>
    <w:p w14:paraId="628119F8">
      <w:pPr>
        <w:pStyle w:val="24"/>
        <w:numPr>
          <w:ilvl w:val="0"/>
          <w:numId w:val="1"/>
        </w:numPr>
      </w:pPr>
      <w:r>
        <w:t>是否形成从视频导入到多资产输出的闭环</w:t>
      </w:r>
    </w:p>
    <w:p w14:paraId="10EFBF81">
      <w:pPr>
        <w:pStyle w:val="24"/>
        <w:numPr>
          <w:ilvl w:val="0"/>
          <w:numId w:val="7"/>
        </w:numPr>
      </w:pPr>
      <w:r>
        <w:rPr>
          <w:b/>
          <w:bCs/>
        </w:rPr>
        <w:t>场景创新性</w:t>
      </w:r>
    </w:p>
    <w:p w14:paraId="6FDD20F2">
      <w:pPr>
        <w:pStyle w:val="24"/>
        <w:numPr>
          <w:ilvl w:val="0"/>
          <w:numId w:val="1"/>
        </w:numPr>
      </w:pPr>
      <w:r>
        <w:t>是否把学习、创作、翻译、分发统一到同一个视频工作台内</w:t>
      </w:r>
    </w:p>
    <w:p w14:paraId="67F9889E">
      <w:pPr>
        <w:pStyle w:val="24"/>
        <w:numPr>
          <w:ilvl w:val="0"/>
          <w:numId w:val="8"/>
        </w:numPr>
      </w:pPr>
      <w:r>
        <w:rPr>
          <w:b/>
          <w:bCs/>
        </w:rPr>
        <w:t>AI 融合深度</w:t>
      </w:r>
    </w:p>
    <w:p w14:paraId="68644F41">
      <w:pPr>
        <w:pStyle w:val="24"/>
        <w:numPr>
          <w:ilvl w:val="0"/>
          <w:numId w:val="1"/>
        </w:numPr>
      </w:pPr>
      <w:r>
        <w:t>是否真正把 AI 嵌入具体工作流，而不是只做独立对话框</w:t>
      </w:r>
    </w:p>
    <w:p w14:paraId="5F876160">
      <w:pPr>
        <w:pStyle w:val="24"/>
        <w:numPr>
          <w:ilvl w:val="0"/>
          <w:numId w:val="9"/>
        </w:numPr>
      </w:pPr>
      <w:r>
        <w:rPr>
          <w:b/>
          <w:bCs/>
        </w:rPr>
        <w:t>可扩展性</w:t>
      </w:r>
    </w:p>
    <w:p w14:paraId="72466F86">
      <w:pPr>
        <w:pStyle w:val="24"/>
        <w:numPr>
          <w:ilvl w:val="0"/>
          <w:numId w:val="1"/>
        </w:numPr>
      </w:pPr>
      <w:r>
        <w:t>四大棱镜是否具备继续扩展更多能力的空间</w:t>
      </w:r>
    </w:p>
    <w:p w14:paraId="0168A92A">
      <w:pPr>
        <w:pStyle w:val="24"/>
        <w:numPr>
          <w:ilvl w:val="0"/>
          <w:numId w:val="10"/>
        </w:numPr>
      </w:pPr>
      <w:r>
        <w:rPr>
          <w:b/>
          <w:bCs/>
        </w:rPr>
        <w:t>工程合理性</w:t>
      </w:r>
    </w:p>
    <w:p w14:paraId="46390B42">
      <w:pPr>
        <w:pStyle w:val="24"/>
        <w:numPr>
          <w:ilvl w:val="0"/>
          <w:numId w:val="1"/>
        </w:numPr>
      </w:pPr>
      <w:r>
        <w:t>是否具备模块化架构、统一模型调度、异步任务处理与媒体资产管理能力</w:t>
      </w:r>
    </w:p>
    <w:p w14:paraId="5BAC5C7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21C8DE73">
      <w:pPr>
        <w:pStyle w:val="4"/>
      </w:pPr>
      <w:bookmarkStart w:id="33" w:name="总结"/>
      <w:r>
        <w:t>9. 总结</w:t>
      </w:r>
    </w:p>
    <w:p w14:paraId="7BB1E5BE">
      <w:pPr>
        <w:pStyle w:val="23"/>
      </w:pPr>
      <w:r>
        <w:t>Viewpoint Prism Pro 的核心价值，不是“又一个 AI 视频工具”，而是建立了一种新的工作方式：</w:t>
      </w:r>
    </w:p>
    <w:p w14:paraId="3EB4D194">
      <w:pPr>
        <w:pStyle w:val="24"/>
        <w:numPr>
          <w:ilvl w:val="0"/>
          <w:numId w:val="1"/>
        </w:numPr>
      </w:pPr>
      <w:r>
        <w:t>把视频视为可持续拆解的内容资产入口</w:t>
      </w:r>
    </w:p>
    <w:p w14:paraId="49711E3A">
      <w:pPr>
        <w:pStyle w:val="24"/>
        <w:numPr>
          <w:ilvl w:val="0"/>
          <w:numId w:val="1"/>
        </w:numPr>
      </w:pPr>
      <w:r>
        <w:t>把 AI 深度嵌入视频后续处理的每一个环节</w:t>
      </w:r>
    </w:p>
    <w:p w14:paraId="2105EAAE">
      <w:pPr>
        <w:pStyle w:val="24"/>
        <w:numPr>
          <w:ilvl w:val="0"/>
          <w:numId w:val="1"/>
        </w:numPr>
      </w:pPr>
      <w:r>
        <w:t>把学习、创作、翻译、传播四条链路统一进一个工作台</w:t>
      </w:r>
    </w:p>
    <w:p w14:paraId="27B208C4">
      <w:pPr>
        <w:pStyle w:val="23"/>
      </w:pPr>
      <w:r>
        <w:t xml:space="preserve">从产品上，它更接近一个 </w:t>
      </w:r>
      <w:r>
        <w:rPr>
          <w:b/>
          <w:bCs/>
        </w:rPr>
        <w:t>视频资产操作系统</w:t>
      </w:r>
      <w:r>
        <w:t>。</w:t>
      </w:r>
      <w:r>
        <w:br w:type="textWrapping"/>
      </w:r>
      <w:r>
        <w:t>从技术上，它具备：</w:t>
      </w:r>
    </w:p>
    <w:p w14:paraId="5215F6A2">
      <w:pPr>
        <w:pStyle w:val="24"/>
        <w:numPr>
          <w:ilvl w:val="0"/>
          <w:numId w:val="1"/>
        </w:numPr>
      </w:pPr>
      <w:r>
        <w:t>模块化后端</w:t>
      </w:r>
    </w:p>
    <w:p w14:paraId="079D71A0">
      <w:pPr>
        <w:pStyle w:val="24"/>
        <w:numPr>
          <w:ilvl w:val="0"/>
          <w:numId w:val="1"/>
        </w:numPr>
      </w:pPr>
      <w:r>
        <w:t>多模型路由</w:t>
      </w:r>
    </w:p>
    <w:p w14:paraId="66223A60">
      <w:pPr>
        <w:pStyle w:val="24"/>
        <w:numPr>
          <w:ilvl w:val="0"/>
          <w:numId w:val="1"/>
        </w:numPr>
      </w:pPr>
      <w:r>
        <w:t>队列与异步任务</w:t>
      </w:r>
    </w:p>
    <w:p w14:paraId="0FA962ED">
      <w:pPr>
        <w:pStyle w:val="24"/>
        <w:numPr>
          <w:ilvl w:val="0"/>
          <w:numId w:val="1"/>
        </w:numPr>
      </w:pPr>
      <w:r>
        <w:t>媒体处理与对象存储</w:t>
      </w:r>
    </w:p>
    <w:p w14:paraId="682B3BAE">
      <w:pPr>
        <w:pStyle w:val="24"/>
        <w:numPr>
          <w:ilvl w:val="0"/>
          <w:numId w:val="1"/>
        </w:numPr>
      </w:pPr>
      <w:r>
        <w:t>节点化前端画布</w:t>
      </w:r>
    </w:p>
    <w:p w14:paraId="79C5AFA1">
      <w:pPr>
        <w:pStyle w:val="23"/>
      </w:pPr>
      <w:r>
        <w:t>这也是它区别于单点式 AI 工具的根本竞争力。</w:t>
      </w:r>
      <w:bookmarkStart w:id="34" w:name="_GoBack"/>
      <w:bookmarkEnd w:id="34"/>
    </w:p>
    <w:bookmarkEnd w:id="0"/>
    <w:bookmarkEnd w:id="3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27D85"/>
    <w:multiLevelType w:val="multilevel"/>
    <w:tmpl w:val="91A27D85"/>
    <w:lvl w:ilvl="0" w:tentative="0">
      <w:start w:val="5"/>
      <w:numFmt w:val="decimal"/>
      <w:lvlText w:val="%1."/>
      <w:lvlJc w:val="left"/>
      <w:pPr>
        <w:ind w:left="720" w:hanging="480"/>
      </w:pPr>
    </w:lvl>
    <w:lvl w:ilvl="1" w:tentative="0">
      <w:start w:val="5"/>
      <w:numFmt w:val="decimal"/>
      <w:lvlText w:val="%2."/>
      <w:lvlJc w:val="left"/>
      <w:pPr>
        <w:ind w:left="1440" w:hanging="480"/>
      </w:pPr>
    </w:lvl>
    <w:lvl w:ilvl="2" w:tentative="0">
      <w:start w:val="5"/>
      <w:numFmt w:val="decimal"/>
      <w:lvlText w:val="%3."/>
      <w:lvlJc w:val="left"/>
      <w:pPr>
        <w:ind w:left="2160" w:hanging="480"/>
      </w:pPr>
    </w:lvl>
    <w:lvl w:ilvl="3" w:tentative="0">
      <w:start w:val="5"/>
      <w:numFmt w:val="decimal"/>
      <w:lvlText w:val="%4."/>
      <w:lvlJc w:val="left"/>
      <w:pPr>
        <w:ind w:left="2880" w:hanging="480"/>
      </w:pPr>
    </w:lvl>
    <w:lvl w:ilvl="4" w:tentative="0">
      <w:start w:val="5"/>
      <w:numFmt w:val="decimal"/>
      <w:lvlText w:val="%5."/>
      <w:lvlJc w:val="left"/>
      <w:pPr>
        <w:ind w:left="3600" w:hanging="480"/>
      </w:pPr>
    </w:lvl>
    <w:lvl w:ilvl="5" w:tentative="0">
      <w:start w:val="5"/>
      <w:numFmt w:val="decimal"/>
      <w:lvlText w:val="%6."/>
      <w:lvlJc w:val="left"/>
      <w:pPr>
        <w:ind w:left="4320" w:hanging="480"/>
      </w:pPr>
    </w:lvl>
    <w:lvl w:ilvl="6" w:tentative="0">
      <w:start w:val="5"/>
      <w:numFmt w:val="decimal"/>
      <w:lvlText w:val="%7."/>
      <w:lvlJc w:val="left"/>
      <w:pPr>
        <w:ind w:left="5040" w:hanging="480"/>
      </w:pPr>
    </w:lvl>
    <w:lvl w:ilvl="7" w:tentative="0">
      <w:start w:val="5"/>
      <w:numFmt w:val="decimal"/>
      <w:lvlText w:val="%8."/>
      <w:lvlJc w:val="left"/>
      <w:pPr>
        <w:ind w:left="5760" w:hanging="480"/>
      </w:pPr>
    </w:lvl>
    <w:lvl w:ilvl="8" w:tentative="0">
      <w:start w:val="5"/>
      <w:numFmt w:val="decimal"/>
      <w:lvlText w:val="%9."/>
      <w:lvlJc w:val="left"/>
      <w:pPr>
        <w:ind w:left="6480" w:hanging="480"/>
      </w:pPr>
    </w:lvl>
  </w:abstractNum>
  <w:abstractNum w:abstractNumId="1">
    <w:nsid w:val="B3CBBDEE"/>
    <w:multiLevelType w:val="multilevel"/>
    <w:tmpl w:val="B3CBBDEE"/>
    <w:lvl w:ilvl="0" w:tentative="0">
      <w:start w:val="3"/>
      <w:numFmt w:val="decimal"/>
      <w:lvlText w:val="%1."/>
      <w:lvlJc w:val="left"/>
      <w:pPr>
        <w:ind w:left="720" w:hanging="480"/>
      </w:pPr>
    </w:lvl>
    <w:lvl w:ilvl="1" w:tentative="0">
      <w:start w:val="3"/>
      <w:numFmt w:val="decimal"/>
      <w:lvlText w:val="%2."/>
      <w:lvlJc w:val="left"/>
      <w:pPr>
        <w:ind w:left="1440" w:hanging="480"/>
      </w:pPr>
    </w:lvl>
    <w:lvl w:ilvl="2" w:tentative="0">
      <w:start w:val="3"/>
      <w:numFmt w:val="decimal"/>
      <w:lvlText w:val="%3."/>
      <w:lvlJc w:val="left"/>
      <w:pPr>
        <w:ind w:left="2160" w:hanging="480"/>
      </w:pPr>
    </w:lvl>
    <w:lvl w:ilvl="3" w:tentative="0">
      <w:start w:val="3"/>
      <w:numFmt w:val="decimal"/>
      <w:lvlText w:val="%4."/>
      <w:lvlJc w:val="left"/>
      <w:pPr>
        <w:ind w:left="2880" w:hanging="480"/>
      </w:pPr>
    </w:lvl>
    <w:lvl w:ilvl="4" w:tentative="0">
      <w:start w:val="3"/>
      <w:numFmt w:val="decimal"/>
      <w:lvlText w:val="%5."/>
      <w:lvlJc w:val="left"/>
      <w:pPr>
        <w:ind w:left="3600" w:hanging="480"/>
      </w:pPr>
    </w:lvl>
    <w:lvl w:ilvl="5" w:tentative="0">
      <w:start w:val="3"/>
      <w:numFmt w:val="decimal"/>
      <w:lvlText w:val="%6."/>
      <w:lvlJc w:val="left"/>
      <w:pPr>
        <w:ind w:left="4320" w:hanging="480"/>
      </w:pPr>
    </w:lvl>
    <w:lvl w:ilvl="6" w:tentative="0">
      <w:start w:val="3"/>
      <w:numFmt w:val="decimal"/>
      <w:lvlText w:val="%7."/>
      <w:lvlJc w:val="left"/>
      <w:pPr>
        <w:ind w:left="5040" w:hanging="480"/>
      </w:pPr>
    </w:lvl>
    <w:lvl w:ilvl="7" w:tentative="0">
      <w:start w:val="3"/>
      <w:numFmt w:val="decimal"/>
      <w:lvlText w:val="%8."/>
      <w:lvlJc w:val="left"/>
      <w:pPr>
        <w:ind w:left="5760" w:hanging="480"/>
      </w:pPr>
    </w:lvl>
    <w:lvl w:ilvl="8" w:tentative="0">
      <w:start w:val="3"/>
      <w:numFmt w:val="decimal"/>
      <w:lvlText w:val="%9."/>
      <w:lvlJc w:val="left"/>
      <w:pPr>
        <w:ind w:left="6480" w:hanging="480"/>
      </w:pPr>
    </w:lvl>
  </w:abstractNum>
  <w:abstractNum w:abstractNumId="2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3">
    <w:nsid w:val="47261BAD"/>
    <w:multiLevelType w:val="multilevel"/>
    <w:tmpl w:val="47261BAD"/>
    <w:lvl w:ilvl="0" w:tentative="0">
      <w:start w:val="2"/>
      <w:numFmt w:val="decimal"/>
      <w:lvlText w:val="%1."/>
      <w:lvlJc w:val="left"/>
      <w:pPr>
        <w:ind w:left="720" w:hanging="480"/>
      </w:pPr>
    </w:lvl>
    <w:lvl w:ilvl="1" w:tentative="0">
      <w:start w:val="2"/>
      <w:numFmt w:val="decimal"/>
      <w:lvlText w:val="%2."/>
      <w:lvlJc w:val="left"/>
      <w:pPr>
        <w:ind w:left="1440" w:hanging="480"/>
      </w:pPr>
    </w:lvl>
    <w:lvl w:ilvl="2" w:tentative="0">
      <w:start w:val="2"/>
      <w:numFmt w:val="decimal"/>
      <w:lvlText w:val="%3."/>
      <w:lvlJc w:val="left"/>
      <w:pPr>
        <w:ind w:left="2160" w:hanging="480"/>
      </w:pPr>
    </w:lvl>
    <w:lvl w:ilvl="3" w:tentative="0">
      <w:start w:val="2"/>
      <w:numFmt w:val="decimal"/>
      <w:lvlText w:val="%4."/>
      <w:lvlJc w:val="left"/>
      <w:pPr>
        <w:ind w:left="2880" w:hanging="480"/>
      </w:pPr>
    </w:lvl>
    <w:lvl w:ilvl="4" w:tentative="0">
      <w:start w:val="2"/>
      <w:numFmt w:val="decimal"/>
      <w:lvlText w:val="%5."/>
      <w:lvlJc w:val="left"/>
      <w:pPr>
        <w:ind w:left="3600" w:hanging="480"/>
      </w:pPr>
    </w:lvl>
    <w:lvl w:ilvl="5" w:tentative="0">
      <w:start w:val="2"/>
      <w:numFmt w:val="decimal"/>
      <w:lvlText w:val="%6."/>
      <w:lvlJc w:val="left"/>
      <w:pPr>
        <w:ind w:left="4320" w:hanging="480"/>
      </w:pPr>
    </w:lvl>
    <w:lvl w:ilvl="6" w:tentative="0">
      <w:start w:val="2"/>
      <w:numFmt w:val="decimal"/>
      <w:lvlText w:val="%7."/>
      <w:lvlJc w:val="left"/>
      <w:pPr>
        <w:ind w:left="5040" w:hanging="480"/>
      </w:pPr>
    </w:lvl>
    <w:lvl w:ilvl="7" w:tentative="0">
      <w:start w:val="2"/>
      <w:numFmt w:val="decimal"/>
      <w:lvlText w:val="%8."/>
      <w:lvlJc w:val="left"/>
      <w:pPr>
        <w:ind w:left="5760" w:hanging="480"/>
      </w:pPr>
    </w:lvl>
    <w:lvl w:ilvl="8" w:tentative="0">
      <w:start w:val="2"/>
      <w:numFmt w:val="decimal"/>
      <w:lvlText w:val="%9."/>
      <w:lvlJc w:val="left"/>
      <w:pPr>
        <w:ind w:left="6480" w:hanging="480"/>
      </w:pPr>
    </w:lvl>
  </w:abstractNum>
  <w:abstractNum w:abstractNumId="4">
    <w:nsid w:val="4FBE019A"/>
    <w:multiLevelType w:val="multilevel"/>
    <w:tmpl w:val="4FBE019A"/>
    <w:lvl w:ilvl="0" w:tentative="0">
      <w:start w:val="4"/>
      <w:numFmt w:val="decimal"/>
      <w:lvlText w:val="%1."/>
      <w:lvlJc w:val="left"/>
      <w:pPr>
        <w:ind w:left="720" w:hanging="480"/>
      </w:pPr>
    </w:lvl>
    <w:lvl w:ilvl="1" w:tentative="0">
      <w:start w:val="4"/>
      <w:numFmt w:val="decimal"/>
      <w:lvlText w:val="%2."/>
      <w:lvlJc w:val="left"/>
      <w:pPr>
        <w:ind w:left="1440" w:hanging="480"/>
      </w:pPr>
    </w:lvl>
    <w:lvl w:ilvl="2" w:tentative="0">
      <w:start w:val="4"/>
      <w:numFmt w:val="decimal"/>
      <w:lvlText w:val="%3."/>
      <w:lvlJc w:val="left"/>
      <w:pPr>
        <w:ind w:left="2160" w:hanging="480"/>
      </w:pPr>
    </w:lvl>
    <w:lvl w:ilvl="3" w:tentative="0">
      <w:start w:val="4"/>
      <w:numFmt w:val="decimal"/>
      <w:lvlText w:val="%4."/>
      <w:lvlJc w:val="left"/>
      <w:pPr>
        <w:ind w:left="2880" w:hanging="480"/>
      </w:pPr>
    </w:lvl>
    <w:lvl w:ilvl="4" w:tentative="0">
      <w:start w:val="4"/>
      <w:numFmt w:val="decimal"/>
      <w:lvlText w:val="%5."/>
      <w:lvlJc w:val="left"/>
      <w:pPr>
        <w:ind w:left="3600" w:hanging="480"/>
      </w:pPr>
    </w:lvl>
    <w:lvl w:ilvl="5" w:tentative="0">
      <w:start w:val="4"/>
      <w:numFmt w:val="decimal"/>
      <w:lvlText w:val="%6."/>
      <w:lvlJc w:val="left"/>
      <w:pPr>
        <w:ind w:left="4320" w:hanging="480"/>
      </w:pPr>
    </w:lvl>
    <w:lvl w:ilvl="6" w:tentative="0">
      <w:start w:val="4"/>
      <w:numFmt w:val="decimal"/>
      <w:lvlText w:val="%7."/>
      <w:lvlJc w:val="left"/>
      <w:pPr>
        <w:ind w:left="5040" w:hanging="480"/>
      </w:pPr>
    </w:lvl>
    <w:lvl w:ilvl="7" w:tentative="0">
      <w:start w:val="4"/>
      <w:numFmt w:val="decimal"/>
      <w:lvlText w:val="%8."/>
      <w:lvlJc w:val="left"/>
      <w:pPr>
        <w:ind w:left="5760" w:hanging="480"/>
      </w:pPr>
    </w:lvl>
    <w:lvl w:ilvl="8" w:tentative="0">
      <w:start w:val="4"/>
      <w:numFmt w:val="decimal"/>
      <w:lvlText w:val="%9."/>
      <w:lvlJc w:val="left"/>
      <w:pPr>
        <w:ind w:left="6480" w:hanging="480"/>
      </w:pPr>
    </w:lvl>
  </w:abstractNum>
  <w:abstractNum w:abstractNumId="5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2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33907B2E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529</Words>
  <Characters>579</Characters>
  <Lines>12</Lines>
  <Paragraphs>8</Paragraphs>
  <TotalTime>8</TotalTime>
  <ScaleCrop>false</ScaleCrop>
  <LinksUpToDate>false</LinksUpToDate>
  <CharactersWithSpaces>600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2026-03-11T18:01:00Z</dcterms:created>
  <dc:creator>离落银星</dc:creator>
  <cp:lastModifiedBy>离落银星</cp:lastModifiedBy>
  <dcterms:modified xsi:type="dcterms:W3CDTF">2026-03-11T18:05:35Z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eyJoZGlkIjoiNWFjZmQ3MDFkODkzODU5ZjYxMTUwNTE4ZGE0ZjM2ZDYiLCJ1c2VySWQiOiIxMzAyNjYwMjQyIn0=</vt:lpwstr>
  </property>
  <property fmtid="{D5CDD505-2E9C-101B-9397-08002B2CF9AE}" pid="3" name="KSOProductBuildVer">
    <vt:lpwstr>2052-12.1.0.25225</vt:lpwstr>
  </property>
  <property fmtid="{D5CDD505-2E9C-101B-9397-08002B2CF9AE}" pid="4" name="ICV">
    <vt:lpwstr>93D6D2F235014FDDB48E193137779754_12</vt:lpwstr>
  </property>
</Properties>
</file>