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Hiragino Sans GB"/>
          <w:b/>
          <w:color w:val="000000"/>
          <w:sz w:val="54"/>
        </w:rPr>
        <w:t>海外AI旁白短剧</w:t>
        <w:br/>
        <w:t>本地项目使用SOP</w:t>
      </w:r>
    </w:p>
    <w:p>
      <w:pPr>
        <w:spacing w:after="440"/>
      </w:pPr>
      <w:r>
        <w:rPr>
          <w:rFonts w:ascii="Arial" w:hAnsi="Arial" w:eastAsia="Hiragino Sans GB"/>
          <w:b w:val="0"/>
          <w:color w:val="46555F"/>
          <w:sz w:val="24"/>
        </w:rPr>
        <w:t>组员小白版  ·  Seedance提示词协作  ·  版本 1.0</w:t>
      </w:r>
    </w:p>
    <w:p>
      <w:r>
        <w:rPr>
          <w:rFonts w:ascii="Arial" w:hAnsi="Arial" w:eastAsia="Hiragino Sans GB"/>
          <w:b w:val="0"/>
          <w:color w:val="000000"/>
          <w:sz w:val="22"/>
        </w:rPr>
        <w:t>这份SOP的目标很简单：让第一次接触本项目的组员，拿到项目副本后知道怎样开工、给Codex什么材料、怎样审片反馈，以及哪些错误绝对不能放过。</w:t>
      </w:r>
    </w:p>
    <w:p>
      <w:r>
        <w:rPr>
          <w:rFonts w:ascii="Arial" w:hAnsi="Arial" w:eastAsia="Hiragino Sans GB"/>
          <w:b w:val="0"/>
          <w:color w:val="000000"/>
          <w:sz w:val="22"/>
        </w:rPr>
        <w:t>你负责提供剧本、时码、素材和审美判断；Codex负责把它们变成可执行的拆段、人物表演、镜头、转场和Seedance提示词。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适用</w:t>
            </w:r>
          </w:p>
        </w:tc>
        <w:tc>
          <w:tcPr>
            <w:tcW w:type="dxa" w:w="4968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0"/>
              </w:rPr>
              <w:t>当前不适用</w:t>
            </w:r>
          </w:p>
        </w:tc>
      </w:tr>
      <w:tr>
        <w:tc>
          <w:tcPr>
            <w:tcW w:type="dxa" w:w="49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海外9:16旁白型AI短剧</w:t>
              <w:br/>
              <w:t>主要使用Seedance 2.5</w:t>
            </w:r>
          </w:p>
        </w:tc>
        <w:tc>
          <w:tcPr>
            <w:tcW w:type="dxa" w:w="496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0"/>
              </w:rPr>
              <w:t>真人大量对白剧</w:t>
              <w:br/>
              <w:t>对白节奏和镜头方法尚未建立，暂时不要混用</w:t>
            </w:r>
          </w:p>
        </w:tc>
      </w:tr>
    </w:tbl>
    <w:p>
      <w:pPr>
        <w:spacing w:after="20"/>
      </w:pPr>
    </w:p>
    <w:p>
      <w:pPr>
        <w:pStyle w:val="Heading2"/>
      </w:pPr>
      <w:r>
        <w:t>先记住一句话</w:t>
      </w:r>
    </w:p>
    <w:p>
      <w:r>
        <w:rPr>
          <w:rFonts w:ascii="Arial" w:hAnsi="Arial" w:eastAsia="Hiragino Sans GB"/>
          <w:b w:val="0"/>
          <w:color w:val="000000"/>
          <w:sz w:val="22"/>
        </w:rPr>
        <w:t>Seedance每次生成都像第一次见到这个项目。它只知道本次提示词和本次上传的素材，所以每一段都必须把当前人物、空间、动作、声音和结束状态讲清楚。</w:t>
      </w:r>
    </w:p>
    <w:p>
      <w:pPr>
        <w:pStyle w:val="Heading2"/>
      </w:pPr>
      <w:r>
        <w:t>5分钟开工流程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4464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4680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Codex会做什么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1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复制完整项目并用Codex打开根目录</w:t>
            </w:r>
          </w:p>
        </w:tc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读取入口规则，建立当前依据</w:t>
            </w:r>
          </w:p>
        </w:tc>
      </w:tr>
      <w:tr>
        <w:tc>
          <w:tcPr>
            <w:tcW w:type="dxa" w:w="792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2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粘贴开头引导词，填写剧名和制作范围</w:t>
            </w:r>
          </w:p>
        </w:tc>
        <w:tc>
          <w:tcPr>
            <w:tcW w:type="dxa" w:w="468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建立新剧项目，不带入旧剧情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3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提交一集剧本、解读、总时长和素材</w:t>
            </w:r>
          </w:p>
        </w:tc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先解读、拆段、列缺失时码与资产</w:t>
            </w:r>
          </w:p>
        </w:tc>
      </w:tr>
      <w:tr>
        <w:tc>
          <w:tcPr>
            <w:tcW w:type="dxa" w:w="792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4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补齐关键时码和素材</w:t>
            </w:r>
          </w:p>
        </w:tc>
        <w:tc>
          <w:tcPr>
            <w:tcW w:type="dxa" w:w="468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确认原生、延长和并发依赖</w:t>
            </w:r>
          </w:p>
        </w:tc>
      </w:tr>
      <w:tr>
        <w:tc>
          <w:tcPr>
            <w:tcW w:type="dxa" w:w="79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5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分批生成并按时码审片反馈</w:t>
            </w:r>
          </w:p>
        </w:tc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局部修正，保留旧版本并更新状态</w:t>
            </w:r>
          </w:p>
        </w:tc>
      </w:tr>
    </w:tbl>
    <w:p>
      <w:pPr>
        <w:spacing w:after="20"/>
      </w:pPr>
    </w:p>
    <w:p>
      <w:r>
        <w:rPr>
          <w:rFonts w:ascii="Arial" w:hAnsi="Arial" w:eastAsia="Hiragino Sans GB"/>
          <w:b/>
          <w:color w:val="000000"/>
          <w:sz w:val="22"/>
        </w:rPr>
        <w:t>组员不需要手动通读所有规则文件</w:t>
      </w:r>
      <w:r>
        <w:rPr>
          <w:rFonts w:ascii="Arial" w:hAnsi="Arial" w:eastAsia="Hiragino Sans GB"/>
          <w:b w:val="0"/>
          <w:color w:val="000000"/>
          <w:sz w:val="22"/>
        </w:rPr>
        <w:t>，也不要自行修改核心规则。开头引导词会要求Codex按正确顺序读取。</w:t>
      </w:r>
    </w:p>
    <w:p>
      <w:r>
        <w:br w:type="page"/>
      </w:r>
    </w:p>
    <w:p>
      <w:pPr>
        <w:pStyle w:val="Heading1"/>
      </w:pPr>
      <w:r>
        <w:t>一  第一次开新剧时使用的开头引导词</w:t>
      </w:r>
    </w:p>
    <w:p>
      <w:r>
        <w:rPr>
          <w:rFonts w:ascii="Arial" w:hAnsi="Arial" w:eastAsia="Hiragino Sans GB"/>
          <w:b w:val="0"/>
          <w:color w:val="000000"/>
          <w:sz w:val="22"/>
        </w:rPr>
        <w:t>在Codex中新建任务后，将下面整段复制进去，只替换【】中的内容。第一次只让Codex解读、建档和拆段，不要一上来要求它写完整集提示词。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我们现在开始制作一部海外9:16旁白型AI短剧，主要使用Seedance 2.5。这不是真人大量对白剧，请不要套用真人对白剧的节奏。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请先阅读本地项目根目录的AGENTS.md，再按其中规定读取README.md和当前任务需要的核心规则。不要自动读取其他历史项目，不要把旧角色、旧剧情、旧素材带入这部新剧。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【本剧名称】：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【制作范围】：</w:t>
      </w:r>
      <w:r>
        <w:rPr>
          <w:rFonts w:ascii="Arial" w:hAnsi="Arial" w:eastAsia="Hiragino Sans GB"/>
          <w:b w:val="0"/>
          <w:color w:val="000000"/>
          <w:sz w:val="19"/>
        </w:rPr>
        <w:t>EP__—EP__</w:t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【本轮任务】：</w:t>
      </w:r>
      <w:r>
        <w:rPr>
          <w:rFonts w:ascii="Arial" w:hAnsi="Arial" w:eastAsia="Hiragino Sans GB"/>
          <w:b w:val="0"/>
          <w:color w:val="000000"/>
          <w:sz w:val="19"/>
        </w:rPr>
        <w:t>新建项目并解读EP__</w:t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【我会提供】：</w:t>
      </w:r>
      <w:r>
        <w:rPr>
          <w:rFonts w:ascii="Arial" w:hAnsi="Arial" w:eastAsia="Hiragino Sans GB"/>
          <w:b w:val="0"/>
          <w:color w:val="000000"/>
          <w:sz w:val="19"/>
        </w:rPr>
        <w:t>中英文剧本、中文解读、旁白或对白时码、角色图、场景图、道具图、已经生成的视频。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请按下面的方式与我协作：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1. 先理解剧情事实、人物关系、人物此刻知道什么，以及观众在这一集应该感到什么。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2. 先找出本集的情绪高点、爽点、信息差、悬念和记忆画面，再设计镜头。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3. 在已经建立的剧情、人物、场景和道具范围内，你可以主动设计人物表演、反应、走位、互动、构图、切镜、运镜、转场、现场声音和视觉记忆点。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4. 不要让说话者只动嘴，也不要让其他角色像木头一样罚站。所有动作都要有作用，例如影响人物关系、距离、道具、路线、判断或情绪。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5. 如果你想新增剧本没有建立的场景、人物、剧情道具、回忆或小插曲，请先告诉我用途和具体拍法，等我确认或补充素材。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6. 第一轮先完成剧情解读、拆段方案和资产缺口，不要直接输出最终提示词。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7. 拆段时写清：准确时码、本段剧情任务、主要情绪兑现对象、开头状态、结束状态、独立生成或视频延长、能否并发、需要哪些素材。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8. 只询问真正影响分段的时码。询问时必须写出对应英文句子的开头，方便我在剪辑软件里确认。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9. 我确认时码和素材后，再按我指定的批次输出正式提示词。每条提示词必须自包含，只能绑定我实际提供的@素材，不能伪造图片编号。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10. 同一连续场景要保持人物左右、视线方向、轴线、持物和动作阶段。若剧情必须换边，完整拍出走位，再重新建立人物关系。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11. 相邻硬切不能重复同一个人物、近似机位、近似景别和同一动作，也不能让人物瞬移、道具突然出现或消失。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12. 旁白进入一层新意思时，对应人物、证据或结果应该已经清楚入画，不要让取物、走近、整理等准备动作拖慢节奏。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13. 禁止生成字幕，禁止任何BGM或背景音乐。只保留剧情对白、环境声、动作声和必要的短促非旋律音效。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14. 同一场景存在复杂站位、身体接触或连续动作时，可以使用合格源视频延长一次。延长生成的视频不能继续作为下一次延长的源视频。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15. 首帧、尾帧和成片截图只能用于内部审片，不能作为Seedance生成参考。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16. 提示词要短、准、可执行。不要把内部分析、人物说明书、重复限制和失败风险全部堆进提示词。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请从读取规则、建立本剧项目和解读当前剧本开始，无需先复述上述规则。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二  每天开始一集时使用的简短引导词</w:t>
      </w:r>
    </w:p>
    <w:p>
      <w:r>
        <w:rPr>
          <w:rFonts w:ascii="Arial" w:hAnsi="Arial" w:eastAsia="Hiragino Sans GB"/>
          <w:b w:val="0"/>
          <w:color w:val="000000"/>
          <w:sz w:val="22"/>
        </w:rPr>
        <w:t>新剧已经建档后，每一集用下面这段。把文件直接附上或写清完整路径；缺少的时码让Codex只问真正影响拆段的部分。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现在开始制作EP__。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【总时长】：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【完整剧本或拆解文件】：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【我的剧情解读】：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【已经确认的时码】：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【当前资产位置】：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【上一段合格视频，如有】：</w:t>
      </w: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/>
          <w:color w:val="000000"/>
          <w:sz w:val="19"/>
        </w:rPr>
        <w:t>【本轮目标】：</w:t>
      </w:r>
      <w:r>
        <w:rPr>
          <w:rFonts w:ascii="Arial" w:hAnsi="Arial" w:eastAsia="Hiragino Sans GB"/>
          <w:b w:val="0"/>
          <w:color w:val="000000"/>
          <w:sz w:val="19"/>
        </w:rPr>
        <w:t>先解读并拆段 / 输出片段01—03提示词 / 修改片段__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请先读取当前项目的最新状态、固定设定、资产清单和提示词索引，只处理这一集。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先告诉我：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1. 你对本集剧情、人物目的和情绪高点的理解；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2. 建议怎样拆段，以及哪些段可以并发生成；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3. 哪些地方必须视频延长；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4. 还缺哪些必要素材；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5. 哪几句英文旁白或对白需要我补充起始时码。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没有实质问题时直接推进，不要泛泛询问。</w:t>
      </w:r>
    </w:p>
    <w:p>
      <w:pPr>
        <w:spacing w:after="20"/>
      </w:pPr>
    </w:p>
    <w:p>
      <w:pPr>
        <w:pStyle w:val="Heading2"/>
      </w:pPr>
      <w:r>
        <w:t>一次提交至少要有这些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必需信息</w:t>
            </w:r>
          </w:p>
        </w:tc>
        <w:tc>
          <w:tcPr>
            <w:tcW w:type="dxa" w:w="7704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怎么给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剧本</w:t>
            </w:r>
          </w:p>
        </w:tc>
        <w:tc>
          <w:tcPr>
            <w:tcW w:type="dxa" w:w="77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完整英文稿；有中文批注版也一起给</w:t>
            </w:r>
          </w:p>
        </w:tc>
      </w:tr>
      <w:tr>
        <w:tc>
          <w:tcPr>
            <w:tcW w:type="dxa" w:w="2232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总时长</w:t>
            </w:r>
          </w:p>
        </w:tc>
        <w:tc>
          <w:tcPr>
            <w:tcW w:type="dxa" w:w="770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写清整集最终剪辑时长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时码</w:t>
            </w:r>
          </w:p>
        </w:tc>
        <w:tc>
          <w:tcPr>
            <w:tcW w:type="dxa" w:w="77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关键旁白或现场对白的开始时间；不知道可让Codex提问</w:t>
            </w:r>
          </w:p>
        </w:tc>
      </w:tr>
      <w:tr>
        <w:tc>
          <w:tcPr>
            <w:tcW w:type="dxa" w:w="2232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你的理解</w:t>
            </w:r>
          </w:p>
        </w:tc>
        <w:tc>
          <w:tcPr>
            <w:tcW w:type="dxa" w:w="770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情绪高点、希望出现的动作、镜头或转场；没有也可以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素材</w:t>
            </w:r>
          </w:p>
        </w:tc>
        <w:tc>
          <w:tcPr>
            <w:tcW w:type="dxa" w:w="770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角色、场景、关键道具、需要承担反应的群众</w:t>
            </w:r>
          </w:p>
        </w:tc>
      </w:tr>
      <w:tr>
        <w:tc>
          <w:tcPr>
            <w:tcW w:type="dxa" w:w="2232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连续依据</w:t>
            </w:r>
          </w:p>
        </w:tc>
        <w:tc>
          <w:tcPr>
            <w:tcW w:type="dxa" w:w="770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只有需要接戏时，提供上一段合格源视频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三  六步制作SOP</w:t>
      </w:r>
    </w:p>
    <w:p>
      <w:pPr>
        <w:pStyle w:val="Heading2"/>
      </w:pPr>
      <w:r>
        <w:t>第1步  打开正确的项目副本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1. </w:t>
      </w:r>
      <w:r>
        <w:rPr>
          <w:rFonts w:ascii="Arial" w:hAnsi="Arial" w:eastAsia="Hiragino Sans GB"/>
          <w:b w:val="0"/>
          <w:color w:val="000000"/>
          <w:sz w:val="22"/>
        </w:rPr>
        <w:t>复制一份完整的AIGC_Vedio_codex项目，不要只复制某个历史剧的文件夹。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2. </w:t>
      </w:r>
      <w:r>
        <w:rPr>
          <w:rFonts w:ascii="Arial" w:hAnsi="Arial" w:eastAsia="Hiragino Sans GB"/>
          <w:b w:val="0"/>
          <w:color w:val="000000"/>
          <w:sz w:val="22"/>
        </w:rPr>
        <w:t>使用Codex打开复制后的项目根目录，也就是能直接看到AGENTS.md和README.md的那一层。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3. </w:t>
      </w:r>
      <w:r>
        <w:rPr>
          <w:rFonts w:ascii="Arial" w:hAnsi="Arial" w:eastAsia="Hiragino Sans GB"/>
          <w:b w:val="0"/>
          <w:color w:val="000000"/>
          <w:sz w:val="22"/>
        </w:rPr>
        <w:t>粘贴上一页的开头引导词，让Codex从项目模板新建本剧记录。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4. </w:t>
      </w:r>
      <w:r>
        <w:rPr>
          <w:rFonts w:ascii="Arial" w:hAnsi="Arial" w:eastAsia="Hiragino Sans GB"/>
          <w:b w:val="0"/>
          <w:color w:val="000000"/>
          <w:sz w:val="22"/>
        </w:rPr>
        <w:t>不要手改核心规则，也不要沿用上一部剧的人物、剧情、图号或提示词。</w:t>
      </w:r>
    </w:p>
    <w:p>
      <w:pPr>
        <w:pStyle w:val="Heading2"/>
      </w:pPr>
      <w:r>
        <w:t>第2步  把这一集的材料交给Codex</w:t>
      </w:r>
    </w:p>
    <w:p>
      <w:r>
        <w:rPr>
          <w:rFonts w:ascii="Arial" w:hAnsi="Arial" w:eastAsia="Hiragino Sans GB"/>
          <w:b w:val="0"/>
          <w:color w:val="000000"/>
          <w:sz w:val="22"/>
        </w:rPr>
        <w:t>文件名要让人一眼知道内容。下面是推荐写法：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角色-女主-粉色西装.png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场景-办公室-白天.png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道具-女主手机-熄屏.png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群演-画廊来宾.png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EP22-片段03-V1.mp4</w:t>
      </w:r>
    </w:p>
    <w:p>
      <w:r>
        <w:rPr>
          <w:rFonts w:ascii="Arial" w:hAnsi="Arial" w:eastAsia="Hiragino Sans GB"/>
          <w:b w:val="0"/>
          <w:color w:val="000000"/>
          <w:sz w:val="22"/>
        </w:rPr>
        <w:t>避免“图片1”“最终版2”“这个能用”等模糊名称。素材可以留在实际工作目录，但必须把路径或附件交给Codex。</w:t>
      </w:r>
    </w:p>
    <w:p>
      <w:pPr>
        <w:pStyle w:val="Heading2"/>
      </w:pPr>
      <w:r>
        <w:t>第3步  先拆段，再写提示词</w:t>
      </w:r>
    </w:p>
    <w:p>
      <w:r>
        <w:rPr>
          <w:rFonts w:ascii="Arial" w:hAnsi="Arial" w:eastAsia="Hiragino Sans GB"/>
          <w:b w:val="0"/>
          <w:color w:val="000000"/>
          <w:sz w:val="22"/>
        </w:rPr>
        <w:t>拆段不是平均切时间。每段都要有一个主要剧情任务、一个主要情绪兑现对象、清楚的开头和结束状态，以及可以单独返抽的范围。</w:t>
      </w:r>
    </w:p>
    <w:p>
      <w:r>
        <w:rPr>
          <w:rFonts w:ascii="Arial" w:hAnsi="Arial" w:eastAsia="Hiragino Sans GB"/>
          <w:b w:val="0"/>
          <w:color w:val="000000"/>
          <w:sz w:val="22"/>
        </w:rPr>
        <w:t>出现下列情况时，应主动考虑单独拆一段：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独立的情绪高潮、爽点、揭露或悬念；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复杂多人互动或一名关键角色需要集中表演；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抓手、递物、拥抱、掌击、阻挡等高风险动作；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新场景、明显跳时或可以独立成立的转场；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中间已经落稳，局部失败后不应拖累前段的地方。</w:t>
      </w:r>
    </w:p>
    <w:p>
      <w:r>
        <w:rPr>
          <w:rFonts w:ascii="Arial" w:hAnsi="Arial" w:eastAsia="Hiragino Sans GB"/>
          <w:b w:val="0"/>
          <w:color w:val="000000"/>
          <w:sz w:val="22"/>
        </w:rPr>
        <w:t>不要为了少生成一次，把多个场景、两次高潮和复杂动作塞进一条30秒视频。纯现场对白片段如果原时长说不完，可以适当增加生成时长，让台词、停顿和反应完整。</w:t>
      </w:r>
    </w:p>
    <w:p>
      <w:r>
        <w:br w:type="page"/>
      </w:r>
    </w:p>
    <w:p>
      <w:pPr>
        <w:pStyle w:val="Heading2"/>
      </w:pPr>
      <w:r>
        <w:t>第4步  补齐时码和必要素材</w:t>
      </w:r>
    </w:p>
    <w:p>
      <w:r>
        <w:rPr>
          <w:rFonts w:ascii="Arial" w:hAnsi="Arial" w:eastAsia="Hiragino Sans GB"/>
          <w:b w:val="0"/>
          <w:color w:val="000000"/>
          <w:sz w:val="22"/>
        </w:rPr>
        <w:t>Codex询问时码时，会写出对应英文句子的开头。组员只需要到剪辑软件里找到这句话的开始时间并回复，例如：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“And then things started unraveling faster than anyone expected.”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这句旁白从第几秒开始？</w:t>
      </w:r>
    </w:p>
    <w:p>
      <w:pPr>
        <w:spacing w:after="20"/>
      </w:pPr>
    </w:p>
    <w:p>
      <w:r>
        <w:rPr>
          <w:rFonts w:ascii="Arial" w:hAnsi="Arial" w:eastAsia="Hiragino Sans GB"/>
          <w:b w:val="0"/>
          <w:color w:val="000000"/>
          <w:sz w:val="22"/>
        </w:rPr>
        <w:t>优先补下面这些素材：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剧情必须出现的角色；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承担主要动作的场景；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会被拿起、展示、传递或操作的道具；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公开场景中需要承担反应的群众；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复杂连续动作所需的合格源视频。</w:t>
      </w:r>
    </w:p>
    <w:p>
      <w:r>
        <w:rPr>
          <w:rFonts w:ascii="Arial" w:hAnsi="Arial" w:eastAsia="Hiragino Sans GB"/>
          <w:b w:val="0"/>
          <w:color w:val="000000"/>
          <w:sz w:val="22"/>
        </w:rPr>
        <w:t>普通背景物件不必全部单独做图。没有真实提供的素材，提示词里不能假装已有一个@图片编号。</w:t>
      </w:r>
    </w:p>
    <w:p>
      <w:pPr>
        <w:pStyle w:val="Heading2"/>
      </w:pPr>
      <w:r>
        <w:t>第5步  分批输出并生成</w:t>
      </w:r>
    </w:p>
    <w:p>
      <w:r>
        <w:rPr>
          <w:rFonts w:ascii="Arial" w:hAnsi="Arial" w:eastAsia="Hiragino Sans GB"/>
          <w:b w:val="0"/>
          <w:color w:val="000000"/>
          <w:sz w:val="22"/>
        </w:rPr>
        <w:t>第一批建议先出2—3段。确认导演理解、角色表现和整体画面方向正确后，再继续剩余片段。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时间和资产已经确认。请先输出片段01—03的正式提示词。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要求：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1. 主动设计人物表演、反应、互动和镜头语言；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2. 检查轴线、左右关系、道具来源和结束状态；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3. 每段都有情绪变化或视觉记忆点；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4. 不用无意义的多人中景填时间；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5. 保留完整摄影、画质、影调和无BGM要求。</w:t>
      </w:r>
    </w:p>
    <w:p>
      <w:pPr>
        <w:spacing w:after="20"/>
      </w:pPr>
    </w:p>
    <w:p>
      <w:r>
        <w:rPr>
          <w:rFonts w:ascii="Arial" w:hAnsi="Arial" w:eastAsia="Hiragino Sans GB"/>
          <w:b w:val="0"/>
          <w:color w:val="000000"/>
          <w:sz w:val="22"/>
        </w:rPr>
        <w:t>提示词文件顶部的“制作设置”只供组员看；复制到Seedance时，从“【生成任务】”开始复制可复制正文。每次上传素材后，按本次实际顺序重新绑定@图号。</w:t>
      </w:r>
    </w:p>
    <w:p>
      <w:pPr>
        <w:pStyle w:val="Heading2"/>
      </w:pPr>
      <w:r>
        <w:t>第6步  审片、反馈、归档</w:t>
      </w:r>
    </w:p>
    <w:p>
      <w:r>
        <w:rPr>
          <w:rFonts w:ascii="Arial" w:hAnsi="Arial" w:eastAsia="Hiragino Sans GB"/>
          <w:b w:val="0"/>
          <w:color w:val="000000"/>
          <w:sz w:val="22"/>
        </w:rPr>
        <w:t>逐段看实际成片。先判断剧情和动作有没有拍对，再看情绪、镜头、连续性和画质。发现问题时用下一页模板反馈，避免只说“感觉不对”。</w:t>
      </w:r>
    </w:p>
    <w:p>
      <w:r>
        <w:rPr>
          <w:rFonts w:ascii="Arial" w:hAnsi="Arial" w:eastAsia="Hiragino Sans GB"/>
          <w:b w:val="0"/>
          <w:color w:val="000000"/>
          <w:sz w:val="22"/>
        </w:rPr>
        <w:t>一集通过后，让Codex更新本项目状态。当前进度以production_state.md为准；采用的提示词以prompts/INDEX.md为准。最新文件名不代表已经采用，旧稿和失败结果不要覆盖。</w:t>
      </w:r>
    </w:p>
    <w:p>
      <w:r>
        <w:br w:type="page"/>
      </w:r>
    </w:p>
    <w:p>
      <w:pPr>
        <w:pStyle w:val="Heading1"/>
      </w:pPr>
      <w:r>
        <w:t>四  原生生成 视频延长和并发怎么判断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80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实际情况</w:t>
            </w:r>
          </w:p>
        </w:tc>
        <w:tc>
          <w:tcPr>
            <w:tcW w:type="dxa" w:w="5256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9"/>
              </w:rPr>
              <w:t>换到新场景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独立原生生成，直接硬切</w:t>
            </w:r>
          </w:p>
        </w:tc>
      </w:tr>
      <w:tr>
        <w:tc>
          <w:tcPr>
            <w:tcW w:type="dxa" w:w="468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明确跳到第二天、回忆或另一地点</w:t>
            </w:r>
          </w:p>
        </w:tc>
        <w:tc>
          <w:tcPr>
            <w:tcW w:type="dxa" w:w="525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独立原生生成</w:t>
            </w:r>
          </w:p>
        </w:tc>
      </w:tr>
      <w:tr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同一场景，但人物已站稳且没有复杂接触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可用原始角色、场景和道具独立重建</w:t>
            </w:r>
          </w:p>
        </w:tc>
      </w:tr>
      <w:tr>
        <w:tc>
          <w:tcPr>
            <w:tcW w:type="dxa" w:w="468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同一场景，正在抓手、递物、阻挡或连续走位</w:t>
            </w:r>
          </w:p>
        </w:tc>
        <w:tc>
          <w:tcPr>
            <w:tcW w:type="dxa" w:w="525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等待前段合格后，优先延长一次</w:t>
            </w:r>
          </w:p>
        </w:tc>
      </w:tr>
      <w:tr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上一段本身已由视频延长生成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不能再延长；找动作落稳点，用原始资产重建</w:t>
            </w:r>
          </w:p>
        </w:tc>
      </w:tr>
      <w:tr>
        <w:tc>
          <w:tcPr>
            <w:tcW w:type="dxa" w:w="468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两镜共用同一个动作型转场</w:t>
            </w:r>
          </w:p>
        </w:tc>
        <w:tc>
          <w:tcPr>
            <w:tcW w:type="dxa" w:w="525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尽量放进同一次生成任务</w:t>
            </w:r>
          </w:p>
        </w:tc>
      </w:tr>
      <w:tr>
        <w:tc>
          <w:tcPr>
            <w:tcW w:type="dxa" w:w="46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开头不依赖前一段实际结果</w:t>
            </w:r>
          </w:p>
        </w:tc>
        <w:tc>
          <w:tcPr>
            <w:tcW w:type="dxa" w:w="52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9"/>
              </w:rPr>
              <w:t>可以并发生成</w:t>
            </w:r>
          </w:p>
        </w:tc>
      </w:tr>
    </w:tbl>
    <w:p>
      <w:pPr>
        <w:spacing w:after="20"/>
      </w:pPr>
    </w:p>
    <w:p>
      <w:r>
        <w:rPr>
          <w:rFonts w:ascii="Arial" w:hAnsi="Arial" w:eastAsia="Hiragino Sans GB"/>
          <w:b w:val="0"/>
          <w:color w:val="000000"/>
          <w:sz w:val="22"/>
        </w:rPr>
        <w:t>首帧、尾帧和成片截图只用于内部审片，不能上传给Seedance作为生成参考。复杂接续使用合格源视频；原始角色图、场景图、道具图仍正常使用。</w:t>
      </w:r>
    </w:p>
    <w:p>
      <w:pPr>
        <w:pStyle w:val="Heading2"/>
      </w:pPr>
      <w:r>
        <w:t>素材绑定只记三件事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素材</w:t>
            </w:r>
          </w:p>
        </w:tc>
        <w:tc>
          <w:tcPr>
            <w:tcW w:type="dxa" w:w="3960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4320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新手最容易犯的错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人物图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锁身份、外貌和服装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在正文里再次写成长篇人物说明书</w:t>
            </w:r>
          </w:p>
        </w:tc>
      </w:tr>
      <w:tr>
        <w:tc>
          <w:tcPr>
            <w:tcW w:type="dxa" w:w="165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场景图</w:t>
            </w:r>
          </w:p>
        </w:tc>
        <w:tc>
          <w:tcPr>
            <w:tcW w:type="dxa" w:w="396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锁空间结构、入口、路线和固定陈设</w:t>
            </w:r>
          </w:p>
        </w:tc>
        <w:tc>
          <w:tcPr>
            <w:tcW w:type="dxa" w:w="432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换一个机位就重新设计成另一个房间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关键道具图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锁会被操作或展示的剧情物件</w:t>
            </w:r>
          </w:p>
        </w:tc>
        <w:tc>
          <w:tcPr>
            <w:tcW w:type="dxa" w:w="43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道具没有来源、换手或结束落点</w:t>
            </w:r>
          </w:p>
        </w:tc>
      </w:tr>
      <w:tr>
        <w:tc>
          <w:tcPr>
            <w:tcW w:type="dxa" w:w="165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源视频</w:t>
            </w:r>
          </w:p>
        </w:tc>
        <w:tc>
          <w:tcPr>
            <w:tcW w:type="dxa" w:w="396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锁本段开场的真实站位、接触和运动状态</w:t>
            </w:r>
          </w:p>
        </w:tc>
        <w:tc>
          <w:tcPr>
            <w:tcW w:type="dxa" w:w="432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把延长产物继续拿去延长</w:t>
            </w:r>
          </w:p>
        </w:tc>
      </w:tr>
    </w:tbl>
    <w:p>
      <w:pPr>
        <w:spacing w:after="20"/>
      </w:pPr>
    </w:p>
    <w:p>
      <w:pPr>
        <w:pStyle w:val="Heading2"/>
      </w:pPr>
      <w:r>
        <w:t>旁白和现场对白不要混淆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后期旁白：Codex内部按意义和时码对画面；不要把旁白原文和校准说明塞进Seedance提示词。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人物现场说出的台词：原文、说话对象和时间窗口必须保留；跨镜时声音连续，不要重新开口。</w:t>
      </w:r>
    </w:p>
    <w:p>
      <w:pPr>
        <w:pStyle w:val="ListBullet"/>
        <w:spacing w:after="60" w:line="269" w:lineRule="auto"/>
        <w:ind w:left="317" w:firstLine="0"/>
      </w:pPr>
      <w:r>
        <w:rPr>
          <w:rFonts w:ascii="Arial" w:hAnsi="Arial" w:eastAsia="Hiragino Sans GB"/>
          <w:b w:val="0"/>
          <w:color w:val="000000"/>
          <w:sz w:val="22"/>
        </w:rPr>
        <w:t>旁白进入新意思时，关键人物、证据或结果应当已经可读，不要等旁白结束后才开始准备动作。</w:t>
      </w:r>
    </w:p>
    <w:p>
      <w:pPr>
        <w:pStyle w:val="Heading2"/>
      </w:pPr>
      <w:r>
        <w:t>镜头节奏只记一句</w:t>
      </w:r>
    </w:p>
    <w:p>
      <w:r>
        <w:rPr>
          <w:rFonts w:ascii="Arial" w:hAnsi="Arial" w:eastAsia="Hiragino Sans GB"/>
          <w:b w:val="0"/>
          <w:color w:val="000000"/>
          <w:sz w:val="22"/>
        </w:rPr>
        <w:t>海外旁白短剧每个真实镜头原则上不超过3秒，最低真实镜头数按“片段时长÷3后向上取整”。例如16秒至少6镜，20至21秒至少7镜，30秒至少10镜。只有真正的剪辑切点才算新镜头；推、拉、摇、移、变焦和移焦仍然只算一个镜头。连续动作要在稳定结果处切，不能为了凑数量从动作中间切断。</w:t>
      </w:r>
    </w:p>
    <w:p>
      <w:r>
        <w:br w:type="page"/>
      </w:r>
    </w:p>
    <w:p>
      <w:pPr>
        <w:pStyle w:val="Heading1"/>
      </w:pPr>
      <w:r>
        <w:t>五  看提示词和成片时只检查这八件事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1. 剧情拍对了吗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谁在做事、对谁做、为什么做、最后得到什么结果。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2. 情绪能直接看出来吗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不要只写“生气”。要能看见呼吸、眼神、下颌、手部发力、逼近或退开，以及动作后的结果。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3. 其他关键人物回应了吗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说话者、直接听者和最受影响的人都要在看见或听见刺激后作出选择；不是每个人都乱动。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4. 站位和轴线稳定吗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同一场景保持画面左右、互看方向和摄影机侧。必须换边时，完整拍出移动，再建立新关系。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5. 道具有来路吗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检查谁拿、从哪里拿、哪只手、什么时候放下，以及最后停在哪里。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6. 相邻镜头重复了吗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每次硬切至少改变人物、机位、景别、信息重点或情绪视点；同一动作不能重新开始。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7. 画面跟上旁白了吗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旁白说到关键人物、证据或结果时，它应当已经清楚入画。</w:t>
      </w:r>
    </w:p>
    <w:p>
      <w:pPr>
        <w:keepNext/>
        <w:spacing w:before="80" w:after="40"/>
      </w:pPr>
      <w:r>
        <w:rPr>
          <w:rFonts w:ascii="Arial" w:hAnsi="Arial" w:eastAsia="Hiragino Sans GB"/>
          <w:b/>
          <w:color w:val="000000"/>
          <w:sz w:val="22"/>
        </w:rPr>
        <w:t>8. 有值得记住的画面吗</w:t>
      </w:r>
    </w:p>
    <w:p>
      <w:pPr>
        <w:pStyle w:val="SmallText"/>
      </w:pPr>
      <w:r>
        <w:rPr>
          <w:rFonts w:ascii="Arial" w:hAnsi="Arial" w:eastAsia="Hiragino Sans GB"/>
          <w:b w:val="0"/>
          <w:color w:val="000000"/>
          <w:sz w:val="19"/>
        </w:rPr>
        <w:t>寻找权力逆转、表情破防、重动作快切、遮挡转场、匹配切、倒影、玻璃反光或道具隐喻。技巧必须服务剧情。</w:t>
      </w:r>
    </w:p>
    <w:p>
      <w:pPr>
        <w:pStyle w:val="Heading2"/>
      </w:pPr>
      <w:r>
        <w:t>情绪动作的合格写法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太空泛</w:t>
            </w:r>
          </w:p>
        </w:tc>
        <w:tc>
          <w:tcPr>
            <w:tcW w:type="dxa" w:w="7560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8"/>
              </w:rPr>
              <w:t>能拍出来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她很生气</w:t>
            </w:r>
          </w:p>
        </w:tc>
        <w:tc>
          <w:tcPr>
            <w:tcW w:type="dxa" w:w="75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说到重音时逼近半步，手指压紧文件边缘，最后把文件重重推回桌面</w:t>
            </w:r>
          </w:p>
        </w:tc>
      </w:tr>
      <w:tr>
        <w:tc>
          <w:tcPr>
            <w:tcW w:type="dxa" w:w="237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8"/>
              </w:rPr>
              <w:t>她很难过</w:t>
            </w:r>
          </w:p>
        </w:tc>
        <w:tc>
          <w:tcPr>
            <w:tcW w:type="dxa" w:w="756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泪花停在眼角，先吸住一口气，再把视线从对方脸上移开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他很有压迫感</w:t>
            </w:r>
          </w:p>
        </w:tc>
        <w:tc>
          <w:tcPr>
            <w:tcW w:type="dxa" w:w="75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从对方肩后略微仰拍；他停顿半拍后缩短距离，低声说完重音</w:t>
            </w:r>
          </w:p>
        </w:tc>
      </w:tr>
      <w:tr>
        <w:tc>
          <w:tcPr>
            <w:tcW w:type="dxa" w:w="2376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旁边人很震惊</w:t>
            </w:r>
          </w:p>
        </w:tc>
        <w:tc>
          <w:tcPr>
            <w:tcW w:type="dxa" w:w="7560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8"/>
              </w:rPr>
              <w:t>听见关键句后酒杯停在胸前，视线迅速转向当事人</w:t>
            </w:r>
          </w:p>
        </w:tc>
      </w:tr>
    </w:tbl>
    <w:p>
      <w:pPr>
        <w:spacing w:after="20"/>
      </w:pPr>
    </w:p>
    <w:p>
      <w:r>
        <w:rPr>
          <w:rFonts w:ascii="Arial" w:hAnsi="Arial" w:eastAsia="Hiragino Sans GB"/>
          <w:b w:val="0"/>
          <w:color w:val="000000"/>
          <w:sz w:val="22"/>
        </w:rPr>
        <w:t>动作必须改变关系、距离、物件、路线、判断或情绪。删掉后毫无损失的摸头发、摸胸口、悬手、摊手和来回走动，应当取消。</w:t>
      </w:r>
    </w:p>
    <w:p>
      <w:r>
        <w:br w:type="page"/>
      </w:r>
    </w:p>
    <w:p>
      <w:pPr>
        <w:pStyle w:val="Heading1"/>
      </w:pPr>
      <w:r>
        <w:t>六  成片反馈模板</w:t>
      </w:r>
    </w:p>
    <w:p>
      <w:r>
        <w:rPr>
          <w:rFonts w:ascii="Arial" w:hAnsi="Arial" w:eastAsia="Hiragino Sans GB"/>
          <w:b w:val="0"/>
          <w:color w:val="000000"/>
          <w:sz w:val="22"/>
        </w:rPr>
        <w:t>反馈越具体，修改越快。请提供视频路径，并指出必须保留的好部分，避免一次修改把正确内容一起推翻。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【集数与片段】EP__ 片段__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【问题时码】__秒—__秒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【实际画面】这里实际发生了什么问题？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【正确结果】这里应该发生什么？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【必须保留】这一版哪些镜头、动作或情绪是好的？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【前后衔接】上一段怎样结束？下一段需要怎样开始？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【影响范围】只修改本段，还是同时检查后一段？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【视频文件】完整文件路径</w:t>
      </w:r>
    </w:p>
    <w:p>
      <w:pPr>
        <w:spacing w:after="20"/>
      </w:pPr>
    </w:p>
    <w:p>
      <w:pPr>
        <w:pStyle w:val="Heading2"/>
      </w:pPr>
      <w:r>
        <w:t>反馈示例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【集数与片段】EP20 片段04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【问题时码】17秒—19秒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【实际画面】一名路人突然出现在女主背后，女主与女二的左右位置也交换了。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【正确结果】路人单独切反应近景，不走入核心站位。女主保持在画面左侧，朝右看女二。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【必须保留】保留女二快速擦掉眼泪并重新抬起下巴的动作。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【前后衔接】片段03结束时两人面对面，本段结尾仍保持这个关系。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【影响范围】修改片段04，并检查片段05开头是否受影响。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【视频文件】/完整路径/EP20-片段04-bug.mp4</w:t>
      </w:r>
    </w:p>
    <w:p>
      <w:pPr>
        <w:spacing w:after="20"/>
      </w:pPr>
    </w:p>
    <w:p>
      <w:pPr>
        <w:pStyle w:val="Heading2"/>
      </w:pPr>
      <w:r>
        <w:t>修bug时给Codex的固定要求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请只修复我指出的错误，并检查它是否影响后一段。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保留我明确认可的镜头和表演。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删掉造成偏差的旧动作词，用唯一、正向、可执行的目标动作替换；不要在原稿末尾继续追加一串“不要”。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修改后重新核对时码、轴线、左右关系、道具状态、结尾状态和完整摄影要求。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七  最常见的错误和正确处理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错误</w:t>
            </w:r>
          </w:p>
        </w:tc>
        <w:tc>
          <w:tcPr>
            <w:tcW w:type="dxa" w:w="3384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会发生什么</w:t>
            </w:r>
          </w:p>
        </w:tc>
        <w:tc>
          <w:tcPr>
            <w:tcW w:type="dxa" w:w="4464"/>
            <w:shd w:fill="243B5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17"/>
              </w:rPr>
              <w:t>正确处理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7"/>
              </w:rPr>
              <w:t>一段塞太多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局部失败导致整段重抽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按情绪高点、高风险动作和稳定落点分仓</w:t>
            </w:r>
          </w:p>
        </w:tc>
      </w:tr>
      <w:tr>
        <w:tc>
          <w:tcPr>
            <w:tcW w:type="dxa" w:w="2088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人物说明写太长</w:t>
            </w:r>
          </w:p>
        </w:tc>
        <w:tc>
          <w:tcPr>
            <w:tcW w:type="dxa" w:w="338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模型抓不到本镜真正要做什么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人物图锁外貌；动作只写进发生的镜头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为了热闹硬加路人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路人瞬移、抢站位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只用已建立群众，并在刺激后切反应镜头</w:t>
            </w:r>
          </w:p>
        </w:tc>
      </w:tr>
      <w:tr>
        <w:tc>
          <w:tcPr>
            <w:tcW w:type="dxa" w:w="2088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只有说话者在动</w:t>
            </w:r>
          </w:p>
        </w:tc>
        <w:tc>
          <w:tcPr>
            <w:tcW w:type="dxa" w:w="338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其他人像木头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让直接听者和关键关系人按线索回应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/>
                <w:color w:val="000000"/>
                <w:sz w:val="17"/>
              </w:rPr>
              <w:t>随便加动作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出现乱笑、摸胸口、乱走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动作必须改变关系、物件、距离、路线或判断</w:t>
            </w:r>
          </w:p>
        </w:tc>
      </w:tr>
      <w:tr>
        <w:tc>
          <w:tcPr>
            <w:tcW w:type="dxa" w:w="2088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连续视频延长</w:t>
            </w:r>
          </w:p>
        </w:tc>
        <w:tc>
          <w:tcPr>
            <w:tcW w:type="dxa" w:w="338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画质和错误状态继续累积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延长一次后在稳定切点用原始资产重建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成片截图当参考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错误构图和压缩状态一起进入参考</w:t>
            </w:r>
          </w:p>
        </w:tc>
        <w:tc>
          <w:tcPr>
            <w:tcW w:type="dxa" w:w="44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截图只审片；复杂接续用合格源视频</w:t>
            </w:r>
          </w:p>
        </w:tc>
      </w:tr>
      <w:tr>
        <w:tc>
          <w:tcPr>
            <w:tcW w:type="dxa" w:w="2088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一直拍同一件事</w:t>
            </w:r>
          </w:p>
        </w:tc>
        <w:tc>
          <w:tcPr>
            <w:tcW w:type="dxa" w:w="338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打电话、对话或等待变得无聊</w:t>
            </w:r>
          </w:p>
        </w:tc>
        <w:tc>
          <w:tcPr>
            <w:tcW w:type="dxa" w:w="4464"/>
            <w:shd w:fill="EAF2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17"/>
              </w:rPr>
              <w:t>按关系变化加入有依据的互动、证据、反应或空间行动</w:t>
            </w:r>
          </w:p>
        </w:tc>
      </w:tr>
    </w:tbl>
    <w:p>
      <w:pPr>
        <w:spacing w:after="20"/>
      </w:pPr>
    </w:p>
    <w:p>
      <w:pPr>
        <w:pStyle w:val="Heading2"/>
      </w:pPr>
      <w:r>
        <w:t>六条常用指令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拆段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先不要写提示词。请按剧情意义、情绪高点、完整动作链、稳定切点和返抽成本拆段，并列出需要我确认的英文句子起始时码。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输出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时码和素材已确认。请输出片段__到片段__的正式提示词。可并发的段一起给，需要等待源视频的段标清依赖。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加强表演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画面不能只有人物站着说话。请为说话者、直接听者和最受影响的人设计有目的的表情、肢体动作与回应，并在情绪重音处切镜。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去掉过度描述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保留镜头设计，删掉人物说明书、重复限制和内部推理。每条必要信息只保留一次。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检查连续性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交付前逐镜检查人物左右、视线、轴线、走位形成、持物、动作阶段、首尾状态和相邻重复镜头。</w:t>
      </w:r>
    </w:p>
    <w:p>
      <w:pPr>
        <w:keepNext/>
        <w:spacing w:before="100" w:after="20"/>
      </w:pPr>
      <w:r>
        <w:rPr>
          <w:rFonts w:ascii="Arial" w:hAnsi="Arial" w:eastAsia="Hiragino Sans GB"/>
          <w:b/>
          <w:color w:val="000000"/>
          <w:sz w:val="22"/>
        </w:rPr>
        <w:t>一集收尾</w:t>
      </w:r>
    </w:p>
    <w:p>
      <w:pPr>
        <w:pStyle w:val="CopyText"/>
      </w:pPr>
      <w:r>
        <w:rPr>
          <w:rFonts w:ascii="Arial" w:hAnsi="Arial" w:eastAsia="Hiragino Sans GB"/>
          <w:b w:val="0"/>
          <w:color w:val="000000"/>
          <w:sz w:val="19"/>
        </w:rPr>
        <w:t>EP__已经通过。请更新制作状态、采用提示词版本和资产状态，保留旧版本，并记录本集得到验证的经验。</w:t>
      </w:r>
    </w:p>
    <w:p>
      <w:r>
        <w:br w:type="page"/>
      </w:r>
    </w:p>
    <w:p>
      <w:pPr>
        <w:pStyle w:val="Heading1"/>
      </w:pPr>
      <w:r>
        <w:t>八  点击生成前的30秒检查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剧本事件、人物和现场台词没有改错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总时长与关键时码已经确认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所有@素材都真实存在，并按本次上传顺序重新编号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开头站位与上一段实际结尾一致，或已明确重建新场景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同场人物左右、视线和轴线没有乱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人物进场、换位、换衣和道具出现都有形成过程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手机、杯子、包、伞、电脑和文件有明确持有人与落点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说话者、直接听者和关键关系人都有剧情任务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没有无意义多人中景、重复硬切和动作重启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旁白进入新意思时，关键画面已经可读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情绪高点有前摇、爆发或选择、结果和余波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至少评估过一个服务剧情的记忆画面或转场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结尾状态清楚，下一段能接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禁止字幕，禁止任何BGM或背景音乐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视频延长源合格，并且不是延长生成的视频</w:t>
      </w:r>
    </w:p>
    <w:p>
      <w:pPr>
        <w:spacing w:after="60" w:line="269" w:lineRule="auto"/>
        <w:ind w:left="317" w:hanging="259"/>
      </w:pPr>
      <w:r>
        <w:rPr>
          <w:rFonts w:ascii="Arial" w:hAnsi="Arial" w:eastAsia="Hiragino Sans GB"/>
          <w:b w:val="0"/>
          <w:color w:val="000000"/>
          <w:sz w:val="21"/>
        </w:rPr>
        <w:t>□ 没有上传首尾帧或成片截图作为生成参考</w:t>
      </w:r>
    </w:p>
    <w:p>
      <w:pPr>
        <w:pStyle w:val="Heading2"/>
      </w:pPr>
      <w:r>
        <w:t>最后只记住五条红线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1. </w:t>
      </w:r>
      <w:r>
        <w:rPr>
          <w:rFonts w:ascii="Arial" w:hAnsi="Arial" w:eastAsia="Hiragino Sans GB"/>
          <w:b w:val="0"/>
          <w:color w:val="000000"/>
          <w:sz w:val="22"/>
        </w:rPr>
        <w:t>不能让人物突然换边、瞬移或对着空气说话。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2. </w:t>
      </w:r>
      <w:r>
        <w:rPr>
          <w:rFonts w:ascii="Arial" w:hAnsi="Arial" w:eastAsia="Hiragino Sans GB"/>
          <w:b w:val="0"/>
          <w:color w:val="000000"/>
          <w:sz w:val="22"/>
        </w:rPr>
        <w:t>不能让手机、杯子、包、雨伞等道具凭空出现或消失。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3. </w:t>
      </w:r>
      <w:r>
        <w:rPr>
          <w:rFonts w:ascii="Arial" w:hAnsi="Arial" w:eastAsia="Hiragino Sans GB"/>
          <w:b w:val="0"/>
          <w:color w:val="000000"/>
          <w:sz w:val="22"/>
        </w:rPr>
        <w:t>不能用无意义中景、重复镜头和木头人表演填时间。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4. </w:t>
      </w:r>
      <w:r>
        <w:rPr>
          <w:rFonts w:ascii="Arial" w:hAnsi="Arial" w:eastAsia="Hiragino Sans GB"/>
          <w:b w:val="0"/>
          <w:color w:val="000000"/>
          <w:sz w:val="22"/>
        </w:rPr>
        <w:t>不能用延长生成的视频再做下一次视频延长。</w:t>
      </w:r>
    </w:p>
    <w:p>
      <w:pPr>
        <w:spacing w:after="100"/>
        <w:ind w:left="403" w:hanging="403"/>
      </w:pPr>
      <w:r>
        <w:rPr>
          <w:rFonts w:ascii="Arial" w:hAnsi="Arial" w:eastAsia="Hiragino Sans GB"/>
          <w:b/>
          <w:color w:val="000000"/>
          <w:sz w:val="22"/>
        </w:rPr>
        <w:t xml:space="preserve">5. </w:t>
      </w:r>
      <w:r>
        <w:rPr>
          <w:rFonts w:ascii="Arial" w:hAnsi="Arial" w:eastAsia="Hiragino Sans GB"/>
          <w:b w:val="0"/>
          <w:color w:val="000000"/>
          <w:sz w:val="22"/>
        </w:rPr>
        <w:t>不能生成字幕和任何BGM。</w:t>
      </w:r>
    </w:p>
    <w:p>
      <w:pPr>
        <w:pStyle w:val="Heading2"/>
      </w:pPr>
      <w:r>
        <w:t>完成标准</w:t>
      </w:r>
    </w:p>
    <w:p>
      <w:r>
        <w:rPr>
          <w:rFonts w:ascii="Arial" w:hAnsi="Arial" w:eastAsia="Hiragino Sans GB"/>
          <w:b w:val="0"/>
          <w:color w:val="000000"/>
          <w:sz w:val="22"/>
        </w:rPr>
        <w:t>先保证剧情正确、动作和空间连续，再确认人物情绪在手机竖屏中清楚可读，并且整集至少留下一个与剧情有关的视觉记忆点。成片仍有随机性，所以任何提示词通过后都必须逐段审片。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/>
        <w:b w:val="0"/>
        <w:color w:val="5A5A5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Hiragino Sans GB"/>
        <w:b w:val="0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Hiragino Sans GB"/>
        <w:b w:val="0"/>
        <w:color w:val="64696E"/>
        <w:sz w:val="17"/>
      </w:rPr>
      <w:t>海外AI旁白短剧  本地项目使用SOP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3" w:lineRule="auto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pyText">
    <w:name w:val="CopyText"/>
    <w:pPr>
      <w:widowControl/>
      <w:spacing w:after="60" w:line="259" w:lineRule="auto"/>
      <w:ind w:left="360" w:right="230"/>
    </w:pPr>
    <w:rPr>
      <w:rFonts w:ascii="Arial" w:hAnsi="Arial" w:eastAsia="Hiragino Sans GB"/>
      <w:color w:val="19232D"/>
      <w:sz w:val="19"/>
    </w:rPr>
  </w:style>
  <w:style w:type="paragraph" w:customStyle="1" w:styleId="SmallText">
    <w:name w:val="SmallText"/>
    <w:pPr>
      <w:spacing w:after="60" w:line="269" w:lineRule="auto"/>
    </w:pPr>
    <w:rPr>
      <w:rFonts w:ascii="Arial" w:hAnsi="Arial" w:eastAsia="Hiragino Sans GB"/>
      <w:color w:val="37414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海外AI旁白短剧 本地项目使用SOP 小白版</dc:title>
  <dc:subject>Seedance提示词协作与成片反馈</dc:subject>
  <dc:creator>AI短剧制作组</dc:creator>
  <cp:keywords>Seedance, 海外AI短剧, 旁白短剧, SOP,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