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jc w:val="center"/>
      </w:pPr>
      <w:r>
        <w:t>基于协同过滤的商品推荐系统设计与实现</w:t>
      </w:r>
    </w:p>
    <w:p/>
    <w:p>
      <w:pPr>
        <w:pStyle w:val="Heading2"/>
        <w:jc w:val="center"/>
      </w:pPr>
      <w:r>
        <w:t>0. 摘要</w:t>
      </w:r>
    </w:p>
    <w:p/>
    <w:p>
      <w:pPr>
        <w:spacing w:line="360" w:lineRule="auto"/>
        <w:ind w:firstLine="420"/>
      </w:pPr>
      <w:r>
        <w:t>随着电子商务的快速发展，个性化推荐系统已成为提升用户体验和促进商品销售的关键技术。本研究设计并实现了一个基于协同过滤算法的商品推荐系统，采用分层架构设计，集成了基于用户的协同过滤（UserCF）、基于物品的协同过滤（ItemCF）以及混合推荐策略。系统使用 MovieLens 数据集进行训练和评估，实验结果表明，混合推荐策略在精确率和召回率方面均优于单一算法，有效提升了推荐效果。</w:t>
      </w:r>
    </w:p>
    <w:p/>
    <w:p/>
    <w:p/>
    <w:p>
      <w:pPr>
        <w:pStyle w:val="Heading2"/>
        <w:jc w:val="center"/>
      </w:pPr>
      <w:r>
        <w:t>1. 研究背景与意义</w:t>
      </w:r>
    </w:p>
    <w:p/>
    <w:p>
      <w:pPr>
        <w:pStyle w:val="Heading3"/>
        <w:jc w:val="left"/>
      </w:pPr>
      <w:r>
        <w:t>1.1 研究背景</w:t>
      </w:r>
    </w:p>
    <w:p/>
    <w:p>
      <w:pPr>
        <w:spacing w:line="360" w:lineRule="auto"/>
        <w:ind w:firstLine="420"/>
      </w:pPr>
      <w:r>
        <w:t>在信息爆炸的时代，用户面临着信息过载的问题。据统计，大型电商平台每天产生海量的商品数据和用户行为数据，用户很难从众多商品中找到自己感兴趣的物品。推荐系统作为一种信息过滤技术，能够根据用户的历史行为和偏好，为用户提供个性化的推荐服务，有效解决信息过载问题。</w:t>
      </w:r>
    </w:p>
    <w:p/>
    <w:p>
      <w:pPr>
        <w:pStyle w:val="Heading3"/>
        <w:jc w:val="left"/>
      </w:pPr>
      <w:r>
        <w:t>1.2 研究意义</w:t>
      </w:r>
    </w:p>
    <w:p/>
    <w:p>
      <w:pPr>
        <w:pStyle w:val="ListBullet"/>
        <w:ind w:hanging="283" w:left="283"/>
      </w:pPr>
      <w:r/>
      <w:r>
        <w:rPr>
          <w:b/>
        </w:rPr>
        <w:t>提升用户体验</w:t>
      </w:r>
      <w:r>
        <w:t>：通过个性化推荐，帮助用户快速找到感兴趣的商品</w:t>
      </w:r>
    </w:p>
    <w:p>
      <w:pPr>
        <w:pStyle w:val="ListBullet"/>
        <w:ind w:hanging="283" w:left="283"/>
      </w:pPr>
      <w:r/>
      <w:r>
        <w:rPr>
          <w:b/>
        </w:rPr>
        <w:t>促进商品销售</w:t>
      </w:r>
      <w:r>
        <w:t>：精准推荐能够提高用户的购买转化率</w:t>
      </w:r>
    </w:p>
    <w:p>
      <w:pPr>
        <w:pStyle w:val="ListBullet"/>
        <w:ind w:hanging="283" w:left="283"/>
      </w:pPr>
      <w:r/>
      <w:r>
        <w:rPr>
          <w:b/>
        </w:rPr>
        <w:t>增强用户粘性</w:t>
      </w:r>
      <w:r>
        <w:t>：个性化服务能够提升用户对平台的满意度和忠诚度</w:t>
      </w:r>
    </w:p>
    <w:p>
      <w:pPr>
        <w:pStyle w:val="ListBullet"/>
        <w:ind w:hanging="283" w:left="283"/>
      </w:pPr>
      <w:r/>
      <w:r>
        <w:rPr>
          <w:b/>
        </w:rPr>
        <w:t>优化资源配置</w:t>
      </w:r>
      <w:r>
        <w:t>：帮助商家更好地了解用户需求，优化商品推荐策略</w:t>
      </w:r>
    </w:p>
    <w:p/>
    <w:p/>
    <w:p/>
    <w:p>
      <w:pPr>
        <w:pStyle w:val="Heading2"/>
        <w:jc w:val="center"/>
      </w:pPr>
      <w:r>
        <w:t>2. 相关理论与技术</w:t>
      </w:r>
    </w:p>
    <w:p/>
    <w:p>
      <w:pPr>
        <w:pStyle w:val="Heading3"/>
        <w:jc w:val="left"/>
      </w:pPr>
      <w:r>
        <w:t>2.1 协同过滤算法概述</w:t>
      </w:r>
    </w:p>
    <w:p/>
    <w:p>
      <w:pPr>
        <w:spacing w:line="360" w:lineRule="auto"/>
        <w:ind w:firstLine="420"/>
      </w:pPr>
      <w:r>
        <w:t>协同过滤是推荐系统中最经典且应用最广泛的算法之一，其核心思想是利用用户或物品之间的相似性来进行推荐。根据相似度计算的对象不同，协同过滤主要分为两类：</w:t>
      </w:r>
    </w:p>
    <w:p/>
    <w:p>
      <w:pPr>
        <w:pStyle w:val="Heading4"/>
        <w:jc w:val="left"/>
      </w:pPr>
      <w:r>
        <w:t>2.1.1 基于用户的协同过滤（UserCF）</w:t>
      </w:r>
    </w:p>
    <w:p/>
    <w:p>
      <w:pPr>
        <w:spacing w:line="360" w:lineRule="auto"/>
        <w:ind w:firstLine="420"/>
      </w:pPr>
      <w:r>
        <w:t>基于用户的协同过滤算法通过计算用户之间的相似度，找到与目标用户兴趣相似的用户群体，然后根据这些相似用户的行为来推荐商品。其核心步骤包括：</w:t>
      </w:r>
    </w:p>
    <w:p/>
    <w:p>
      <w:pPr>
        <w:pStyle w:val="ListNumber"/>
        <w:ind w:hanging="283" w:left="283"/>
      </w:pPr>
      <w:r/>
      <w:r>
        <w:rPr>
          <w:b/>
        </w:rPr>
        <w:t>构建用户-物品评分矩阵</w:t>
      </w:r>
      <w:r>
        <w:t>：行表示用户，列表示物品，矩阵元素表示用户对物品的评分</w:t>
      </w:r>
    </w:p>
    <w:p>
      <w:pPr>
        <w:pStyle w:val="ListNumber"/>
        <w:ind w:hanging="283" w:left="283"/>
      </w:pPr>
      <w:r/>
      <w:r>
        <w:rPr>
          <w:b/>
        </w:rPr>
        <w:t>计算用户相似度</w:t>
      </w:r>
      <w:r>
        <w:t>：常用的相似度度量方法包括余弦相似度和皮尔逊相关系数</w:t>
      </w:r>
    </w:p>
    <w:p>
      <w:pPr>
        <w:pStyle w:val="ListNumber"/>
        <w:ind w:hanging="283" w:left="283"/>
      </w:pPr>
      <w:r/>
      <w:r>
        <w:rPr>
          <w:b/>
        </w:rPr>
        <w:t>选择相似用户</w:t>
      </w:r>
      <w:r>
        <w:t>：选取与目标用户最相似的K个用户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：根据相似用户的评分预测目标用户对未评分物品的评分</w:t>
      </w:r>
    </w:p>
    <w:p/>
    <w:p>
      <w:pPr>
        <w:pStyle w:val="Heading4"/>
        <w:jc w:val="left"/>
      </w:pPr>
      <w:r>
        <w:t>2.1.2 基于物品的协同过滤（ItemCF）</w:t>
      </w:r>
    </w:p>
    <w:p/>
    <w:p>
      <w:pPr>
        <w:spacing w:line="360" w:lineRule="auto"/>
        <w:ind w:firstLine="420"/>
      </w:pPr>
      <w:r>
        <w:t>基于物品的协同过滤算法通过计算物品之间的相似度，找到与目标用户已评分物品相似的物品，然后推荐这些相似物品。其核心步骤包括：</w:t>
      </w:r>
    </w:p>
    <w:p/>
    <w:p>
      <w:pPr>
        <w:pStyle w:val="ListNumber"/>
        <w:ind w:hanging="283" w:left="283"/>
      </w:pPr>
      <w:r/>
      <w:r>
        <w:rPr>
          <w:b/>
        </w:rPr>
        <w:t>构建物品-用户评分矩阵</w:t>
      </w:r>
      <w:r>
        <w:t>：行表示物品，列表示用户，矩阵元素表示用户对物品的评分</w:t>
      </w:r>
    </w:p>
    <w:p>
      <w:pPr>
        <w:pStyle w:val="ListNumber"/>
        <w:ind w:hanging="283" w:left="283"/>
      </w:pPr>
      <w:r/>
      <w:r>
        <w:rPr>
          <w:b/>
        </w:rPr>
        <w:t>计算物品相似度</w:t>
      </w:r>
      <w:r>
        <w:t>：利用用户评分矩阵的列向量计算物品之间的相似度</w:t>
      </w:r>
    </w:p>
    <w:p>
      <w:pPr>
        <w:pStyle w:val="ListNumber"/>
        <w:ind w:hanging="283" w:left="283"/>
      </w:pPr>
      <w:r/>
      <w:r>
        <w:rPr>
          <w:b/>
        </w:rPr>
        <w:t>选择相似物品</w:t>
      </w:r>
      <w:r>
        <w:t>：选取与目标物品最相似的K个物品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：根据物品相似度和用户历史评分生成推荐</w:t>
      </w:r>
    </w:p>
    <w:p/>
    <w:p>
      <w:pPr>
        <w:pStyle w:val="Heading3"/>
        <w:jc w:val="left"/>
      </w:pPr>
      <w:r>
        <w:t>2.2 相似度度量方法</w:t>
      </w:r>
    </w:p>
    <w:p/>
    <w:p>
      <w:pPr>
        <w:pStyle w:val="Heading4"/>
        <w:jc w:val="left"/>
      </w:pPr>
      <w:r>
        <w:t>2.2.1 余弦相似度</w:t>
      </w:r>
    </w:p>
    <w:p/>
    <w:p>
      <w:pPr>
        <w:spacing w:line="360" w:lineRule="auto"/>
        <w:ind w:firstLine="420"/>
      </w:pPr>
      <w:r>
        <w:t>余弦相似度衡量两个向量之间的夹角余弦值，取值范围为[-1, 1]。对于两个用户向量 u 和 v，其余弦相似度计算公式为：</w:t>
      </w:r>
    </w:p>
    <w:p/>
    <w:p>
      <w:pPr>
        <w:spacing w:line="480" w:lineRule="auto" w:before="240" w:after="240"/>
        <w:jc w:val="center"/>
      </w:pPr>
      <w:r>
        <w:rPr>
          <w:rFonts w:ascii="Cambria Math" w:hAnsi="Cambria Math"/>
          <w:i/>
          <w:sz w:val="22"/>
        </w:rPr>
        <w:t>#### 2.2.2 皮尔逊相关系数 皮尔逊相关系数衡量两个变量之间的线性相关程度，取值范围为[-1, 1]。对于两个用户向量 u 和 v，其皮尔逊相关系数计算公式为：</w:t>
      </w:r>
    </w:p>
    <w:p/>
    <w:p>
      <w:pPr>
        <w:spacing w:line="360" w:lineRule="auto"/>
        <w:ind w:firstLine="420"/>
      </w:pPr>
      <w:r>
        <w:t>其中 $\bar{u}$ 和 $\bar{v}$ 分别表示向量 u 和 v 的均值。</w:t>
      </w:r>
    </w:p>
    <w:p/>
    <w:p>
      <w:pPr>
        <w:pStyle w:val="Heading3"/>
        <w:jc w:val="left"/>
      </w:pPr>
      <w:r>
        <w:t>2.3 评估指标</w:t>
      </w:r>
    </w:p>
    <w:p/>
    <w:p>
      <w:pPr>
        <w:spacing w:line="360" w:lineRule="auto"/>
        <w:ind w:firstLine="420"/>
      </w:pPr>
      <w:r>
        <w:t>为了评估推荐系统的性能，本研究采用以下评估指标：</w:t>
      </w:r>
    </w:p>
    <w:p/>
    <w:p>
      <w:pPr>
        <w:pStyle w:val="Heading4"/>
        <w:jc w:val="left"/>
      </w:pPr>
      <w:r>
        <w:t>2.3.1 精确率（Precision）</w:t>
      </w:r>
    </w:p>
    <w:p/>
    <w:p>
      <w:pPr>
        <w:spacing w:line="360" w:lineRule="auto"/>
        <w:ind w:firstLine="420"/>
      </w:pPr>
      <w:r>
        <w:t>精确率衡量推荐列表中相关物品的比例，计算公式为：</w:t>
      </w:r>
    </w:p>
    <w:p/>
    <w:p>
      <w:pPr>
        <w:spacing w:line="480" w:lineRule="auto" w:before="240" w:after="240"/>
        <w:jc w:val="center"/>
      </w:pPr>
      <w:r>
        <w:rPr>
          <w:rFonts w:ascii="Cambria Math" w:hAnsi="Cambria Math"/>
          <w:i/>
          <w:sz w:val="22"/>
        </w:rPr>
        <w:t>#### 2.3.2 召回率（Recall） 召回率衡量测试集中相关物品被成功推荐的比例，计算公式为：</w:t>
      </w:r>
    </w:p>
    <w:p/>
    <w:p>
      <w:pPr>
        <w:pStyle w:val="Heading4"/>
        <w:jc w:val="left"/>
      </w:pPr>
      <w:r>
        <w:t>2.3.3 均方根误差（RMSE）</w:t>
      </w:r>
    </w:p>
    <w:p/>
    <w:p>
      <w:pPr>
        <w:spacing w:line="360" w:lineRule="auto"/>
        <w:ind w:firstLine="420"/>
      </w:pPr>
      <w:r>
        <w:t>均方根误差衡量预测评分与实际评分之间的误差，计算公式为：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@Repository</w:t>
        <w:br/>
      </w:r>
      <w:r>
        <w:rPr>
          <w:rFonts w:ascii="Consolas" w:hAnsi="Consolas"/>
          <w:sz w:val="20"/>
        </w:rPr>
        <w:t>public interface RatingRepository extends JpaRepository&lt;Rating, Long&gt; {</w:t>
        <w:br/>
      </w:r>
      <w:r>
        <w:rPr>
          <w:rFonts w:ascii="Consolas" w:hAnsi="Consolas"/>
          <w:sz w:val="20"/>
        </w:rPr>
        <w:t xml:space="preserve">    List&lt;Rating&gt; findByUserId(Long userId);</w:t>
        <w:br/>
      </w:r>
      <w:r>
        <w:rPr>
          <w:rFonts w:ascii="Consolas" w:hAnsi="Consolas"/>
          <w:sz w:val="20"/>
        </w:rPr>
        <w:t xml:space="preserve">    List&lt;Rating&gt; findByItemId(Long itemId);</w:t>
        <w:br/>
      </w:r>
      <w:r>
        <w:rPr>
          <w:rFonts w:ascii="Consolas" w:hAnsi="Consolas"/>
          <w:sz w:val="20"/>
        </w:rPr>
        <w:t xml:space="preserve">    Optional&lt;Rating&gt; findByUserIdAndItemId(Long userId, Long itemId);</w:t>
        <w:br/>
      </w:r>
      <w:r>
        <w:rPr>
          <w:rFonts w:ascii="Consolas" w:hAnsi="Consolas"/>
          <w:sz w:val="20"/>
        </w:rPr>
        <w:t xml:space="preserve">    @Query("SELECT r FROM Rating r")</w:t>
        <w:br/>
      </w:r>
      <w:r>
        <w:rPr>
          <w:rFonts w:ascii="Consolas" w:hAnsi="Consolas"/>
          <w:sz w:val="20"/>
        </w:rPr>
        <w:t xml:space="preserve">    List&lt;Rating&gt; findAllRatings();</w:t>
        <w:br/>
      </w:r>
      <w:r>
        <w:rPr>
          <w:rFonts w:ascii="Consolas" w:hAnsi="Consolas"/>
          <w:sz w:val="20"/>
        </w:rPr>
        <w:t>}</w:t>
        <w:br/>
      </w:r>
    </w:p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@Service</w:t>
        <w:br/>
      </w:r>
      <w:r>
        <w:rPr>
          <w:rFonts w:ascii="Consolas" w:hAnsi="Consolas"/>
          <w:sz w:val="20"/>
        </w:rPr>
        <w:t>public class UserBasedCF {</w:t>
        <w:br/>
      </w:r>
      <w:r>
        <w:rPr>
          <w:rFonts w:ascii="Consolas" w:hAnsi="Consolas"/>
          <w:sz w:val="20"/>
        </w:rPr>
        <w:t xml:space="preserve">    @Autowired</w:t>
        <w:br/>
      </w:r>
      <w:r>
        <w:rPr>
          <w:rFonts w:ascii="Consolas" w:hAnsi="Consolas"/>
          <w:sz w:val="20"/>
        </w:rPr>
        <w:t xml:space="preserve">    private RatingRepository ratingRepository;</w:t>
        <w:br/>
      </w:r>
      <w:r>
        <w:rPr>
          <w:rFonts w:ascii="Consolas" w:hAnsi="Consolas"/>
          <w:sz w:val="20"/>
        </w:rPr>
        <w:t xml:space="preserve">    public Map&lt;Long, Double&gt; predictRatings(Long userId, int topN) {</w:t>
        <w:br/>
      </w:r>
      <w:r>
        <w:rPr>
          <w:rFonts w:ascii="Consolas" w:hAnsi="Consolas"/>
          <w:sz w:val="20"/>
        </w:rPr>
        <w:t xml:space="preserve">        // 1. 构建用户-物品评分矩阵</w:t>
        <w:br/>
      </w:r>
      <w:r>
        <w:rPr>
          <w:rFonts w:ascii="Consolas" w:hAnsi="Consolas"/>
          <w:sz w:val="20"/>
        </w:rPr>
        <w:t xml:space="preserve">        List&lt;Rating&gt; allRatings = ratingRepository.findAllRatings();</w:t>
        <w:br/>
      </w:r>
      <w:r>
        <w:rPr>
          <w:rFonts w:ascii="Consolas" w:hAnsi="Consolas"/>
          <w:sz w:val="20"/>
        </w:rPr>
        <w:t xml:space="preserve">        Map&lt;Long, Map&lt;Long, Integer&gt;&gt; userItemMatrix = buildUserItemMatrix(allRatings);</w:t>
        <w:br/>
      </w:r>
      <w:r>
        <w:rPr>
          <w:rFonts w:ascii="Consolas" w:hAnsi="Consolas"/>
          <w:sz w:val="20"/>
        </w:rPr>
        <w:t xml:space="preserve">        // 2. 计算用户相似度</w:t>
        <w:br/>
      </w:r>
      <w:r>
        <w:rPr>
          <w:rFonts w:ascii="Consolas" w:hAnsi="Consolas"/>
          <w:sz w:val="20"/>
        </w:rPr>
        <w:t xml:space="preserve">        Map&lt;Long, Map&lt;Long, Double&gt;&gt; userSimilarity = computeUserSimilarity(userItemMatrix);</w:t>
        <w:br/>
      </w:r>
      <w:r>
        <w:rPr>
          <w:rFonts w:ascii="Consolas" w:hAnsi="Consolas"/>
          <w:sz w:val="20"/>
        </w:rPr>
        <w:t xml:space="preserve">        // 3. 预测评分并生成推荐</w:t>
        <w:br/>
      </w:r>
      <w:r>
        <w:rPr>
          <w:rFonts w:ascii="Consolas" w:hAnsi="Consolas"/>
          <w:sz w:val="20"/>
        </w:rPr>
        <w:t xml:space="preserve">        return generateRecommendations(userId, userItemMatrix, userSimilarity, topN);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// 相似度计算、评分预测等核心方法...</w:t>
        <w:br/>
      </w:r>
      <w:r>
        <w:rPr>
          <w:rFonts w:ascii="Consolas" w:hAnsi="Consolas"/>
          <w:sz w:val="20"/>
        </w:rPr>
        <w:t>}</w:t>
        <w:br/>
      </w:r>
    </w:p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@Service</w:t>
        <w:br/>
      </w:r>
      <w:r>
        <w:rPr>
          <w:rFonts w:ascii="Consolas" w:hAnsi="Consolas"/>
          <w:sz w:val="20"/>
        </w:rPr>
        <w:t>public class RecommendationService {</w:t>
        <w:br/>
      </w:r>
      <w:r>
        <w:rPr>
          <w:rFonts w:ascii="Consolas" w:hAnsi="Consolas"/>
          <w:sz w:val="20"/>
        </w:rPr>
        <w:t xml:space="preserve">    @Autowired</w:t>
        <w:br/>
      </w:r>
      <w:r>
        <w:rPr>
          <w:rFonts w:ascii="Consolas" w:hAnsi="Consolas"/>
          <w:sz w:val="20"/>
        </w:rPr>
        <w:t xml:space="preserve">    private UserBasedCF userBasedCF;</w:t>
        <w:br/>
      </w:r>
      <w:r>
        <w:rPr>
          <w:rFonts w:ascii="Consolas" w:hAnsi="Consolas"/>
          <w:sz w:val="20"/>
        </w:rPr>
        <w:t xml:space="preserve">    @Autowired</w:t>
        <w:br/>
      </w:r>
      <w:r>
        <w:rPr>
          <w:rFonts w:ascii="Consolas" w:hAnsi="Consolas"/>
          <w:sz w:val="20"/>
        </w:rPr>
        <w:t xml:space="preserve">    private ItemBasedCF itemBasedCF;</w:t>
        <w:br/>
      </w:r>
      <w:r>
        <w:rPr>
          <w:rFonts w:ascii="Consolas" w:hAnsi="Consolas"/>
          <w:sz w:val="20"/>
        </w:rPr>
        <w:t xml:space="preserve">    public List&lt;RecommendationDTO&gt; getRecommendations(Long userId, int n, AlgorithmType algorithmType) {</w:t>
        <w:br/>
      </w:r>
      <w:r>
        <w:rPr>
          <w:rFonts w:ascii="Consolas" w:hAnsi="Consolas"/>
          <w:sz w:val="20"/>
        </w:rPr>
        <w:t xml:space="preserve">        switch (algorithmType) {</w:t>
        <w:br/>
      </w:r>
      <w:r>
        <w:rPr>
          <w:rFonts w:ascii="Consolas" w:hAnsi="Consolas"/>
          <w:sz w:val="20"/>
        </w:rPr>
        <w:t xml:space="preserve">            case USER_CF:</w:t>
        <w:br/>
      </w:r>
      <w:r>
        <w:rPr>
          <w:rFonts w:ascii="Consolas" w:hAnsi="Consolas"/>
          <w:sz w:val="20"/>
        </w:rPr>
        <w:t xml:space="preserve">                return userBasedCF.getRecommendations(userId, n);</w:t>
        <w:br/>
      </w:r>
      <w:r>
        <w:rPr>
          <w:rFonts w:ascii="Consolas" w:hAnsi="Consolas"/>
          <w:sz w:val="20"/>
        </w:rPr>
        <w:t xml:space="preserve">            case ITEM_CF:</w:t>
        <w:br/>
      </w:r>
      <w:r>
        <w:rPr>
          <w:rFonts w:ascii="Consolas" w:hAnsi="Consolas"/>
          <w:sz w:val="20"/>
        </w:rPr>
        <w:t xml:space="preserve">                return itemBasedCF.getRecommendations(userId, n);</w:t>
        <w:br/>
      </w:r>
      <w:r>
        <w:rPr>
          <w:rFonts w:ascii="Consolas" w:hAnsi="Consolas"/>
          <w:sz w:val="20"/>
        </w:rPr>
        <w:t xml:space="preserve">            case HYBRID:</w:t>
        <w:br/>
      </w:r>
      <w:r>
        <w:rPr>
          <w:rFonts w:ascii="Consolas" w:hAnsi="Consolas"/>
          <w:sz w:val="20"/>
        </w:rPr>
        <w:t xml:space="preserve">                return hybridRecommend(userId, n);</w:t>
        <w:br/>
      </w:r>
      <w:r>
        <w:rPr>
          <w:rFonts w:ascii="Consolas" w:hAnsi="Consolas"/>
          <w:sz w:val="20"/>
        </w:rPr>
        <w:t xml:space="preserve">            default:</w:t>
        <w:br/>
      </w:r>
      <w:r>
        <w:rPr>
          <w:rFonts w:ascii="Consolas" w:hAnsi="Consolas"/>
          <w:sz w:val="20"/>
        </w:rPr>
        <w:t xml:space="preserve">                throw new IllegalArgumentException("Unknown algorithm type");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List&lt;RecommendationDTO&gt; hybridRecommend(Long userId, int n) {</w:t>
        <w:br/>
      </w:r>
      <w:r>
        <w:rPr>
          <w:rFonts w:ascii="Consolas" w:hAnsi="Consolas"/>
          <w:sz w:val="20"/>
        </w:rPr>
        <w:t xml:space="preserve">        // 加权融合逻辑</w:t>
        <w:br/>
      </w:r>
      <w:r>
        <w:rPr>
          <w:rFonts w:ascii="Consolas" w:hAnsi="Consolas"/>
          <w:sz w:val="20"/>
        </w:rPr>
        <w:t xml:space="preserve">        // ItemCF: 0.55, UserCF: 0.30, Popularity: 0.15</w:t>
        <w:br/>
      </w:r>
      <w:r>
        <w:rPr>
          <w:rFonts w:ascii="Consolas" w:hAnsi="Consolas"/>
          <w:sz w:val="20"/>
        </w:rPr>
        <w:t xml:space="preserve">        // ...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@RestController</w:t>
        <w:br/>
      </w:r>
      <w:r>
        <w:rPr>
          <w:rFonts w:ascii="Consolas" w:hAnsi="Consolas"/>
          <w:sz w:val="20"/>
        </w:rPr>
        <w:t>@RequestMapping("/api")</w:t>
        <w:br/>
      </w:r>
      <w:r>
        <w:rPr>
          <w:rFonts w:ascii="Consolas" w:hAnsi="Consolas"/>
          <w:sz w:val="20"/>
        </w:rPr>
        <w:t>public class RecommendationController {</w:t>
        <w:br/>
      </w:r>
      <w:r>
        <w:rPr>
          <w:rFonts w:ascii="Consolas" w:hAnsi="Consolas"/>
          <w:sz w:val="20"/>
        </w:rPr>
        <w:t xml:space="preserve">    @Autowired</w:t>
        <w:br/>
      </w:r>
      <w:r>
        <w:rPr>
          <w:rFonts w:ascii="Consolas" w:hAnsi="Consolas"/>
          <w:sz w:val="20"/>
        </w:rPr>
        <w:t xml:space="preserve">    private RecommendationService recommendationService;</w:t>
        <w:br/>
      </w:r>
      <w:r>
        <w:rPr>
          <w:rFonts w:ascii="Consolas" w:hAnsi="Consolas"/>
          <w:sz w:val="20"/>
        </w:rPr>
        <w:t xml:space="preserve">    @GetMapping("/recommendations/{userId}")</w:t>
        <w:br/>
      </w:r>
      <w:r>
        <w:rPr>
          <w:rFonts w:ascii="Consolas" w:hAnsi="Consolas"/>
          <w:sz w:val="20"/>
        </w:rPr>
        <w:t xml:space="preserve">    public ResponseEntity&lt;List&lt;RecommendationDTO&gt;&gt; getRecommendations(</w:t>
        <w:br/>
      </w:r>
      <w:r>
        <w:rPr>
          <w:rFonts w:ascii="Consolas" w:hAnsi="Consolas"/>
          <w:sz w:val="20"/>
        </w:rPr>
        <w:t xml:space="preserve">            @PathVariable Long userId,</w:t>
        <w:br/>
      </w:r>
      <w:r>
        <w:rPr>
          <w:rFonts w:ascii="Consolas" w:hAnsi="Consolas"/>
          <w:sz w:val="20"/>
        </w:rPr>
        <w:t xml:space="preserve">            @RequestParam(defaultValue = "10") int n,</w:t>
        <w:br/>
      </w:r>
      <w:r>
        <w:rPr>
          <w:rFonts w:ascii="Consolas" w:hAnsi="Consolas"/>
          <w:sz w:val="20"/>
        </w:rPr>
        <w:t xml:space="preserve">            @RequestParam(defaultValue = "hybrid") String algo) {</w:t>
        <w:br/>
      </w:r>
      <w:r>
        <w:rPr>
          <w:rFonts w:ascii="Consolas" w:hAnsi="Consolas"/>
          <w:sz w:val="20"/>
        </w:rPr>
        <w:t xml:space="preserve">        AlgorithmType algorithmType = AlgorithmType.fromString(algo);</w:t>
        <w:br/>
      </w:r>
      <w:r>
        <w:rPr>
          <w:rFonts w:ascii="Consolas" w:hAnsi="Consolas"/>
          <w:sz w:val="20"/>
        </w:rPr>
        <w:t xml:space="preserve">        List&lt;RecommendationDTO&gt; recommendations = recommendationService.getRecommendations(userId, n, algorithmType);</w:t>
        <w:br/>
      </w:r>
      <w:r>
        <w:rPr>
          <w:rFonts w:ascii="Consolas" w:hAnsi="Consolas"/>
          <w:sz w:val="20"/>
        </w:rPr>
        <w:t xml:space="preserve">        return ResponseEntity.ok(recommendations);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# 1. 克隆项目</w:t>
        <w:br/>
      </w:r>
      <w:r>
        <w:rPr>
          <w:rFonts w:ascii="Consolas" w:hAnsi="Consolas"/>
          <w:sz w:val="20"/>
        </w:rPr>
        <w:t>git clone &lt;repository-url&gt;</w:t>
        <w:br/>
      </w:r>
      <w:r>
        <w:rPr>
          <w:rFonts w:ascii="Consolas" w:hAnsi="Consolas"/>
          <w:sz w:val="20"/>
        </w:rPr>
        <w:t>cd recommend</w:t>
        <w:br/>
      </w:r>
      <w:r>
        <w:rPr>
          <w:rFonts w:ascii="Consolas" w:hAnsi="Consolas"/>
          <w:sz w:val="20"/>
        </w:rPr>
        <w:t># 2. 配置数据库连接</w:t>
        <w:br/>
      </w:r>
      <w:r>
        <w:rPr>
          <w:rFonts w:ascii="Consolas" w:hAnsi="Consolas"/>
          <w:sz w:val="20"/>
        </w:rPr>
        <w:t># 修改 src/main/resources/application.yml 中的数据库配置</w:t>
        <w:br/>
      </w:r>
      <w:r>
        <w:rPr>
          <w:rFonts w:ascii="Consolas" w:hAnsi="Consolas"/>
          <w:sz w:val="20"/>
        </w:rPr>
        <w:t># 3. 编译项目</w:t>
        <w:br/>
      </w:r>
      <w:r>
        <w:rPr>
          <w:rFonts w:ascii="Consolas" w:hAnsi="Consolas"/>
          <w:sz w:val="20"/>
        </w:rPr>
        <w:t>mvn clean compile</w:t>
        <w:br/>
      </w:r>
      <w:r>
        <w:rPr>
          <w:rFonts w:ascii="Consolas" w:hAnsi="Consolas"/>
          <w:sz w:val="20"/>
        </w:rPr>
        <w:t># 4. 运行项目</w:t>
        <w:br/>
      </w:r>
      <w:r>
        <w:rPr>
          <w:rFonts w:ascii="Consolas" w:hAnsi="Consolas"/>
          <w:sz w:val="20"/>
        </w:rPr>
        <w:t>mvn spring-boot:run</w:t>
        <w:br/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jc w:val="center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jc w:val="left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jc w:val="left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