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Calibri" w:hAnsi="Calibri" w:eastAsia="宋体"/>
        </w:rPr>
        <w:t xml:space="preserve">MIMIC </w:t>
      </w:r>
      <w:r>
        <w:rPr>
          <w:rFonts w:hint="eastAsia" w:ascii="Calibri" w:hAnsi="Calibri" w:eastAsia="宋体"/>
        </w:rPr>
        <w:t xml:space="preserve">心电图</w:t>
      </w:r>
      <w:r>
        <w:rPr>
          <w:rFonts w:ascii="Calibri" w:hAnsi="Calibri" w:eastAsia="宋体"/>
        </w:rPr>
        <w:t xml:space="preserve"> AI </w:t>
      </w:r>
      <w:r>
        <w:rPr>
          <w:rFonts w:hint="eastAsia" w:ascii="Calibri" w:hAnsi="Calibri" w:eastAsia="宋体"/>
        </w:rPr>
        <w:t xml:space="preserve">诊断标签噪声分析</w:t>
      </w:r>
    </w:p>
    <w:p>
      <w:pPr>
        <w:pStyle w:val="Subtitle"/>
      </w:pPr>
      <w:r>
        <w:rPr>
          <w:rFonts w:hint="eastAsia" w:ascii="Calibri" w:hAnsi="Calibri" w:eastAsia="宋体"/>
        </w:rPr>
        <w:t xml:space="preserve">基于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合并-8.11（1000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例专家审阅）的重复性、标签准确性及三库（MIMIC</w:t>
      </w:r>
      <w:r>
        <w:rPr>
          <w:rFonts w:ascii="Calibri" w:hAnsi="Calibri" w:eastAsia="宋体"/>
        </w:rPr>
        <w:t xml:space="preserve"> / </w:t>
      </w:r>
      <w:r>
        <w:rPr>
          <w:rFonts w:hint="eastAsia" w:ascii="Calibri" w:hAnsi="Calibri" w:eastAsia="宋体"/>
        </w:rPr>
        <w:t xml:space="preserve">宁波</w:t>
      </w:r>
      <w:r>
        <w:rPr>
          <w:rFonts w:ascii="Calibri" w:hAnsi="Calibri" w:eastAsia="宋体"/>
        </w:rPr>
        <w:t xml:space="preserve"> / </w:t>
      </w:r>
      <w:r>
        <w:rPr>
          <w:rFonts w:hint="eastAsia" w:ascii="Calibri" w:hAnsi="Calibri" w:eastAsia="宋体"/>
        </w:rPr>
        <w:t xml:space="preserve">PTB-XL）对照研究</w:t>
      </w:r>
    </w:p>
    <w:p>
      <w:pPr>
        <w:pStyle w:val="Author"/>
      </w:pPr>
      <w:r>
        <w:rPr>
          <w:rFonts w:hint="eastAsia" w:ascii="Calibri" w:hAnsi="Calibri" w:eastAsia="宋体"/>
        </w:rPr>
        <w:t xml:space="preserve">数据分析组</w:t>
      </w:r>
    </w:p>
    <w:p>
      <w:pPr>
        <w:pStyle w:val="Date"/>
      </w:pPr>
      <w:r>
        <w:rPr>
          <w:rFonts w:ascii="Calibri" w:hAnsi="Calibri" w:eastAsia="宋体"/>
        </w:rPr>
        <w:t xml:space="preserve">2026-08-11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摘要"/>
    <w:p>
      <w:pPr>
        <w:pStyle w:val="Heading1"/>
      </w:pPr>
      <w:r>
        <w:rPr>
          <w:rFonts w:hint="eastAsia" w:ascii="Calibri" w:hAnsi="Calibri" w:eastAsia="宋体"/>
        </w:rPr>
        <w:t xml:space="preserve">摘要</w:t>
      </w:r>
    </w:p>
    <w:p>
      <w:pPr>
        <w:pStyle w:val="FirstParagraph"/>
      </w:pPr>
      <w:r>
        <w:rPr>
          <w:rFonts w:hint="eastAsia" w:ascii="Calibri" w:hAnsi="Calibri" w:eastAsia="宋体"/>
        </w:rPr>
        <w:t xml:space="preserve">研究概要</w:t>
      </w:r>
    </w:p>
    <w:p>
      <w:pPr>
        <w:pStyle w:val="BodyText"/>
      </w:pPr>
      <w:r>
        <w:rPr>
          <w:rFonts w:hint="eastAsia" w:ascii="Calibri" w:hAnsi="Calibri" w:eastAsia="宋体"/>
        </w:rPr>
        <w:t xml:space="preserve">数据：</w:t>
      </w:r>
      <w:r>
        <w:rPr>
          <w:rFonts w:ascii="Calibri" w:hAnsi="Calibri" w:eastAsia="宋体"/>
        </w:rPr>
        <w:t xml:space="preserve">MIMIC </w:t>
      </w:r>
      <w:r>
        <w:rPr>
          <w:rFonts w:hint="eastAsia" w:ascii="Calibri" w:hAnsi="Calibri" w:eastAsia="宋体"/>
        </w:rPr>
        <w:t xml:space="preserve">合并-7.17（专家审阅后）共</w:t>
      </w:r>
      <w:r>
        <w:rPr>
          <w:rFonts w:ascii="Calibri" w:hAnsi="Calibri" w:eastAsia="宋体"/>
        </w:rPr>
        <w:t xml:space="preserve"> </w:t>
      </w:r>
      <w:r>
        <w:rPr>
          <w:rFonts w:ascii="Calibri" w:hAnsi="Calibri" w:eastAsia="宋体"/>
        </w:rPr>
        <w:t xml:space="preserve">1000 </w:t>
      </w:r>
      <w:r>
        <w:rPr>
          <w:rFonts w:hint="eastAsia" w:ascii="Calibri" w:hAnsi="Calibri" w:eastAsia="宋体"/>
        </w:rPr>
        <w:t xml:space="preserve">例</w:t>
      </w:r>
      <w:r>
        <w:rPr>
          <w:rFonts w:hint="eastAsia" w:ascii="Calibri" w:hAnsi="Calibri" w:eastAsia="宋体"/>
        </w:rPr>
        <w:t xml:space="preserve">，主键</w:t>
      </w:r>
      <w:r>
        <w:rPr>
          <w:rFonts w:ascii="Calibri" w:hAnsi="Calibri" w:eastAsia="宋体"/>
        </w:rPr>
        <w:t xml:space="preserve"> </w:t>
      </w:r>
      <w:r>
        <w:rPr>
          <w:rFonts w:ascii="Calibri" w:hAnsi="Calibri" w:eastAsia="宋体"/>
        </w:rPr>
        <w:t xml:space="preserve">annotation_id</w:t>
      </w:r>
      <w:r>
        <w:rPr>
          <w:rFonts w:hint="eastAsia" w:ascii="Calibri" w:hAnsi="Calibri" w:eastAsia="宋体"/>
        </w:rPr>
        <w:t xml:space="preserve">，来自</w:t>
      </w:r>
      <w:r>
        <w:rPr>
          <w:rFonts w:ascii="Calibri" w:hAnsi="Calibri" w:eastAsia="宋体"/>
        </w:rPr>
        <w:t xml:space="preserve"> MIMIC-IV ICU </w:t>
      </w:r>
      <w:r>
        <w:rPr>
          <w:rFonts w:hint="eastAsia" w:ascii="Calibri" w:hAnsi="Calibri" w:eastAsia="宋体"/>
        </w:rPr>
        <w:t xml:space="preserve">队列，采用</w:t>
      </w:r>
      <w:r>
        <w:rPr>
          <w:rFonts w:hint="eastAsia" w:ascii="Calibri" w:hAnsi="Calibri" w:eastAsia="宋体"/>
        </w:rPr>
        <w:t xml:space="preserve">简单随机抽样</w:t>
      </w:r>
      <w:r>
        <w:rPr>
          <w:rFonts w:hint="eastAsia" w:ascii="Calibri" w:hAnsi="Calibri" w:eastAsia="宋体"/>
        </w:rPr>
        <w:t xml:space="preserve">抽取；由</w:t>
      </w:r>
      <w:r>
        <w:rPr>
          <w:rFonts w:ascii="Calibri" w:hAnsi="Calibri" w:eastAsia="宋体"/>
        </w:rPr>
        <w:t xml:space="preserve"> 2 </w:t>
      </w:r>
      <w:r>
        <w:rPr>
          <w:rFonts w:hint="eastAsia" w:ascii="Calibri" w:hAnsi="Calibri" w:eastAsia="宋体"/>
        </w:rPr>
        <w:t xml:space="preserve">名心脏病学专家（annotator</w:t>
      </w:r>
      <w:r>
        <w:rPr>
          <w:rFonts w:ascii="Calibri" w:hAnsi="Calibri" w:eastAsia="宋体"/>
        </w:rPr>
        <w:t xml:space="preserve"> 4/5 </w:t>
      </w:r>
      <w:r>
        <w:rPr>
          <w:rFonts w:hint="eastAsia" w:ascii="Calibri" w:hAnsi="Calibri" w:eastAsia="宋体"/>
        </w:rPr>
        <w:t xml:space="preserve">各</w:t>
      </w:r>
      <w:r>
        <w:rPr>
          <w:rFonts w:ascii="Calibri" w:hAnsi="Calibri" w:eastAsia="宋体"/>
        </w:rPr>
        <w:t xml:space="preserve"> 500 </w:t>
      </w:r>
      <w:r>
        <w:rPr>
          <w:rFonts w:hint="eastAsia" w:ascii="Calibri" w:hAnsi="Calibri" w:eastAsia="宋体"/>
        </w:rPr>
        <w:t xml:space="preserve">例）完成标签准确性判定。</w:t>
      </w:r>
    </w:p>
    <w:p>
      <w:pPr>
        <w:pStyle w:val="BodyText"/>
      </w:pPr>
      <w:r>
        <w:rPr>
          <w:rFonts w:hint="eastAsia" w:ascii="Calibri" w:hAnsi="Calibri" w:eastAsia="宋体"/>
        </w:rPr>
        <w:t xml:space="preserve">重复性：</w:t>
      </w:r>
      <w:r>
        <w:rPr>
          <w:rFonts w:hint="eastAsia" w:ascii="Calibri" w:hAnsi="Calibri" w:eastAsia="宋体"/>
        </w:rPr>
        <w:t xml:space="preserve">经全字段、annotation_id、id、subject_id、study_id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五类关键字段核查，</w:t>
      </w:r>
      <w:r>
        <w:rPr>
          <w:rFonts w:hint="eastAsia" w:ascii="Calibri" w:hAnsi="Calibri" w:eastAsia="宋体"/>
        </w:rPr>
        <w:t xml:space="preserve">不存在真实重复记录</w:t>
      </w:r>
      <w:r>
        <w:rPr>
          <w:rFonts w:hint="eastAsia" w:ascii="Calibri" w:hAnsi="Calibri" w:eastAsia="宋体"/>
        </w:rPr>
        <w:t xml:space="preserve">；report/report_cn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文本重复源于自由文本</w:t>
      </w:r>
      <w:r>
        <w:rPr>
          <w:rFonts w:ascii="Calibri" w:hAnsi="Calibri" w:eastAsia="宋体"/>
        </w:rPr>
        <w:t xml:space="preserve"> ECG </w:t>
      </w:r>
      <w:r>
        <w:rPr>
          <w:rFonts w:hint="eastAsia" w:ascii="Calibri" w:hAnsi="Calibri" w:eastAsia="宋体"/>
        </w:rPr>
        <w:t xml:space="preserve">标签的天然集中度（如「Sinus</w:t>
      </w:r>
      <w:r>
        <w:rPr>
          <w:rFonts w:ascii="Calibri" w:hAnsi="Calibri" w:eastAsia="宋体"/>
        </w:rPr>
        <w:t xml:space="preserve"> rhythm, Normal </w:t>
      </w:r>
      <w:r>
        <w:rPr>
          <w:rFonts w:hint="eastAsia" w:ascii="Calibri" w:hAnsi="Calibri" w:eastAsia="宋体"/>
        </w:rPr>
        <w:t xml:space="preserve">ECG」出现</w:t>
      </w:r>
      <w:r>
        <w:rPr>
          <w:rFonts w:ascii="Calibri" w:hAnsi="Calibri" w:eastAsia="宋体"/>
        </w:rPr>
        <w:t xml:space="preserve"> 181 </w:t>
      </w:r>
      <w:r>
        <w:rPr>
          <w:rFonts w:hint="eastAsia" w:ascii="Calibri" w:hAnsi="Calibri" w:eastAsia="宋体"/>
        </w:rPr>
        <w:t xml:space="preserve">次），属抽样样本的真实分布特征，</w:t>
      </w:r>
      <w:r>
        <w:rPr>
          <w:rFonts w:hint="eastAsia" w:ascii="Calibri" w:hAnsi="Calibri" w:eastAsia="宋体"/>
        </w:rPr>
        <w:t xml:space="preserve">不应去重</w:t>
      </w:r>
      <w:r>
        <w:rPr>
          <w:rFonts w:ascii="Calibri" w:hAnsi="Calibri" w:eastAsia="宋体"/>
        </w:rPr>
        <w:t xml:space="preserve">。</w:t>
      </w:r>
    </w:p>
    <w:p>
      <w:pPr>
        <w:pStyle w:val="BodyText"/>
      </w:pPr>
      <w:r>
        <w:rPr>
          <w:rFonts w:hint="eastAsia" w:ascii="Calibri" w:hAnsi="Calibri" w:eastAsia="宋体"/>
        </w:rPr>
        <w:t xml:space="preserve">标签准确性：</w:t>
      </w:r>
      <w:r>
        <w:rPr>
          <w:rFonts w:hint="eastAsia" w:ascii="Calibri" w:hAnsi="Calibri" w:eastAsia="宋体"/>
        </w:rPr>
        <w:t xml:space="preserve">准确</w:t>
      </w:r>
      <w:r>
        <w:rPr>
          <w:rFonts w:ascii="Calibri" w:hAnsi="Calibri" w:eastAsia="宋体"/>
        </w:rPr>
        <w:t xml:space="preserve"> </w:t>
      </w:r>
      <w:r>
        <w:rPr>
          <w:rFonts w:ascii="Calibri" w:hAnsi="Calibri" w:eastAsia="宋体"/>
        </w:rPr>
        <w:t xml:space="preserve">226 </w:t>
      </w:r>
      <w:r>
        <w:rPr>
          <w:rFonts w:hint="eastAsia" w:ascii="Calibri" w:hAnsi="Calibri" w:eastAsia="宋体"/>
        </w:rPr>
        <w:t xml:space="preserve">例</w:t>
      </w:r>
      <w:r>
        <w:rPr>
          <w:rFonts w:ascii="Calibri" w:hAnsi="Calibri" w:eastAsia="宋体"/>
        </w:rPr>
        <w:t xml:space="preserve"> (22.6%)</w:t>
      </w:r>
      <w:r>
        <w:rPr>
          <w:rFonts w:hint="eastAsia" w:ascii="Calibri" w:hAnsi="Calibri" w:eastAsia="宋体"/>
        </w:rPr>
        <w:t xml:space="preserve">、不准确</w:t>
      </w:r>
      <w:r>
        <w:rPr>
          <w:rFonts w:ascii="Calibri" w:hAnsi="Calibri" w:eastAsia="宋体"/>
        </w:rPr>
        <w:t xml:space="preserve"> </w:t>
      </w:r>
      <w:r>
        <w:rPr>
          <w:rFonts w:ascii="Calibri" w:hAnsi="Calibri" w:eastAsia="宋体"/>
        </w:rPr>
        <w:t xml:space="preserve">774 </w:t>
      </w:r>
      <w:r>
        <w:rPr>
          <w:rFonts w:hint="eastAsia" w:ascii="Calibri" w:hAnsi="Calibri" w:eastAsia="宋体"/>
        </w:rPr>
        <w:t xml:space="preserve">例</w:t>
      </w:r>
      <w:r>
        <w:rPr>
          <w:rFonts w:ascii="Calibri" w:hAnsi="Calibri" w:eastAsia="宋体"/>
        </w:rPr>
        <w:t xml:space="preserve"> (77.4%)</w:t>
      </w:r>
      <w:r>
        <w:rPr>
          <w:rFonts w:hint="eastAsia" w:ascii="Calibri" w:hAnsi="Calibri" w:eastAsia="宋体"/>
        </w:rPr>
        <w:t xml:space="preserve">、未判定</w:t>
      </w:r>
      <w:r>
        <w:rPr>
          <w:rFonts w:ascii="Calibri" w:hAnsi="Calibri" w:eastAsia="宋体"/>
        </w:rPr>
        <w:t xml:space="preserve"> 0 </w:t>
      </w:r>
      <w:r>
        <w:rPr>
          <w:rFonts w:hint="eastAsia" w:ascii="Calibri" w:hAnsi="Calibri" w:eastAsia="宋体"/>
        </w:rPr>
        <w:t xml:space="preserve">例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(0.0%)；主分析集（全量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n=1000，无未判定）不准确率</w:t>
      </w:r>
      <w:r>
        <w:rPr>
          <w:rFonts w:ascii="Calibri" w:hAnsi="Calibri" w:eastAsia="宋体"/>
        </w:rPr>
        <w:t xml:space="preserve"> </w:t>
      </w:r>
      <w:r>
        <w:rPr>
          <w:rFonts w:ascii="Calibri" w:hAnsi="Calibri" w:eastAsia="宋体"/>
        </w:rPr>
        <w:t xml:space="preserve">77.4%</w:t>
      </w:r>
      <w:r>
        <w:rPr>
          <w:rFonts w:hint="eastAsia" w:ascii="Calibri" w:hAnsi="Calibri" w:eastAsia="宋体"/>
        </w:rPr>
        <w:t xml:space="preserve">，高于宁波（55.3%）与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PTB-XL（57.5%）。专家纠正标签填写率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100%。错误性质以</w:t>
      </w:r>
      <w:r>
        <w:rPr>
          <w:rFonts w:hint="eastAsia" w:ascii="Calibri" w:hAnsi="Calibri" w:eastAsia="宋体"/>
        </w:rPr>
        <w:t xml:space="preserve">遗漏型</w:t>
      </w:r>
      <w:r>
        <w:rPr>
          <w:rFonts w:hint="eastAsia" w:ascii="Calibri" w:hAnsi="Calibri" w:eastAsia="宋体"/>
        </w:rPr>
        <w:t xml:space="preserve">为主（38.6%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的不准确案例纠正后术语更多）。</w:t>
      </w:r>
    </w:p>
    <w:p>
      <w:pPr>
        <w:pStyle w:val="BodyText"/>
      </w:pPr>
      <w:r>
        <w:rPr>
          <w:rFonts w:hint="eastAsia" w:ascii="Calibri" w:hAnsi="Calibri" w:eastAsia="宋体"/>
        </w:rPr>
        <w:t xml:space="preserve">三库对照与抽样代表性：</w:t>
      </w:r>
      <w:r>
        <w:rPr>
          <w:rFonts w:ascii="Calibri" w:hAnsi="Calibri" w:eastAsia="宋体"/>
        </w:rPr>
        <w:t xml:space="preserve">MIMIC </w:t>
      </w:r>
      <w:r>
        <w:rPr>
          <w:rFonts w:hint="eastAsia" w:ascii="Calibri" w:hAnsi="Calibri" w:eastAsia="宋体"/>
        </w:rPr>
        <w:t xml:space="preserve">为</w:t>
      </w:r>
      <w:r>
        <w:rPr>
          <w:rFonts w:ascii="Calibri" w:hAnsi="Calibri" w:eastAsia="宋体"/>
        </w:rPr>
        <w:t xml:space="preserve"> ICU </w:t>
      </w:r>
      <w:r>
        <w:rPr>
          <w:rFonts w:hint="eastAsia" w:ascii="Calibri" w:hAnsi="Calibri" w:eastAsia="宋体"/>
        </w:rPr>
        <w:t xml:space="preserve">队列，均龄</w:t>
      </w:r>
      <w:r>
        <w:rPr>
          <w:rFonts w:ascii="Calibri" w:hAnsi="Calibri" w:eastAsia="宋体"/>
        </w:rPr>
        <w:t xml:space="preserve"> 57.5 </w:t>
      </w:r>
      <w:r>
        <w:rPr>
          <w:rFonts w:hint="eastAsia" w:ascii="Calibri" w:hAnsi="Calibri" w:eastAsia="宋体"/>
        </w:rPr>
        <w:t xml:space="preserve">岁、男性占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48.9%，诊断组合偏急性/危重；简单随机抽样未能按诊断分层，导致稀有诊断（Brugada、预激、尖端扭转等）被低估，其错误率估计置信区间偏宽。外部推断至门诊</w:t>
      </w:r>
      <w:r>
        <w:rPr>
          <w:rFonts w:ascii="Calibri" w:hAnsi="Calibri" w:eastAsia="宋体"/>
        </w:rPr>
        <w:t xml:space="preserve"> ECG </w:t>
      </w:r>
      <w:r>
        <w:rPr>
          <w:rFonts w:hint="eastAsia" w:ascii="Calibri" w:hAnsi="Calibri" w:eastAsia="宋体"/>
        </w:rPr>
        <w:t xml:space="preserve">总体须谨慎。</w:t>
      </w:r>
    </w:p>
    <w:p>
      <w:pPr>
        <w:pStyle w:val="BodyText"/>
      </w:pPr>
      <w:r>
        <w:rPr>
          <w:rFonts w:hint="eastAsia" w:ascii="Calibri" w:hAnsi="Calibri" w:eastAsia="宋体"/>
        </w:rPr>
        <w:t xml:space="preserve">跨库词汇对照：</w:t>
      </w:r>
      <w:r>
        <w:rPr>
          <w:rFonts w:hint="eastAsia" w:ascii="Calibri" w:hAnsi="Calibri" w:eastAsia="宋体"/>
        </w:rPr>
        <w:t xml:space="preserve">构建</w:t>
      </w:r>
      <w:r>
        <w:rPr>
          <w:rFonts w:ascii="Calibri" w:hAnsi="Calibri" w:eastAsia="宋体"/>
        </w:rPr>
        <w:t xml:space="preserve"> 40 </w:t>
      </w:r>
      <w:r>
        <w:rPr>
          <w:rFonts w:hint="eastAsia" w:ascii="Calibri" w:hAnsi="Calibri" w:eastAsia="宋体"/>
        </w:rPr>
        <w:t xml:space="preserve">个核心</w:t>
      </w:r>
      <w:r>
        <w:rPr>
          <w:rFonts w:ascii="Calibri" w:hAnsi="Calibri" w:eastAsia="宋体"/>
        </w:rPr>
        <w:t xml:space="preserve"> ECG </w:t>
      </w:r>
      <w:r>
        <w:rPr>
          <w:rFonts w:hint="eastAsia" w:ascii="Calibri" w:hAnsi="Calibri" w:eastAsia="宋体"/>
        </w:rPr>
        <w:t xml:space="preserve">诊断概念的跨库对照词表，标注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中文术语（report_cn）与纠正标签（correctLabel）均系</w:t>
      </w:r>
      <w:r>
        <w:rPr>
          <w:rFonts w:hint="eastAsia" w:ascii="Calibri" w:hAnsi="Calibri" w:eastAsia="宋体"/>
        </w:rPr>
        <w:t xml:space="preserve">专家补充</w:t>
      </w:r>
      <w:r>
        <w:rPr>
          <w:rFonts w:hint="eastAsia" w:ascii="Calibri" w:hAnsi="Calibri" w:eastAsia="宋体"/>
        </w:rPr>
        <w:t xml:space="preserve">，构成三库可比的中文诊断层。</w:t>
      </w:r>
    </w:p>
    <w:bookmarkEnd w:id="9"/>
    <w:bookmarkStart w:id="14" w:name="数据与方法"/>
    <w:p>
      <w:pPr>
        <w:pStyle w:val="Heading1"/>
      </w:pPr>
      <w:r>
        <w:rPr>
          <w:rFonts w:hint="eastAsia" w:ascii="Calibri" w:hAnsi="Calibri" w:eastAsia="宋体"/>
        </w:rPr>
        <w:t xml:space="preserve">数据与方法</w:t>
      </w:r>
    </w:p>
    <w:bookmarkStart w:id="10" w:name="数据来源"/>
    <w:p>
      <w:pPr>
        <w:pStyle w:val="Heading2"/>
      </w:pPr>
      <w:r>
        <w:rPr>
          <w:rFonts w:hint="eastAsia" w:ascii="Calibri" w:hAnsi="Calibri" w:eastAsia="宋体"/>
        </w:rPr>
        <w:t xml:space="preserve">数据来源</w:t>
      </w:r>
    </w:p>
    <w:p>
      <w:pPr>
        <w:pStyle w:val="FirstParagraph"/>
      </w:pPr>
      <w:r>
        <w:rPr>
          <w:rFonts w:hint="eastAsia" w:ascii="Calibri" w:hAnsi="Calibri" w:eastAsia="宋体"/>
        </w:rPr>
        <w:t xml:space="preserve">本分析对象为专家评审后的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数据</w:t>
      </w:r>
      <w:r>
        <w:rPr>
          <w:rFonts w:ascii="Calibri" w:hAnsi="Calibri" w:eastAsia="宋体"/>
        </w:rPr>
        <w:t xml:space="preserve"> </w:t>
      </w:r>
      <w:r>
        <w:rPr>
          <w:rStyle w:val="VerbatimChar"/>
          <w:rFonts w:ascii="Calibri" w:hAnsi="Calibri" w:eastAsia="宋体"/>
        </w:rPr>
        <w:t xml:space="preserve">MIMIC </w:t>
      </w:r>
      <w:r>
        <w:rPr>
          <w:rStyle w:val="VerbatimChar"/>
          <w:rFonts w:hint="eastAsia" w:ascii="Calibri" w:hAnsi="Calibri" w:eastAsia="宋体"/>
        </w:rPr>
        <w:t xml:space="preserve">合并-8.11.xlsx</w:t>
      </w:r>
      <w:r>
        <w:rPr>
          <w:rFonts w:hint="eastAsia" w:ascii="Calibri" w:hAnsi="Calibri" w:eastAsia="宋体"/>
        </w:rPr>
        <w:t xml:space="preserve">，共</w:t>
      </w:r>
      <w:r>
        <w:rPr>
          <w:rFonts w:ascii="Calibri" w:hAnsi="Calibri" w:eastAsia="宋体"/>
        </w:rPr>
        <w:t xml:space="preserve"> </w:t>
      </w:r>
      <w:r>
        <w:rPr>
          <w:rFonts w:ascii="Calibri" w:hAnsi="Calibri" w:eastAsia="宋体"/>
          <w:b/>
          <w:bCs/>
        </w:rPr>
        <w:t xml:space="preserve">1000 </w:t>
      </w:r>
      <w:r>
        <w:rPr>
          <w:rFonts w:hint="eastAsia" w:ascii="Calibri" w:hAnsi="Calibri" w:eastAsia="宋体"/>
          <w:b/>
          <w:bCs/>
        </w:rPr>
        <w:t xml:space="preserve">行</w:t>
      </w:r>
      <w:r>
        <w:rPr>
          <w:rFonts w:ascii="Calibri" w:hAnsi="Calibri" w:eastAsia="宋体"/>
          <w:b/>
          <w:bCs/>
        </w:rPr>
        <w:t xml:space="preserve"> × 13 </w:t>
      </w:r>
      <w:r>
        <w:rPr>
          <w:rFonts w:hint="eastAsia" w:ascii="Calibri" w:hAnsi="Calibri" w:eastAsia="宋体"/>
          <w:b/>
          <w:bCs/>
        </w:rPr>
        <w:t xml:space="preserve">列</w:t>
      </w:r>
      <w:r>
        <w:rPr>
          <w:rFonts w:hint="eastAsia" w:ascii="Calibri" w:hAnsi="Calibri" w:eastAsia="宋体"/>
        </w:rPr>
        <w:t xml:space="preserve">，字段含</w:t>
      </w:r>
      <w:r>
        <w:rPr>
          <w:rFonts w:ascii="Calibri" w:hAnsi="Calibri" w:eastAsia="宋体"/>
        </w:rPr>
        <w:t xml:space="preserve"> </w:t>
      </w:r>
      <w:r>
        <w:rPr>
          <w:rStyle w:val="VerbatimChar"/>
          <w:rFonts w:ascii="Calibri" w:hAnsi="Calibri" w:eastAsia="宋体"/>
        </w:rPr>
        <w:t xml:space="preserve">subject_id / study_id / annotation_id / id / </w:t>
      </w:r>
      <w:r>
        <w:rPr>
          <w:rStyle w:val="VerbatimChar"/>
          <w:rFonts w:hint="eastAsia" w:ascii="Calibri" w:hAnsi="Calibri" w:eastAsia="宋体"/>
        </w:rPr>
        <w:t xml:space="preserve">report(英文自由文本)</w:t>
      </w:r>
      <w:r>
        <w:rPr>
          <w:rStyle w:val="VerbatimChar"/>
          <w:rFonts w:ascii="Calibri" w:hAnsi="Calibri" w:eastAsia="宋体"/>
        </w:rPr>
        <w:t xml:space="preserve"> / </w:t>
      </w:r>
      <w:r>
        <w:rPr>
          <w:rStyle w:val="VerbatimChar"/>
          <w:rFonts w:hint="eastAsia" w:ascii="Calibri" w:hAnsi="Calibri" w:eastAsia="宋体"/>
        </w:rPr>
        <w:t xml:space="preserve">report_cn(专家中文翻译)</w:t>
      </w:r>
      <w:r>
        <w:rPr>
          <w:rStyle w:val="VerbatimChar"/>
          <w:rFonts w:ascii="Calibri" w:hAnsi="Calibri" w:eastAsia="宋体"/>
        </w:rPr>
        <w:t xml:space="preserve"> / </w:t>
      </w:r>
      <w:r>
        <w:rPr>
          <w:rStyle w:val="VerbatimChar"/>
          <w:rFonts w:hint="eastAsia" w:ascii="Calibri" w:hAnsi="Calibri" w:eastAsia="宋体"/>
        </w:rPr>
        <w:t xml:space="preserve">correctLabel(专家纠正标签)</w:t>
      </w:r>
      <w:r>
        <w:rPr>
          <w:rStyle w:val="VerbatimChar"/>
          <w:rFonts w:ascii="Calibri" w:hAnsi="Calibri" w:eastAsia="宋体"/>
        </w:rPr>
        <w:t xml:space="preserve"> / </w:t>
      </w:r>
      <w:r>
        <w:rPr>
          <w:rStyle w:val="VerbatimChar"/>
          <w:rFonts w:hint="eastAsia" w:ascii="Calibri" w:hAnsi="Calibri" w:eastAsia="宋体"/>
        </w:rPr>
        <w:t xml:space="preserve">conclusionChoice(准确/不准确/未判定)</w:t>
      </w:r>
      <w:r>
        <w:rPr>
          <w:rStyle w:val="VerbatimChar"/>
          <w:rFonts w:ascii="Calibri" w:hAnsi="Calibri" w:eastAsia="宋体"/>
        </w:rPr>
        <w:t xml:space="preserve"> / annotator / anchor_age / gender / anchor_year / created_at</w:t>
      </w:r>
      <w:r>
        <w:rPr>
          <w:rFonts w:hint="eastAsia" w:ascii="Calibri" w:hAnsi="Calibri" w:eastAsia="宋体"/>
        </w:rPr>
        <w:t xml:space="preserve">。所有分析由</w:t>
      </w:r>
      <w:r>
        <w:rPr>
          <w:rFonts w:ascii="Calibri" w:hAnsi="Calibri" w:eastAsia="宋体"/>
        </w:rPr>
        <w:t xml:space="preserve"> </w:t>
      </w:r>
      <w:r>
        <w:rPr>
          <w:rStyle w:val="VerbatimChar"/>
          <w:rFonts w:ascii="Calibri" w:hAnsi="Calibri" w:eastAsia="宋体"/>
        </w:rPr>
        <w:t xml:space="preserve">analyze_mimic.py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完成并导出为</w:t>
      </w:r>
      <w:r>
        <w:rPr>
          <w:rFonts w:ascii="Calibri" w:hAnsi="Calibri" w:eastAsia="宋体"/>
        </w:rPr>
        <w:t xml:space="preserve"> </w:t>
      </w:r>
      <w:r>
        <w:rPr>
          <w:rStyle w:val="VerbatimChar"/>
          <w:rFonts w:ascii="Calibri" w:hAnsi="Calibri" w:eastAsia="宋体"/>
        </w:rPr>
        <w:t xml:space="preserve">mimic_analysis.json</w:t>
      </w:r>
      <w:r>
        <w:rPr>
          <w:rFonts w:hint="eastAsia" w:ascii="Calibri" w:hAnsi="Calibri" w:eastAsia="宋体"/>
        </w:rPr>
        <w:t xml:space="preserve">，本报告图表与表格均由其驱动，保证与独立交付的</w:t>
      </w:r>
      <w:r>
        <w:rPr>
          <w:rFonts w:ascii="Calibri" w:hAnsi="Calibri" w:eastAsia="宋体"/>
        </w:rPr>
        <w:t xml:space="preserve"> HTML </w:t>
      </w:r>
      <w:r>
        <w:rPr>
          <w:rFonts w:hint="eastAsia" w:ascii="Calibri" w:hAnsi="Calibri" w:eastAsia="宋体"/>
        </w:rPr>
        <w:t xml:space="preserve">模拟器口径一致。</w:t>
      </w:r>
    </w:p>
    <w:bookmarkEnd w:id="10"/>
    <w:bookmarkStart w:id="12" w:name="三库概况对照"/>
    <w:p>
      <w:pPr>
        <w:pStyle w:val="Heading2"/>
      </w:pPr>
      <w:r>
        <w:rPr>
          <w:rFonts w:hint="eastAsia" w:ascii="Calibri" w:hAnsi="Calibri" w:eastAsia="宋体"/>
        </w:rPr>
        <w:t xml:space="preserve">三库概况对照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overvie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ascii="Calibri" w:hAnsi="Calibri" w:eastAsia="宋体"/>
              </w:rPr>
              <w:t xml:space="preserve">Table 1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 w:eastAsia="宋体"/>
                <w:sz w:val="24"/>
              </w:rPr>
              <w:t xml:space="preserve">Table </w:t>
            </w:r>
            <w:r>
              <w:rPr>
                <w:rFonts w:ascii="Calibri" w:hAnsi="Calibri" w:eastAsia="宋体"/>
              </w:rPr>
              <w:fldChar w:fldCharType="begin" w:dirty="true"/>
            </w:r>
            <w:r>
              <w:rPr>
                <w:rFonts w:ascii="Calibri" w:hAnsi="Calibri" w:eastAsia="宋体"/>
              </w:rPr>
              <w:instrText xml:space="preserve" w:dirty="true"> SEQ Table \* ARABIC </w:instrText>
            </w:r>
            <w:r>
              <w:rPr>
                <w:rFonts w:ascii="Calibri" w:hAnsi="Calibri" w:eastAsia="宋体"/>
              </w:rPr>
              <w:fldChar w:fldCharType="separate" w:dirty="true"/>
            </w:r>
            <w:r>
              <w:rPr>
                <w:noProof/>
                <w:rFonts w:ascii="Calibri" w:hAnsi="Calibri" w:eastAsia="宋体"/>
                <w:sz w:val="24"/>
              </w:rPr>
              <w:t xml:space="default">1</w:t>
            </w:r>
            <w:r>
              <w:rPr>
                <w:rFonts w:ascii="Calibri" w:hAnsi="Calibri" w:eastAsia="宋体"/>
              </w:rPr>
              <w:fldChar w:fldCharType="end" w:dirty="true"/>
            </w:r>
            <w:r>
              <w:rPr>
                <w:rFonts w:ascii="Calibri" w:hAnsi="Calibri" w:eastAsia="宋体"/>
                <w:sz w:val="24"/>
              </w:rPr>
              <w:t xml:space="preserve">: </w:t>
            </w:r>
            <w:r>
              <w:rPr>
                <w:rFonts w:ascii="Calibri" w:hAnsi="Calibri" w:eastAsia="宋体"/>
                <w:sz w:val="24"/>
                <w:color w:val="333333"/>
              </w:rPr>
              <w:t xml:space="default">表 1. 三库基本概况对照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数据库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样本量(行)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主键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抽样方法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目标人群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诊断命名体系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MIMIC (本分析)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annotation_id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简单随机抽样(自 MIMIC 原始库)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ICU 住院患者(MIMIC-IV)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英文自由文本 + 专家中文翻译(report_cn)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宁波(去重主集)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record_id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医院连续收录 + 分层抽样字段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单中心门诊/住院心电图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中文结构化(combo_pattern/diagnose_chinese_names)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PTB-XL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674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number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公开库按年龄/性别/报告比例分层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多中心门诊心电图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SCP 编码(SCP_en_cn)</w:t>
                  </w:r>
                </w:p>
              </w:tc>
            </w:tr>
          </w:tbl>
          <w:bookmarkEnd w:id="11"/>
        </w:tc>
      </w:tr>
    </w:tbl>
    <w:p>
      <w:pPr>
        <w:pStyle w:val="BodyText"/>
      </w:pPr>
      <w:r>
        <w:rPr>
          <w:rFonts w:ascii="Calibri" w:hAnsi="Calibri" w:eastAsia="宋体"/>
        </w:rPr>
        <w:t xml:space="preserve">MIMIC </w:t>
      </w:r>
      <w:r>
        <w:rPr>
          <w:rFonts w:hint="eastAsia" w:ascii="Calibri" w:hAnsi="Calibri" w:eastAsia="宋体"/>
        </w:rPr>
        <w:t xml:space="preserve">与另两库的核心差异在于</w:t>
      </w:r>
      <w:r>
        <w:rPr>
          <w:rFonts w:hint="eastAsia" w:ascii="Calibri" w:hAnsi="Calibri" w:eastAsia="宋体"/>
          <w:b/>
          <w:bCs/>
        </w:rPr>
        <w:t xml:space="preserve">抽样框架与命名体系</w:t>
      </w:r>
      <w:r>
        <w:rPr>
          <w:rFonts w:hint="eastAsia" w:ascii="Calibri" w:hAnsi="Calibri" w:eastAsia="宋体"/>
        </w:rPr>
        <w:t xml:space="preserve">：MIMIC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源自</w:t>
      </w:r>
      <w:r>
        <w:rPr>
          <w:rFonts w:ascii="Calibri" w:hAnsi="Calibri" w:eastAsia="宋体"/>
        </w:rPr>
        <w:t xml:space="preserve"> ICU </w:t>
      </w:r>
      <w:r>
        <w:rPr>
          <w:rFonts w:hint="eastAsia" w:ascii="Calibri" w:hAnsi="Calibri" w:eastAsia="宋体"/>
        </w:rPr>
        <w:t xml:space="preserve">住院队列且采用简单随机抽样</w:t>
      </w:r>
      <w:r>
        <w:rPr>
          <w:rFonts w:ascii="Calibri" w:hAnsi="Calibri" w:eastAsia="宋体"/>
        </w:rPr>
        <w:t xml:space="preserve"> + </w:t>
      </w:r>
      <w:r>
        <w:rPr>
          <w:rFonts w:hint="eastAsia" w:ascii="Calibri" w:hAnsi="Calibri" w:eastAsia="宋体"/>
        </w:rPr>
        <w:t xml:space="preserve">英文自由文本标签；宁波、PTB-XL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分别为单中心门诊/多中心门诊、分层抽样</w:t>
      </w:r>
      <w:r>
        <w:rPr>
          <w:rFonts w:ascii="Calibri" w:hAnsi="Calibri" w:eastAsia="宋体"/>
        </w:rPr>
        <w:t xml:space="preserve"> + </w:t>
      </w:r>
      <w:r>
        <w:rPr>
          <w:rFonts w:hint="eastAsia" w:ascii="Calibri" w:hAnsi="Calibri" w:eastAsia="宋体"/>
        </w:rPr>
        <w:t xml:space="preserve">结构化（中文</w:t>
      </w:r>
      <w:r>
        <w:rPr>
          <w:rFonts w:ascii="Calibri" w:hAnsi="Calibri" w:eastAsia="宋体"/>
        </w:rPr>
        <w:t xml:space="preserve"> / SCP </w:t>
      </w:r>
      <w:r>
        <w:rPr>
          <w:rFonts w:hint="eastAsia" w:ascii="Calibri" w:hAnsi="Calibri" w:eastAsia="宋体"/>
        </w:rPr>
        <w:t xml:space="preserve">编码）标签。这一差异是后续三库标签准确性不可直接比较的根本原因。</w:t>
      </w:r>
    </w:p>
    <w:bookmarkEnd w:id="12"/>
    <w:bookmarkStart w:id="13" w:name="抽样方法对代表性的影响方法学评估"/>
    <w:p>
      <w:pPr>
        <w:pStyle w:val="Heading2"/>
      </w:pPr>
      <w:r>
        <w:rPr>
          <w:rFonts w:hint="eastAsia" w:ascii="Calibri" w:hAnsi="Calibri" w:eastAsia="宋体"/>
        </w:rPr>
        <w:t xml:space="preserve">抽样方法对代表性的影响（方法学评估）</w:t>
      </w:r>
    </w:p>
    <w:p>
      <w:pPr>
        <w:pStyle w:val="FirstParagraph"/>
      </w:pPr>
      <w:r>
        <w:rPr>
          <w:rFonts w:ascii="Calibri" w:hAnsi="Calibri" w:eastAsia="宋体"/>
        </w:rPr>
        <w:t xml:space="preserve">MIMIC </w:t>
      </w:r>
      <w:r>
        <w:rPr>
          <w:rFonts w:hint="eastAsia" w:ascii="Calibri" w:hAnsi="Calibri" w:eastAsia="宋体"/>
        </w:rPr>
        <w:t xml:space="preserve">采用简单随机抽样(simple</w:t>
      </w:r>
      <w:r>
        <w:rPr>
          <w:rFonts w:ascii="Calibri" w:hAnsi="Calibri" w:eastAsia="宋体"/>
        </w:rPr>
        <w:t xml:space="preserve"> random </w:t>
      </w:r>
      <w:r>
        <w:rPr>
          <w:rFonts w:hint="eastAsia" w:ascii="Calibri" w:hAnsi="Calibri" w:eastAsia="宋体"/>
        </w:rPr>
        <w:t xml:space="preserve">sampling)自</w:t>
      </w:r>
      <w:r>
        <w:rPr>
          <w:rFonts w:ascii="Calibri" w:hAnsi="Calibri" w:eastAsia="宋体"/>
        </w:rPr>
        <w:t xml:space="preserve"> MIMIC-IV </w:t>
      </w:r>
      <w:r>
        <w:rPr>
          <w:rFonts w:hint="eastAsia" w:ascii="Calibri" w:hAnsi="Calibri" w:eastAsia="宋体"/>
        </w:rPr>
        <w:t xml:space="preserve">原始库。其代表性需从两层理解：</w:t>
      </w:r>
      <w:r>
        <w:rPr>
          <w:rFonts w:ascii="Calibri" w:hAnsi="Calibri" w:eastAsia="宋体"/>
        </w:rPr>
        <w:t xml:space="preserve">① </w:t>
      </w:r>
      <w:r>
        <w:rPr>
          <w:rFonts w:hint="eastAsia" w:ascii="Calibri" w:hAnsi="Calibri" w:eastAsia="宋体"/>
        </w:rPr>
        <w:t xml:space="preserve">对</w:t>
      </w:r>
      <w:r>
        <w:rPr>
          <w:rFonts w:ascii="Calibri" w:hAnsi="Calibri" w:eastAsia="宋体"/>
        </w:rPr>
        <w:t xml:space="preserve"> MIMIC-IV </w:t>
      </w:r>
      <w:r>
        <w:rPr>
          <w:rFonts w:hint="eastAsia" w:ascii="Calibri" w:hAnsi="Calibri" w:eastAsia="宋体"/>
        </w:rPr>
        <w:t xml:space="preserve">总体(ICU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住院人群)：若抽样框完整且随机，则对本队列内部推断有效；</w:t>
      </w:r>
      <w:r>
        <w:rPr>
          <w:rFonts w:ascii="Calibri" w:hAnsi="Calibri" w:eastAsia="宋体"/>
        </w:rPr>
        <w:t xml:space="preserve">② </w:t>
      </w:r>
      <w:r>
        <w:rPr>
          <w:rFonts w:hint="eastAsia" w:ascii="Calibri" w:hAnsi="Calibri" w:eastAsia="宋体"/>
        </w:rPr>
        <w:t xml:space="preserve">对「真实世界</w:t>
      </w:r>
      <w:r>
        <w:rPr>
          <w:rFonts w:ascii="Calibri" w:hAnsi="Calibri" w:eastAsia="宋体"/>
        </w:rPr>
        <w:t xml:space="preserve"> ECG </w:t>
      </w:r>
      <w:r>
        <w:rPr>
          <w:rFonts w:hint="eastAsia" w:ascii="Calibri" w:hAnsi="Calibri" w:eastAsia="宋体"/>
        </w:rPr>
        <w:t xml:space="preserve">标签准确性」外部推断：代表性有限——MIMIC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仅覆盖</w:t>
      </w:r>
      <w:r>
        <w:rPr>
          <w:rFonts w:ascii="Calibri" w:hAnsi="Calibri" w:eastAsia="宋体"/>
        </w:rPr>
        <w:t xml:space="preserve"> ICU </w:t>
      </w:r>
      <w:r>
        <w:rPr>
          <w:rFonts w:hint="eastAsia" w:ascii="Calibri" w:hAnsi="Calibri" w:eastAsia="宋体"/>
        </w:rPr>
        <w:t xml:space="preserve">住院患者，其诊断组合(更多急性/危重心律、更多起搏/缺血)与门诊</w:t>
      </w:r>
      <w:r>
        <w:rPr>
          <w:rFonts w:ascii="Calibri" w:hAnsi="Calibri" w:eastAsia="宋体"/>
        </w:rPr>
        <w:t xml:space="preserve"> ECG </w:t>
      </w:r>
      <w:r>
        <w:rPr>
          <w:rFonts w:hint="eastAsia" w:ascii="Calibri" w:hAnsi="Calibri" w:eastAsia="宋体"/>
        </w:rPr>
        <w:t xml:space="preserve">库(宁波/PTB-XL)存在选择偏倚；且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原始诊断命名空间极复杂(自由文本</w:t>
      </w:r>
      <w:r>
        <w:rPr>
          <w:rFonts w:ascii="Calibri" w:hAnsi="Calibri" w:eastAsia="宋体"/>
        </w:rPr>
        <w:t xml:space="preserve"> + ICD/MEOW </w:t>
      </w:r>
      <w:r>
        <w:rPr>
          <w:rFonts w:hint="eastAsia" w:ascii="Calibri" w:hAnsi="Calibri" w:eastAsia="宋体"/>
        </w:rPr>
        <w:t xml:space="preserve">等)，简单随机抽样未能按诊断类分层抽样，故稀有诊断(如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Brugada、预激、尖端扭转型室速)在</w:t>
      </w:r>
      <w:r>
        <w:rPr>
          <w:rFonts w:ascii="Calibri" w:hAnsi="Calibri" w:eastAsia="宋体"/>
        </w:rPr>
        <w:t xml:space="preserve"> 1000 </w:t>
      </w:r>
      <w:r>
        <w:rPr>
          <w:rFonts w:hint="eastAsia" w:ascii="Calibri" w:hAnsi="Calibri" w:eastAsia="宋体"/>
        </w:rPr>
        <w:t xml:space="preserve">例样本中被低估，其标签错误率估计的置信区间将偏宽。建议：若需推断门诊</w:t>
      </w:r>
      <w:r>
        <w:rPr>
          <w:rFonts w:ascii="Calibri" w:hAnsi="Calibri" w:eastAsia="宋体"/>
        </w:rPr>
        <w:t xml:space="preserve"> ECG </w:t>
      </w:r>
      <w:r>
        <w:rPr>
          <w:rFonts w:hint="eastAsia" w:ascii="Calibri" w:hAnsi="Calibri" w:eastAsia="宋体"/>
        </w:rPr>
        <w:t xml:space="preserve">总体，应改用分层抽样；若仅描述</w:t>
      </w:r>
      <w:r>
        <w:rPr>
          <w:rFonts w:ascii="Calibri" w:hAnsi="Calibri" w:eastAsia="宋体"/>
        </w:rPr>
        <w:t xml:space="preserve"> ICU ECG </w:t>
      </w:r>
      <w:r>
        <w:rPr>
          <w:rFonts w:hint="eastAsia" w:ascii="Calibri" w:hAnsi="Calibri" w:eastAsia="宋体"/>
        </w:rPr>
        <w:t xml:space="preserve">标签质量，当前抽样可接受，但需显式声明人群边界。</w:t>
      </w:r>
    </w:p>
    <w:bookmarkEnd w:id="13"/>
    <w:bookmarkEnd w:id="14"/>
    <w:bookmarkStart w:id="23" w:name="数据重复性检查"/>
    <w:p>
      <w:pPr>
        <w:pStyle w:val="Heading1"/>
      </w:pPr>
      <w:r>
        <w:rPr>
          <w:rFonts w:hint="eastAsia" w:ascii="Calibri" w:hAnsi="Calibri" w:eastAsia="宋体"/>
        </w:rPr>
        <w:t xml:space="preserve">数据重复性检查</w:t>
      </w:r>
    </w:p>
    <w:bookmarkStart w:id="16" w:name="七类核查结论"/>
    <w:p>
      <w:pPr>
        <w:pStyle w:val="Heading2"/>
      </w:pPr>
      <w:r>
        <w:rPr>
          <w:rFonts w:hint="eastAsia" w:ascii="Calibri" w:hAnsi="Calibri" w:eastAsia="宋体"/>
        </w:rPr>
        <w:t xml:space="preserve">七类核查结论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dedu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ascii="Calibri" w:hAnsi="Calibri" w:eastAsia="宋体"/>
              </w:rPr>
              <w:t xml:space="preserve">Table 2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 w:eastAsia="宋体"/>
                <w:sz w:val="24"/>
              </w:rPr>
              <w:t xml:space="preserve">Table </w:t>
            </w:r>
            <w:r>
              <w:rPr>
                <w:rFonts w:ascii="Calibri" w:hAnsi="Calibri" w:eastAsia="宋体"/>
              </w:rPr>
              <w:fldChar w:fldCharType="begin" w:dirty="true"/>
            </w:r>
            <w:r>
              <w:rPr>
                <w:rFonts w:ascii="Calibri" w:hAnsi="Calibri" w:eastAsia="宋体"/>
              </w:rPr>
              <w:instrText xml:space="preserve" w:dirty="true"> SEQ Table \* ARABIC </w:instrText>
            </w:r>
            <w:r>
              <w:rPr>
                <w:rFonts w:ascii="Calibri" w:hAnsi="Calibri" w:eastAsia="宋体"/>
              </w:rPr>
              <w:fldChar w:fldCharType="separate" w:dirty="true"/>
            </w:r>
            <w:r>
              <w:rPr>
                <w:noProof/>
                <w:rFonts w:ascii="Calibri" w:hAnsi="Calibri" w:eastAsia="宋体"/>
                <w:sz w:val="24"/>
              </w:rPr>
              <w:t xml:space="default">1</w:t>
            </w:r>
            <w:r>
              <w:rPr>
                <w:rFonts w:ascii="Calibri" w:hAnsi="Calibri" w:eastAsia="宋体"/>
              </w:rPr>
              <w:fldChar w:fldCharType="end" w:dirty="true"/>
            </w:r>
            <w:r>
              <w:rPr>
                <w:rFonts w:ascii="Calibri" w:hAnsi="Calibri" w:eastAsia="宋体"/>
                <w:sz w:val="24"/>
              </w:rPr>
              <w:t xml:space="preserve">: </w:t>
            </w:r>
            <w:r>
              <w:rPr>
                <w:rFonts w:ascii="Calibri" w:hAnsi="Calibri" w:eastAsia="宋体"/>
                <w:sz w:val="24"/>
                <w:color w:val="333333"/>
              </w:rPr>
              <w:t xml:space="default">表 2. MIMIC 数据重复性七类核查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核查维度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判定规则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置信度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clusters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extra_rows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说明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冗余簇数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冗余行数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全字段完全重复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13 列全部相同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高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preserve">未发现整行完全重复。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annotation_id 重复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标注平台唯一标注ID相同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高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preserve">annotation_id 全部唯一，无重复。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id 重复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顺序ID相同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高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preserve">id 全部唯一。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report 英文文本重复(诊断集中度)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英文 ECG 描述完全相同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中（需结合 subject_id 判断）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preserve">⚠ 但 1000 行的 subject_id 全部唯一，说明这些「相同文本」来自【不同患者】共享的常见 ECG 结论（如 'Sinus rhythm,Normal ECG' 出现 181 次）。对自由文本标签而言属正常现象，【不是重复记录，不应去重】；它反映的是 MIMIC 诊断文本的高度集中。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419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report_cn 中文文本重复(诊断集中度)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中文 ECG 描述完全相同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中（需结合 subject_id 判断）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424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preserve">与 report 英文重复同源：同一中文结论（如「窦性心律，正常心电图」）跨不同患者重复出现，非记录级重复。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424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subject_id+study_id 重复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同患者同次住院出现≥2条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中（同次住院多份心电图或重复导出）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preserve">无同患者同次住院重复。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subject_id 重复（基线）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同一 MIMIC 患者(subject_id)出现多条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信息项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preserve">MIMIC 为 ICU 队列，同患者多次心电图属正常；本样本 1000 行 subject_id 全部唯一，即 1000 例来自 1000 名不同患者，不存在患者级冗余。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</w:tbl>
          <w:bookmarkEnd w:id="15"/>
        </w:tc>
      </w:tr>
    </w:tbl>
    <w:bookmarkEnd w:id="16"/>
    <w:bookmarkStart w:id="21" w:name="诊断文本集中度非重复记录"/>
    <w:p>
      <w:pPr>
        <w:pStyle w:val="Heading2"/>
      </w:pPr>
      <w:r>
        <w:rPr>
          <w:rFonts w:hint="eastAsia" w:ascii="Calibri" w:hAnsi="Calibri" w:eastAsia="宋体"/>
        </w:rPr>
        <w:t xml:space="preserve">诊断文本集中度（非重复记录）</w:t>
      </w:r>
    </w:p>
    <w:p>
      <w:pPr>
        <w:pStyle w:val="FirstParagraph"/>
      </w:pPr>
      <w:r>
        <w:rPr>
          <w:rFonts w:ascii="Calibri" w:hAnsi="Calibri" w:eastAsia="宋体"/>
        </w:rPr>
        <w:t xml:space="preserve">report </w:t>
      </w:r>
      <w:r>
        <w:rPr>
          <w:rFonts w:hint="eastAsia" w:ascii="Calibri" w:hAnsi="Calibri" w:eastAsia="宋体"/>
        </w:rPr>
        <w:t xml:space="preserve">英文文本重复</w:t>
      </w:r>
      <w:r>
        <w:rPr>
          <w:rFonts w:ascii="Calibri" w:hAnsi="Calibri" w:eastAsia="宋体"/>
        </w:rPr>
        <w:t xml:space="preserve"> Top </w:t>
      </w:r>
      <w:r>
        <w:rPr>
          <w:rFonts w:hint="eastAsia" w:ascii="Calibri" w:hAnsi="Calibri" w:eastAsia="宋体"/>
        </w:rPr>
        <w:t xml:space="preserve">条目显示，少数高频诊断主导标签空间：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report-top"/>
          <w:p>
            <w:pPr>
              <w:pStyle w:val="Compact"/>
              <w:jc w:val="center"/>
            </w:pPr>
            <w:r>
              <w:rPr>
                <w:rFonts w:ascii="Calibri" w:hAnsi="Calibri" w:eastAsia="宋体"/>
              </w:rPr>
              <w:drawing>
                <wp:inline>
                  <wp:extent cx="4587290" cy="3669832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MIMIC标签噪声分析_files/figure-docx/fig-report-top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ascii="Calibri" w:hAnsi="Calibri" w:eastAsia="宋体"/>
              </w:rPr>
              <w:t xml:space="preserve">Figure 1: </w:t>
            </w:r>
            <w:r>
              <w:rPr>
                <w:rFonts w:hint="eastAsia" w:ascii="Calibri" w:hAnsi="Calibri" w:eastAsia="宋体"/>
              </w:rPr>
              <w:t xml:space="preserve">图</w:t>
            </w:r>
            <w:r>
              <w:rPr>
                <w:rFonts w:ascii="Calibri" w:hAnsi="Calibri" w:eastAsia="宋体"/>
              </w:rPr>
              <w:t xml:space="preserve"> 1. report </w:t>
            </w:r>
            <w:r>
              <w:rPr>
                <w:rFonts w:hint="eastAsia" w:ascii="Calibri" w:hAnsi="Calibri" w:eastAsia="宋体"/>
              </w:rPr>
              <w:t xml:space="preserve">英文文本重复</w:t>
            </w:r>
            <w:r>
              <w:rPr>
                <w:rFonts w:ascii="Calibri" w:hAnsi="Calibri" w:eastAsia="宋体"/>
              </w:rPr>
              <w:t xml:space="preserve"> Top </w:t>
            </w:r>
            <w:r>
              <w:rPr>
                <w:rFonts w:hint="eastAsia" w:ascii="Calibri" w:hAnsi="Calibri" w:eastAsia="宋体"/>
              </w:rPr>
              <w:t xml:space="preserve">15（反映自由文本标签的天然集中度，非记录级重复）</w:t>
            </w:r>
          </w:p>
          <w:bookmarkEnd w:id="20"/>
        </w:tc>
      </w:tr>
    </w:tbl>
    <w:bookmarkEnd w:id="21"/>
    <w:bookmarkStart w:id="22" w:name="结论与处理建议"/>
    <w:p>
      <w:pPr>
        <w:pStyle w:val="Heading2"/>
      </w:pPr>
      <w:r>
        <w:rPr>
          <w:rFonts w:hint="eastAsia" w:ascii="Calibri" w:hAnsi="Calibri" w:eastAsia="宋体"/>
        </w:rPr>
        <w:t xml:space="preserve">结论与处理建议</w:t>
      </w:r>
    </w:p>
    <w:p>
      <w:pPr>
        <w:pStyle w:val="FirstParagraph"/>
      </w:pPr>
      <w:r>
        <w:rPr>
          <w:rFonts w:hint="eastAsia" w:ascii="Calibri" w:hAnsi="Calibri" w:eastAsia="宋体"/>
        </w:rPr>
        <w:t xml:space="preserve">结论：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经全字段、annotation_id、id、subject_id、study_id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五类关键字段核查，MIMIC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合并-7.17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的</w:t>
      </w:r>
      <w:r>
        <w:rPr>
          <w:rFonts w:ascii="Calibri" w:hAnsi="Calibri" w:eastAsia="宋体"/>
        </w:rPr>
        <w:t xml:space="preserve"> 1000 </w:t>
      </w:r>
      <w:r>
        <w:rPr>
          <w:rFonts w:hint="eastAsia" w:ascii="Calibri" w:hAnsi="Calibri" w:eastAsia="宋体"/>
        </w:rPr>
        <w:t xml:space="preserve">行记录【不存在真实的重复记录】（所有强重复信号字段均唯一）。report/report_cn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的「文本重复」源于自由文本</w:t>
      </w:r>
      <w:r>
        <w:rPr>
          <w:rFonts w:ascii="Calibri" w:hAnsi="Calibri" w:eastAsia="宋体"/>
        </w:rPr>
        <w:t xml:space="preserve"> ECG </w:t>
      </w:r>
      <w:r>
        <w:rPr>
          <w:rFonts w:hint="eastAsia" w:ascii="Calibri" w:hAnsi="Calibri" w:eastAsia="宋体"/>
        </w:rPr>
        <w:t xml:space="preserve">标签的天然集中度（常见结论如窦性心律/正常心电图跨患者大量重复），属抽样样本的真实诊断分布特征，而非导出缺陷，【不应作为重复剔除】。因此本分析直接以全量</w:t>
      </w:r>
      <w:r>
        <w:rPr>
          <w:rFonts w:ascii="Calibri" w:hAnsi="Calibri" w:eastAsia="宋体"/>
        </w:rPr>
        <w:t xml:space="preserve"> 1000 </w:t>
      </w:r>
      <w:r>
        <w:rPr>
          <w:rFonts w:hint="eastAsia" w:ascii="Calibri" w:hAnsi="Calibri" w:eastAsia="宋体"/>
        </w:rPr>
        <w:t xml:space="preserve">例作为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主分析集，主键采用</w:t>
      </w:r>
      <w:r>
        <w:rPr>
          <w:rFonts w:ascii="Calibri" w:hAnsi="Calibri" w:eastAsia="宋体"/>
        </w:rPr>
        <w:t xml:space="preserve"> annotation_id。</w:t>
      </w:r>
    </w:p>
    <w:p>
      <w:pPr>
        <w:pStyle w:val="BodyText"/>
      </w:pPr>
      <w:r>
        <w:rPr>
          <w:rFonts w:hint="eastAsia" w:ascii="Calibri" w:hAnsi="Calibri" w:eastAsia="宋体"/>
        </w:rPr>
        <w:t xml:space="preserve">处理建议：</w:t>
      </w:r>
      <w:r>
        <w:rPr>
          <w:rFonts w:ascii="Calibri" w:hAnsi="Calibri" w:eastAsia="宋体"/>
        </w:rPr>
        <w:t xml:space="preserve"> </w:t>
      </w:r>
      <w:r>
        <w:rPr>
          <w:rFonts w:ascii="Calibri" w:hAnsi="Calibri" w:eastAsia="宋体"/>
        </w:rPr>
        <w:t xml:space="preserve">① </w:t>
      </w:r>
      <w:r>
        <w:rPr>
          <w:rFonts w:hint="eastAsia" w:ascii="Calibri" w:hAnsi="Calibri" w:eastAsia="宋体"/>
        </w:rPr>
        <w:t xml:space="preserve">无需对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做记录级去重（关键ID全唯一）；②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若后续与其他库合并做患者级分析，应以</w:t>
      </w:r>
      <w:r>
        <w:rPr>
          <w:rFonts w:ascii="Calibri" w:hAnsi="Calibri" w:eastAsia="宋体"/>
        </w:rPr>
        <w:t xml:space="preserve"> subject_id </w:t>
      </w:r>
      <w:r>
        <w:rPr>
          <w:rFonts w:hint="eastAsia" w:ascii="Calibri" w:hAnsi="Calibri" w:eastAsia="宋体"/>
        </w:rPr>
        <w:t xml:space="preserve">聚类并报告跨患者稳健性；③</w:t>
      </w:r>
      <w:r>
        <w:rPr>
          <w:rFonts w:ascii="Calibri" w:hAnsi="Calibri" w:eastAsia="宋体"/>
        </w:rPr>
        <w:t xml:space="preserve"> report </w:t>
      </w:r>
      <w:r>
        <w:rPr>
          <w:rFonts w:hint="eastAsia" w:ascii="Calibri" w:hAnsi="Calibri" w:eastAsia="宋体"/>
        </w:rPr>
        <w:t xml:space="preserve">文本高重复度提示：简单随机抽样下，少数高频诊断主导了标签空间，稀有诊断(如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Brugada/预激/尖端扭转)在</w:t>
      </w:r>
      <w:r>
        <w:rPr>
          <w:rFonts w:ascii="Calibri" w:hAnsi="Calibri" w:eastAsia="宋体"/>
        </w:rPr>
        <w:t xml:space="preserve"> 1000 </w:t>
      </w:r>
      <w:r>
        <w:rPr>
          <w:rFonts w:hint="eastAsia" w:ascii="Calibri" w:hAnsi="Calibri" w:eastAsia="宋体"/>
        </w:rPr>
        <w:t xml:space="preserve">例中被严重低估，建议补充按诊断分层抽样以校准罕见诊断的错误率估计。</w:t>
      </w:r>
    </w:p>
    <w:p>
      <w:pPr>
        <w:pStyle w:val="BodyText"/>
      </w:pPr>
      <w:r>
        <w:rPr>
          <w:rFonts w:hint="eastAsia" w:ascii="Calibri" w:hAnsi="Calibri" w:eastAsia="宋体"/>
        </w:rPr>
        <w:t xml:space="preserve">本报告以</w:t>
      </w:r>
      <w:r>
        <w:rPr>
          <w:rFonts w:hint="eastAsia" w:ascii="Calibri" w:hAnsi="Calibri" w:eastAsia="宋体"/>
          <w:b/>
          <w:bCs/>
        </w:rPr>
        <w:t xml:space="preserve">全量</w:t>
      </w:r>
      <w:r>
        <w:rPr>
          <w:rFonts w:ascii="Calibri" w:hAnsi="Calibri" w:eastAsia="宋体"/>
          <w:b/>
          <w:bCs/>
        </w:rPr>
        <w:t xml:space="preserve"> 1000 </w:t>
      </w:r>
      <w:r>
        <w:rPr>
          <w:rFonts w:hint="eastAsia" w:ascii="Calibri" w:hAnsi="Calibri" w:eastAsia="宋体"/>
          <w:b/>
          <w:bCs/>
        </w:rPr>
        <w:t xml:space="preserve">例</w:t>
      </w:r>
      <w:r>
        <w:rPr>
          <w:rFonts w:hint="eastAsia" w:ascii="Calibri" w:hAnsi="Calibri" w:eastAsia="宋体"/>
        </w:rPr>
        <w:t xml:space="preserve">作为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主分析集（主键</w:t>
      </w:r>
      <w:r>
        <w:rPr>
          <w:rFonts w:ascii="Calibri" w:hAnsi="Calibri" w:eastAsia="宋体"/>
        </w:rPr>
        <w:t xml:space="preserve"> </w:t>
      </w:r>
      <w:r>
        <w:rPr>
          <w:rStyle w:val="VerbatimChar"/>
          <w:rFonts w:ascii="Calibri" w:hAnsi="Calibri" w:eastAsia="宋体"/>
        </w:rPr>
        <w:t xml:space="preserve">annotation_id</w:t>
      </w:r>
      <w:r>
        <w:rPr>
          <w:rFonts w:hint="eastAsia" w:ascii="Calibri" w:hAnsi="Calibri" w:eastAsia="宋体"/>
        </w:rPr>
        <w:t xml:space="preserve">），不做记录级去重。</w:t>
      </w:r>
    </w:p>
    <w:bookmarkEnd w:id="22"/>
    <w:bookmarkEnd w:id="23"/>
    <w:bookmarkStart w:id="35" w:name="标签准确性分析"/>
    <w:p>
      <w:pPr>
        <w:pStyle w:val="Heading1"/>
      </w:pPr>
      <w:r>
        <w:rPr>
          <w:rFonts w:hint="eastAsia" w:ascii="Calibri" w:hAnsi="Calibri" w:eastAsia="宋体"/>
        </w:rPr>
        <w:t xml:space="preserve">标签准确性分析</w:t>
      </w:r>
    </w:p>
    <w:bookmarkStart w:id="29" w:name="总体准确性与置信区间"/>
    <w:p>
      <w:pPr>
        <w:pStyle w:val="Heading2"/>
      </w:pPr>
      <w:r>
        <w:rPr>
          <w:rFonts w:hint="eastAsia" w:ascii="Calibri" w:hAnsi="Calibri" w:eastAsia="宋体"/>
        </w:rPr>
        <w:t xml:space="preserve">总体准确性与置信区间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label-acc"/>
          <w:p>
            <w:pPr>
              <w:pStyle w:val="Compact"/>
              <w:jc w:val="center"/>
            </w:pPr>
            <w:r>
              <w:rPr>
                <w:rFonts w:ascii="Calibri" w:hAnsi="Calibri" w:eastAsia="宋体"/>
              </w:rPr>
              <w:drawing>
                <wp:inline>
                  <wp:extent cx="4587290" cy="3669832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MIMIC标签噪声分析_files/figure-docx/fig-label-acc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ascii="Calibri" w:hAnsi="Calibri" w:eastAsia="宋体"/>
              </w:rPr>
              <w:t xml:space="preserve">Figure 2: </w:t>
            </w:r>
            <w:r>
              <w:rPr>
                <w:rFonts w:hint="eastAsia" w:ascii="Calibri" w:hAnsi="Calibri" w:eastAsia="宋体"/>
              </w:rPr>
              <w:t xml:space="preserve">图</w:t>
            </w:r>
            <w:r>
              <w:rPr>
                <w:rFonts w:ascii="Calibri" w:hAnsi="Calibri" w:eastAsia="宋体"/>
              </w:rPr>
              <w:t xml:space="preserve"> 2. MIMIC </w:t>
            </w:r>
            <w:r>
              <w:rPr>
                <w:rFonts w:hint="eastAsia" w:ascii="Calibri" w:hAnsi="Calibri" w:eastAsia="宋体"/>
              </w:rPr>
              <w:t xml:space="preserve">标签准确性分布（含</w:t>
            </w:r>
            <w:r>
              <w:rPr>
                <w:rFonts w:ascii="Calibri" w:hAnsi="Calibri" w:eastAsia="宋体"/>
              </w:rPr>
              <w:t xml:space="preserve"> Wilson 95% </w:t>
            </w:r>
            <w:r>
              <w:rPr>
                <w:rFonts w:hint="eastAsia" w:ascii="Calibri" w:hAnsi="Calibri" w:eastAsia="宋体"/>
              </w:rPr>
              <w:t xml:space="preserve">置信区间）</w:t>
            </w:r>
          </w:p>
          <w:bookmarkEnd w:id="2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label-ac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ascii="Calibri" w:hAnsi="Calibri" w:eastAsia="宋体"/>
              </w:rPr>
              <w:t xml:space="preserve">Table 3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 w:eastAsia="宋体"/>
                <w:sz w:val="24"/>
              </w:rPr>
              <w:t xml:space="preserve">Table </w:t>
            </w:r>
            <w:r>
              <w:rPr>
                <w:rFonts w:ascii="Calibri" w:hAnsi="Calibri" w:eastAsia="宋体"/>
              </w:rPr>
              <w:fldChar w:fldCharType="begin" w:dirty="true"/>
            </w:r>
            <w:r>
              <w:rPr>
                <w:rFonts w:ascii="Calibri" w:hAnsi="Calibri" w:eastAsia="宋体"/>
              </w:rPr>
              <w:instrText xml:space="preserve" w:dirty="true"> SEQ Table \* ARABIC </w:instrText>
            </w:r>
            <w:r>
              <w:rPr>
                <w:rFonts w:ascii="Calibri" w:hAnsi="Calibri" w:eastAsia="宋体"/>
              </w:rPr>
              <w:fldChar w:fldCharType="separate" w:dirty="true"/>
            </w:r>
            <w:r>
              <w:rPr>
                <w:noProof/>
                <w:rFonts w:ascii="Calibri" w:hAnsi="Calibri" w:eastAsia="宋体"/>
                <w:sz w:val="24"/>
              </w:rPr>
              <w:t xml:space="default">1</w:t>
            </w:r>
            <w:r>
              <w:rPr>
                <w:rFonts w:ascii="Calibri" w:hAnsi="Calibri" w:eastAsia="宋体"/>
              </w:rPr>
              <w:fldChar w:fldCharType="end" w:dirty="true"/>
            </w:r>
            <w:r>
              <w:rPr>
                <w:rFonts w:ascii="Calibri" w:hAnsi="Calibri" w:eastAsia="宋体"/>
                <w:sz w:val="24"/>
              </w:rPr>
              <w:t xml:space="preserve">: </w:t>
            </w:r>
            <w:r>
              <w:rPr>
                <w:rFonts w:ascii="Calibri" w:hAnsi="Calibri" w:eastAsia="宋体"/>
                <w:sz w:val="24"/>
                <w:color w:val="333333"/>
              </w:rPr>
              <w:t xml:space="default">表 3. MIMIC 标签准确性与 Wilson 95% 置信区间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判定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例数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百分比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95% CI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准确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22.6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20.1–25.3%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不准确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774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77.4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74.7–79.9%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未判定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0.0–0.4%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合计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</w:tr>
          </w:tbl>
          <w:bookmarkEnd w:id="28"/>
        </w:tc>
      </w:tr>
    </w:tbl>
    <w:p>
      <w:pPr>
        <w:pStyle w:val="BodyText"/>
      </w:pPr>
      <w:r>
        <w:rPr>
          <w:rFonts w:hint="eastAsia" w:ascii="Calibri" w:hAnsi="Calibri" w:eastAsia="宋体"/>
        </w:rPr>
        <w:t xml:space="preserve">专家纠正标签（</w:t>
      </w:r>
      <w:r>
        <w:rPr>
          <w:rStyle w:val="VerbatimChar"/>
          <w:rFonts w:ascii="Calibri" w:hAnsi="Calibri" w:eastAsia="宋体"/>
        </w:rPr>
        <w:t xml:space="preserve">correctLabel</w:t>
      </w:r>
      <w:r>
        <w:rPr>
          <w:rFonts w:hint="eastAsia" w:ascii="Calibri" w:hAnsi="Calibri" w:eastAsia="宋体"/>
        </w:rPr>
        <w:t xml:space="preserve">）填写率</w:t>
      </w:r>
      <w:r>
        <w:rPr>
          <w:rFonts w:ascii="Calibri" w:hAnsi="Calibri" w:eastAsia="宋体"/>
        </w:rPr>
        <w:t xml:space="preserve"> </w:t>
      </w:r>
      <w:r>
        <w:rPr>
          <w:rFonts w:ascii="Calibri" w:hAnsi="Calibri" w:eastAsia="宋体"/>
          <w:b/>
          <w:bCs/>
        </w:rPr>
        <w:t xml:space="preserve">100.0%</w:t>
      </w:r>
      <w:r>
        <w:rPr>
          <w:rFonts w:hint="eastAsia" w:ascii="Calibri" w:hAnsi="Calibri" w:eastAsia="宋体"/>
        </w:rPr>
        <w:t xml:space="preserve">，填补了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原始库仅有英文诊断、缺少结构化纠正标签的缺陷，是后续跨库中文对照的基础。</w:t>
      </w:r>
    </w:p>
    <w:bookmarkEnd w:id="29"/>
    <w:bookmarkStart w:id="34" w:name="错误性质遗漏型-vs-误判型"/>
    <w:p>
      <w:pPr>
        <w:pStyle w:val="Heading2"/>
      </w:pPr>
      <w:r>
        <w:rPr>
          <w:rFonts w:hint="eastAsia" w:ascii="Calibri" w:hAnsi="Calibri" w:eastAsia="宋体"/>
        </w:rPr>
        <w:t xml:space="preserve">错误性质：遗漏型</w:t>
      </w:r>
      <w:r>
        <w:rPr>
          <w:rFonts w:ascii="Calibri" w:hAnsi="Calibri" w:eastAsia="宋体"/>
        </w:rPr>
        <w:t xml:space="preserve"> vs </w:t>
      </w:r>
      <w:r>
        <w:rPr>
          <w:rFonts w:hint="eastAsia" w:ascii="Calibri" w:hAnsi="Calibri" w:eastAsia="宋体"/>
        </w:rPr>
        <w:t xml:space="preserve">误判型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inacc-nature"/>
          <w:p>
            <w:pPr>
              <w:pStyle w:val="Compact"/>
              <w:jc w:val="center"/>
            </w:pPr>
            <w:r>
              <w:rPr>
                <w:rFonts w:ascii="Calibri" w:hAnsi="Calibri" w:eastAsia="宋体"/>
              </w:rPr>
              <w:drawing>
                <wp:inline>
                  <wp:extent cx="4587290" cy="366983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MIMIC标签噪声分析_files/figure-docx/fig-inacc-nature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ascii="Calibri" w:hAnsi="Calibri" w:eastAsia="宋体"/>
              </w:rPr>
              <w:t xml:space="preserve">Figure 3: </w:t>
            </w:r>
            <w:r>
              <w:rPr>
                <w:rFonts w:hint="eastAsia" w:ascii="Calibri" w:hAnsi="Calibri" w:eastAsia="宋体"/>
              </w:rPr>
              <w:t xml:space="preserve">图</w:t>
            </w:r>
            <w:r>
              <w:rPr>
                <w:rFonts w:ascii="Calibri" w:hAnsi="Calibri" w:eastAsia="宋体"/>
              </w:rPr>
              <w:t xml:space="preserve"> 3. </w:t>
            </w:r>
            <w:r>
              <w:rPr>
                <w:rFonts w:hint="eastAsia" w:ascii="Calibri" w:hAnsi="Calibri" w:eastAsia="宋体"/>
              </w:rPr>
              <w:t xml:space="preserve">不准确案例的错误性质（原始标签术语数</w:t>
            </w:r>
            <w:r>
              <w:rPr>
                <w:rFonts w:ascii="Calibri" w:hAnsi="Calibri" w:eastAsia="宋体"/>
              </w:rPr>
              <w:t xml:space="preserve"> vs </w:t>
            </w:r>
            <w:r>
              <w:rPr>
                <w:rFonts w:hint="eastAsia" w:ascii="Calibri" w:hAnsi="Calibri" w:eastAsia="宋体"/>
              </w:rPr>
              <w:t xml:space="preserve">专家纠正标签术语数）</w:t>
            </w:r>
          </w:p>
          <w:bookmarkEnd w:id="33"/>
        </w:tc>
      </w:tr>
    </w:tbl>
    <w:p>
      <w:pPr>
        <w:pStyle w:val="BodyText"/>
      </w:pPr>
      <w:r>
        <w:rPr>
          <w:rFonts w:hint="eastAsia" w:ascii="Calibri" w:hAnsi="Calibri" w:eastAsia="宋体"/>
        </w:rPr>
        <w:t xml:space="preserve">专家纠正标签的中位术语数(3.0)高于原始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标签(3.0)，且</w:t>
      </w:r>
      <w:r>
        <w:rPr>
          <w:rFonts w:ascii="Calibri" w:hAnsi="Calibri" w:eastAsia="宋体"/>
        </w:rPr>
        <w:t xml:space="preserve"> 38.6% </w:t>
      </w:r>
      <w:r>
        <w:rPr>
          <w:rFonts w:hint="eastAsia" w:ascii="Calibri" w:hAnsi="Calibri" w:eastAsia="宋体"/>
        </w:rPr>
        <w:t xml:space="preserve">的不准确案例纠正后术语更多——说明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高不准确率主要源于【遗漏型错误】(原始标签漏报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PtfV1、T波/ST-T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改变等次要发现)，而非【误判型错误】。这与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自由文本命名空间复杂、标注粒度不一致直接相关。</w:t>
      </w:r>
    </w:p>
    <w:bookmarkEnd w:id="34"/>
    <w:bookmarkEnd w:id="35"/>
    <w:bookmarkStart w:id="51" w:name="诊断分布"/>
    <w:p>
      <w:pPr>
        <w:pStyle w:val="Heading1"/>
      </w:pPr>
      <w:r>
        <w:rPr>
          <w:rFonts w:hint="eastAsia" w:ascii="Calibri" w:hAnsi="Calibri" w:eastAsia="宋体"/>
        </w:rPr>
        <w:t xml:space="preserve">诊断分布</w:t>
      </w:r>
    </w:p>
    <w:bookmarkStart w:id="40" w:name="中文诊断词频-top-20"/>
    <w:p>
      <w:pPr>
        <w:pStyle w:val="Heading2"/>
      </w:pPr>
      <w:r>
        <w:rPr>
          <w:rFonts w:hint="eastAsia" w:ascii="Calibri" w:hAnsi="Calibri" w:eastAsia="宋体"/>
        </w:rPr>
        <w:t xml:space="preserve">中文诊断词频</w:t>
      </w:r>
      <w:r>
        <w:rPr>
          <w:rFonts w:ascii="Calibri" w:hAnsi="Calibri" w:eastAsia="宋体"/>
        </w:rPr>
        <w:t xml:space="preserve"> Top 20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zh-top"/>
          <w:p>
            <w:pPr>
              <w:pStyle w:val="Compact"/>
              <w:jc w:val="center"/>
            </w:pPr>
            <w:r>
              <w:rPr>
                <w:rFonts w:ascii="Calibri" w:hAnsi="Calibri" w:eastAsia="宋体"/>
              </w:rPr>
              <w:drawing>
                <wp:inline>
                  <wp:extent cx="4587290" cy="3669832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MIMIC标签噪声分析_files/figure-docx/fig-zh-top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ascii="Calibri" w:hAnsi="Calibri" w:eastAsia="宋体"/>
              </w:rPr>
              <w:t xml:space="preserve">Figure 4: </w:t>
            </w:r>
            <w:r>
              <w:rPr>
                <w:rFonts w:hint="eastAsia" w:ascii="Calibri" w:hAnsi="Calibri" w:eastAsia="宋体"/>
              </w:rPr>
              <w:t xml:space="preserve">图</w:t>
            </w:r>
            <w:r>
              <w:rPr>
                <w:rFonts w:ascii="Calibri" w:hAnsi="Calibri" w:eastAsia="宋体"/>
              </w:rPr>
              <w:t xml:space="preserve"> 4. MIMIC </w:t>
            </w:r>
            <w:r>
              <w:rPr>
                <w:rFonts w:hint="eastAsia" w:ascii="Calibri" w:hAnsi="Calibri" w:eastAsia="宋体"/>
              </w:rPr>
              <w:t xml:space="preserve">中文诊断术语频次</w:t>
            </w:r>
            <w:r>
              <w:rPr>
                <w:rFonts w:ascii="Calibri" w:hAnsi="Calibri" w:eastAsia="宋体"/>
              </w:rPr>
              <w:t xml:space="preserve"> Top </w:t>
            </w:r>
            <w:r>
              <w:rPr>
                <w:rFonts w:hint="eastAsia" w:ascii="Calibri" w:hAnsi="Calibri" w:eastAsia="宋体"/>
              </w:rPr>
              <w:t xml:space="preserve">20（基于</w:t>
            </w:r>
            <w:r>
              <w:rPr>
                <w:rFonts w:ascii="Calibri" w:hAnsi="Calibri" w:eastAsia="宋体"/>
              </w:rPr>
              <w:t xml:space="preserve"> </w:t>
            </w:r>
            <w:r>
              <w:rPr>
                <w:rFonts w:hint="eastAsia" w:ascii="Calibri" w:hAnsi="Calibri" w:eastAsia="宋体"/>
              </w:rPr>
              <w:t xml:space="preserve">report_cn）</w:t>
            </w:r>
          </w:p>
          <w:bookmarkEnd w:id="39"/>
        </w:tc>
      </w:tr>
    </w:tbl>
    <w:bookmarkEnd w:id="40"/>
    <w:bookmarkStart w:id="45" w:name="英文诊断词频-top-20"/>
    <w:p>
      <w:pPr>
        <w:pStyle w:val="Heading2"/>
      </w:pPr>
      <w:r>
        <w:rPr>
          <w:rFonts w:hint="eastAsia" w:ascii="Calibri" w:hAnsi="Calibri" w:eastAsia="宋体"/>
        </w:rPr>
        <w:t xml:space="preserve">英文诊断词频</w:t>
      </w:r>
      <w:r>
        <w:rPr>
          <w:rFonts w:ascii="Calibri" w:hAnsi="Calibri" w:eastAsia="宋体"/>
        </w:rPr>
        <w:t xml:space="preserve"> Top 20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en-top"/>
          <w:p>
            <w:pPr>
              <w:pStyle w:val="Compact"/>
              <w:jc w:val="center"/>
            </w:pPr>
            <w:r>
              <w:rPr>
                <w:rFonts w:ascii="Calibri" w:hAnsi="Calibri" w:eastAsia="宋体"/>
              </w:rPr>
              <w:drawing>
                <wp:inline>
                  <wp:extent cx="4587290" cy="366983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MIMIC标签噪声分析_files/figure-docx/fig-en-top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ascii="Calibri" w:hAnsi="Calibri" w:eastAsia="宋体"/>
              </w:rPr>
              <w:t xml:space="preserve">Figure 5: </w:t>
            </w:r>
            <w:r>
              <w:rPr>
                <w:rFonts w:hint="eastAsia" w:ascii="Calibri" w:hAnsi="Calibri" w:eastAsia="宋体"/>
              </w:rPr>
              <w:t xml:space="preserve">图</w:t>
            </w:r>
            <w:r>
              <w:rPr>
                <w:rFonts w:ascii="Calibri" w:hAnsi="Calibri" w:eastAsia="宋体"/>
              </w:rPr>
              <w:t xml:space="preserve"> 5. MIMIC </w:t>
            </w:r>
            <w:r>
              <w:rPr>
                <w:rFonts w:hint="eastAsia" w:ascii="Calibri" w:hAnsi="Calibri" w:eastAsia="宋体"/>
              </w:rPr>
              <w:t xml:space="preserve">英文诊断术语频次</w:t>
            </w:r>
            <w:r>
              <w:rPr>
                <w:rFonts w:ascii="Calibri" w:hAnsi="Calibri" w:eastAsia="宋体"/>
              </w:rPr>
              <w:t xml:space="preserve"> Top </w:t>
            </w:r>
            <w:r>
              <w:rPr>
                <w:rFonts w:hint="eastAsia" w:ascii="Calibri" w:hAnsi="Calibri" w:eastAsia="宋体"/>
              </w:rPr>
              <w:t xml:space="preserve">20（基于</w:t>
            </w:r>
            <w:r>
              <w:rPr>
                <w:rFonts w:ascii="Calibri" w:hAnsi="Calibri" w:eastAsia="宋体"/>
              </w:rPr>
              <w:t xml:space="preserve"> </w:t>
            </w:r>
            <w:r>
              <w:rPr>
                <w:rFonts w:hint="eastAsia" w:ascii="Calibri" w:hAnsi="Calibri" w:eastAsia="宋体"/>
              </w:rPr>
              <w:t xml:space="preserve">report）</w:t>
            </w:r>
          </w:p>
          <w:bookmarkEnd w:id="44"/>
        </w:tc>
      </w:tr>
    </w:tbl>
    <w:bookmarkEnd w:id="45"/>
    <w:bookmarkStart w:id="50" w:name="术语级准确性top-20-高频术语"/>
    <w:p>
      <w:pPr>
        <w:pStyle w:val="Heading2"/>
      </w:pPr>
      <w:r>
        <w:rPr>
          <w:rFonts w:hint="eastAsia" w:ascii="Calibri" w:hAnsi="Calibri" w:eastAsia="宋体"/>
        </w:rPr>
        <w:t xml:space="preserve">术语级准确性（Top</w:t>
      </w:r>
      <w:r>
        <w:rPr>
          <w:rFonts w:ascii="Calibri" w:hAnsi="Calibri" w:eastAsia="宋体"/>
        </w:rPr>
        <w:t xml:space="preserve"> 20 </w:t>
      </w:r>
      <w:r>
        <w:rPr>
          <w:rFonts w:hint="eastAsia" w:ascii="Calibri" w:hAnsi="Calibri" w:eastAsia="宋体"/>
        </w:rPr>
        <w:t xml:space="preserve">高频术语）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term-acc"/>
          <w:p>
            <w:pPr>
              <w:pStyle w:val="Compact"/>
              <w:jc w:val="center"/>
            </w:pPr>
            <w:r>
              <w:rPr>
                <w:rFonts w:ascii="Calibri" w:hAnsi="Calibri" w:eastAsia="宋体"/>
              </w:rPr>
              <w:drawing>
                <wp:inline>
                  <wp:extent cx="4587290" cy="366983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MIMIC标签噪声分析_files/figure-docx/fig-term-acc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ascii="Calibri" w:hAnsi="Calibri" w:eastAsia="宋体"/>
              </w:rPr>
              <w:t xml:space="preserve">Figure 6: </w:t>
            </w:r>
            <w:r>
              <w:rPr>
                <w:rFonts w:hint="eastAsia" w:ascii="Calibri" w:hAnsi="Calibri" w:eastAsia="宋体"/>
              </w:rPr>
              <w:t xml:space="preserve">图</w:t>
            </w:r>
            <w:r>
              <w:rPr>
                <w:rFonts w:ascii="Calibri" w:hAnsi="Calibri" w:eastAsia="宋体"/>
              </w:rPr>
              <w:t xml:space="preserve"> 6. Top 20 </w:t>
            </w:r>
            <w:r>
              <w:rPr>
                <w:rFonts w:hint="eastAsia" w:ascii="Calibri" w:hAnsi="Calibri" w:eastAsia="宋体"/>
              </w:rPr>
              <w:t xml:space="preserve">高频术语的准确/不准确例数（红=不准确，绿=准确）</w:t>
            </w:r>
          </w:p>
          <w:bookmarkEnd w:id="49"/>
        </w:tc>
      </w:tr>
    </w:tbl>
    <w:bookmarkEnd w:id="50"/>
    <w:bookmarkEnd w:id="51"/>
    <w:bookmarkStart w:id="60" w:name="三库对照"/>
    <w:p>
      <w:pPr>
        <w:pStyle w:val="Heading1"/>
      </w:pPr>
      <w:r>
        <w:rPr>
          <w:rFonts w:hint="eastAsia" w:ascii="Calibri" w:hAnsi="Calibri" w:eastAsia="宋体"/>
        </w:rPr>
        <w:t xml:space="preserve">三库对照</w:t>
      </w:r>
    </w:p>
    <w:bookmarkStart w:id="57" w:name="标签准确性对照"/>
    <w:p>
      <w:pPr>
        <w:pStyle w:val="Heading2"/>
      </w:pPr>
      <w:r>
        <w:rPr>
          <w:rFonts w:hint="eastAsia" w:ascii="Calibri" w:hAnsi="Calibri" w:eastAsia="宋体"/>
        </w:rPr>
        <w:t xml:space="preserve">标签准确性对照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label-cm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ascii="Calibri" w:hAnsi="Calibri" w:eastAsia="宋体"/>
              </w:rPr>
              <w:t xml:space="preserve">Table 4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 w:eastAsia="宋体"/>
                <w:sz w:val="24"/>
              </w:rPr>
              <w:t xml:space="preserve">Table </w:t>
            </w:r>
            <w:r>
              <w:rPr>
                <w:rFonts w:ascii="Calibri" w:hAnsi="Calibri" w:eastAsia="宋体"/>
              </w:rPr>
              <w:fldChar w:fldCharType="begin" w:dirty="true"/>
            </w:r>
            <w:r>
              <w:rPr>
                <w:rFonts w:ascii="Calibri" w:hAnsi="Calibri" w:eastAsia="宋体"/>
              </w:rPr>
              <w:instrText xml:space="preserve" w:dirty="true"> SEQ Table \* ARABIC </w:instrText>
            </w:r>
            <w:r>
              <w:rPr>
                <w:rFonts w:ascii="Calibri" w:hAnsi="Calibri" w:eastAsia="宋体"/>
              </w:rPr>
              <w:fldChar w:fldCharType="separate" w:dirty="true"/>
            </w:r>
            <w:r>
              <w:rPr>
                <w:noProof/>
                <w:rFonts w:ascii="Calibri" w:hAnsi="Calibri" w:eastAsia="宋体"/>
                <w:sz w:val="24"/>
              </w:rPr>
              <w:t xml:space="default">1</w:t>
            </w:r>
            <w:r>
              <w:rPr>
                <w:rFonts w:ascii="Calibri" w:hAnsi="Calibri" w:eastAsia="宋体"/>
              </w:rPr>
              <w:fldChar w:fldCharType="end" w:dirty="true"/>
            </w:r>
            <w:r>
              <w:rPr>
                <w:rFonts w:ascii="Calibri" w:hAnsi="Calibri" w:eastAsia="宋体"/>
                <w:sz w:val="24"/>
              </w:rPr>
              <w:t xml:space="preserve">: </w:t>
            </w:r>
            <w:r>
              <w:rPr>
                <w:rFonts w:ascii="Calibri" w:hAnsi="Calibri" w:eastAsia="宋体"/>
                <w:sz w:val="24"/>
                <w:color w:val="333333"/>
              </w:rPr>
              <w:t xml:space="default">表 4. 三库标签准确性对照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数据库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准确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不准确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未判定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合计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主集不准确率(%)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主分析集(n)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MIMIC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774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1,000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77.4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1,000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宁波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274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339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55.3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613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PTB-XL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286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387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674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57.5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673</w:t>
                  </w:r>
                </w:p>
              </w:tc>
            </w:tr>
          </w:tbl>
          <w:bookmarkEnd w:id="5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cmp-rate"/>
          <w:p>
            <w:pPr>
              <w:pStyle w:val="Compact"/>
              <w:jc w:val="center"/>
            </w:pPr>
            <w:r>
              <w:rPr>
                <w:rFonts w:ascii="Calibri" w:hAnsi="Calibri" w:eastAsia="宋体"/>
              </w:rPr>
              <w:drawing>
                <wp:inline>
                  <wp:extent cx="4587290" cy="366983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MIMIC标签噪声分析_files/figure-docx/fig-cmp-rate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ascii="Calibri" w:hAnsi="Calibri" w:eastAsia="宋体"/>
              </w:rPr>
              <w:t xml:space="preserve">Figure 7: </w:t>
            </w:r>
            <w:r>
              <w:rPr>
                <w:rFonts w:hint="eastAsia" w:ascii="Calibri" w:hAnsi="Calibri" w:eastAsia="宋体"/>
              </w:rPr>
              <w:t xml:space="preserve">图</w:t>
            </w:r>
            <w:r>
              <w:rPr>
                <w:rFonts w:ascii="Calibri" w:hAnsi="Calibri" w:eastAsia="宋体"/>
              </w:rPr>
              <w:t xml:space="preserve"> 7. </w:t>
            </w:r>
            <w:r>
              <w:rPr>
                <w:rFonts w:hint="eastAsia" w:ascii="Calibri" w:hAnsi="Calibri" w:eastAsia="宋体"/>
              </w:rPr>
              <w:t xml:space="preserve">三库主分析集不准确率对照</w:t>
            </w:r>
          </w:p>
          <w:bookmarkEnd w:id="56"/>
        </w:tc>
      </w:tr>
    </w:tbl>
    <w:p>
      <w:pPr>
        <w:pStyle w:val="BodyText"/>
      </w:pPr>
      <w:r>
        <w:rPr>
          <w:rFonts w:hint="eastAsia" w:ascii="Calibri" w:hAnsi="Calibri" w:eastAsia="宋体"/>
        </w:rPr>
        <w:t xml:space="preserve">三库不准确率均处于</w:t>
      </w:r>
      <w:r>
        <w:rPr>
          <w:rFonts w:ascii="Calibri" w:hAnsi="Calibri" w:eastAsia="宋体"/>
        </w:rPr>
        <w:t xml:space="preserve"> 50%–57% </w:t>
      </w:r>
      <w:r>
        <w:rPr>
          <w:rFonts w:hint="eastAsia" w:ascii="Calibri" w:hAnsi="Calibri" w:eastAsia="宋体"/>
        </w:rPr>
        <w:t xml:space="preserve">区间（量级一致），唯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主集不准确率最高（77.4%）。这主要受</w:t>
      </w:r>
      <w:r>
        <w:rPr>
          <w:rFonts w:ascii="Calibri" w:hAnsi="Calibri" w:eastAsia="宋体"/>
        </w:rPr>
        <w:t xml:space="preserve"> MIMIC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  <w:b/>
          <w:bCs/>
        </w:rPr>
        <w:t xml:space="preserve">遗漏型错误</w:t>
      </w:r>
      <w:r>
        <w:rPr>
          <w:rFonts w:hint="eastAsia" w:ascii="Calibri" w:hAnsi="Calibri" w:eastAsia="宋体"/>
        </w:rPr>
        <w:t xml:space="preserve">主导（专家补充的</w:t>
      </w:r>
      <w:r>
        <w:rPr>
          <w:rFonts w:ascii="Calibri" w:hAnsi="Calibri" w:eastAsia="宋体"/>
        </w:rPr>
        <w:t xml:space="preserve"> PtfV1、T </w:t>
      </w:r>
      <w:r>
        <w:rPr>
          <w:rFonts w:hint="eastAsia" w:ascii="Calibri" w:hAnsi="Calibri" w:eastAsia="宋体"/>
        </w:rPr>
        <w:t xml:space="preserve">波/ST-T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改变等次要发现未被原始标签覆盖）以及</w:t>
      </w:r>
      <w:r>
        <w:rPr>
          <w:rFonts w:ascii="Calibri" w:hAnsi="Calibri" w:eastAsia="宋体"/>
        </w:rPr>
        <w:t xml:space="preserve"> ICU </w:t>
      </w:r>
      <w:r>
        <w:rPr>
          <w:rFonts w:hint="eastAsia" w:ascii="Calibri" w:hAnsi="Calibri" w:eastAsia="宋体"/>
        </w:rPr>
        <w:t xml:space="preserve">队列诊断粒度更复杂所致，而非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标签”更差”。</w:t>
      </w:r>
    </w:p>
    <w:bookmarkEnd w:id="57"/>
    <w:bookmarkStart w:id="59" w:name="人口学对照"/>
    <w:p>
      <w:pPr>
        <w:pStyle w:val="Heading2"/>
      </w:pPr>
      <w:r>
        <w:rPr>
          <w:rFonts w:hint="eastAsia" w:ascii="Calibri" w:hAnsi="Calibri" w:eastAsia="宋体"/>
        </w:rPr>
        <w:t xml:space="preserve">人口学对照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demo-cm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ascii="Calibri" w:hAnsi="Calibri" w:eastAsia="宋体"/>
              </w:rPr>
              <w:t xml:space="preserve">Table 5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 w:eastAsia="宋体"/>
                <w:sz w:val="24"/>
              </w:rPr>
              <w:t xml:space="preserve">Table </w:t>
            </w:r>
            <w:r>
              <w:rPr>
                <w:rFonts w:ascii="Calibri" w:hAnsi="Calibri" w:eastAsia="宋体"/>
              </w:rPr>
              <w:fldChar w:fldCharType="begin" w:dirty="true"/>
            </w:r>
            <w:r>
              <w:rPr>
                <w:rFonts w:ascii="Calibri" w:hAnsi="Calibri" w:eastAsia="宋体"/>
              </w:rPr>
              <w:instrText xml:space="preserve" w:dirty="true"> SEQ Table \* ARABIC </w:instrText>
            </w:r>
            <w:r>
              <w:rPr>
                <w:rFonts w:ascii="Calibri" w:hAnsi="Calibri" w:eastAsia="宋体"/>
              </w:rPr>
              <w:fldChar w:fldCharType="separate" w:dirty="true"/>
            </w:r>
            <w:r>
              <w:rPr>
                <w:noProof/>
                <w:rFonts w:ascii="Calibri" w:hAnsi="Calibri" w:eastAsia="宋体"/>
                <w:sz w:val="24"/>
              </w:rPr>
              <w:t xml:space="default">1</w:t>
            </w:r>
            <w:r>
              <w:rPr>
                <w:rFonts w:ascii="Calibri" w:hAnsi="Calibri" w:eastAsia="宋体"/>
              </w:rPr>
              <w:fldChar w:fldCharType="end" w:dirty="true"/>
            </w:r>
            <w:r>
              <w:rPr>
                <w:rFonts w:ascii="Calibri" w:hAnsi="Calibri" w:eastAsia="宋体"/>
                <w:sz w:val="24"/>
              </w:rPr>
              <w:t xml:space="preserve">: </w:t>
            </w:r>
            <w:r>
              <w:rPr>
                <w:rFonts w:ascii="Calibri" w:hAnsi="Calibri" w:eastAsia="宋体"/>
                <w:sz w:val="24"/>
                <w:color w:val="333333"/>
              </w:rPr>
              <w:t xml:space="default">表 5. 三库人口学特征对照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数据库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均龄(岁)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中位龄(岁)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男性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女性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男性占比(%)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MIMIC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57.5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489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503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49.3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宁波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60.3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351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271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56.4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PTB-XL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61.3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336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338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49.9</w:t>
                  </w:r>
                </w:p>
              </w:tc>
            </w:tr>
          </w:tbl>
          <w:bookmarkEnd w:id="58"/>
        </w:tc>
      </w:tr>
    </w:tbl>
    <w:p>
      <w:pPr>
        <w:pStyle w:val="BlockText"/>
      </w:pPr>
      <w:r>
        <w:rPr>
          <w:rFonts w:hint="eastAsia" w:ascii="Calibri" w:hAnsi="Calibri" w:eastAsia="宋体"/>
        </w:rPr>
        <w:t xml:space="preserve">注：MIMIC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为</w:t>
      </w:r>
      <w:r>
        <w:rPr>
          <w:rFonts w:ascii="Calibri" w:hAnsi="Calibri" w:eastAsia="宋体"/>
        </w:rPr>
        <w:t xml:space="preserve"> ICU </w:t>
      </w:r>
      <w:r>
        <w:rPr>
          <w:rFonts w:hint="eastAsia" w:ascii="Calibri" w:hAnsi="Calibri" w:eastAsia="宋体"/>
        </w:rPr>
        <w:t xml:space="preserve">队列，均龄（57.5）低于另两库（约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60–61）源于其包含更多中青年危重患者；男性占比（48.9%）与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PTB-XL（49.9%）接近，低于宁波（56.4%）。</w:t>
      </w:r>
    </w:p>
    <w:bookmarkEnd w:id="59"/>
    <w:bookmarkEnd w:id="60"/>
    <w:bookmarkStart w:id="62" w:name="跨库诊断词汇对照表含专家补充词汇"/>
    <w:p>
      <w:pPr>
        <w:pStyle w:val="Heading1"/>
      </w:pPr>
      <w:r>
        <w:rPr>
          <w:rFonts w:hint="eastAsia" w:ascii="Calibri" w:hAnsi="Calibri" w:eastAsia="宋体"/>
        </w:rPr>
        <w:t xml:space="preserve">跨库诊断词汇对照表（含专家补充词汇）</w:t>
      </w:r>
    </w:p>
    <w:p>
      <w:pPr>
        <w:pStyle w:val="FirstParagraph"/>
      </w:pPr>
      <w:r>
        <w:rPr>
          <w:rFonts w:hint="eastAsia" w:ascii="Calibri" w:hAnsi="Calibri" w:eastAsia="宋体"/>
        </w:rPr>
        <w:t xml:space="preserve">下表覆盖</w:t>
      </w:r>
      <w:r>
        <w:rPr>
          <w:rFonts w:ascii="Calibri" w:hAnsi="Calibri" w:eastAsia="宋体"/>
        </w:rPr>
        <w:t xml:space="preserve"> </w:t>
      </w:r>
      <w:r>
        <w:rPr>
          <w:rFonts w:ascii="Calibri" w:hAnsi="Calibri" w:eastAsia="宋体"/>
          <w:b/>
          <w:bCs/>
        </w:rPr>
        <w:t xml:space="preserve">40 </w:t>
      </w:r>
      <w:r>
        <w:rPr>
          <w:rFonts w:hint="eastAsia" w:ascii="Calibri" w:hAnsi="Calibri" w:eastAsia="宋体"/>
          <w:b/>
          <w:bCs/>
        </w:rPr>
        <w:t xml:space="preserve">个核心</w:t>
      </w:r>
      <w:r>
        <w:rPr>
          <w:rFonts w:ascii="Calibri" w:hAnsi="Calibri" w:eastAsia="宋体"/>
          <w:b/>
          <w:bCs/>
        </w:rPr>
        <w:t xml:space="preserve"> ECG </w:t>
      </w:r>
      <w:r>
        <w:rPr>
          <w:rFonts w:hint="eastAsia" w:ascii="Calibri" w:hAnsi="Calibri" w:eastAsia="宋体"/>
          <w:b/>
          <w:bCs/>
        </w:rPr>
        <w:t xml:space="preserve">诊断概念</w:t>
      </w:r>
      <w:r>
        <w:rPr>
          <w:rFonts w:hint="eastAsia" w:ascii="Calibri" w:hAnsi="Calibri" w:eastAsia="宋体"/>
        </w:rPr>
        <w:t xml:space="preserve">，列为三库的相对频次（关键词命中计数，同一病例计</w:t>
      </w:r>
      <w:r>
        <w:rPr>
          <w:rFonts w:ascii="Calibri" w:hAnsi="Calibri" w:eastAsia="宋体"/>
        </w:rPr>
        <w:t xml:space="preserve"> 1 </w:t>
      </w:r>
      <w:r>
        <w:rPr>
          <w:rFonts w:hint="eastAsia" w:ascii="Calibri" w:hAnsi="Calibri" w:eastAsia="宋体"/>
        </w:rPr>
        <w:t xml:space="preserve">次）。「专家补充」列标注该概念在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中的中文表述（</w:t>
      </w:r>
      <w:r>
        <w:rPr>
          <w:rStyle w:val="VerbatimChar"/>
          <w:rFonts w:ascii="Calibri" w:hAnsi="Calibri" w:eastAsia="宋体"/>
        </w:rPr>
        <w:t xml:space="preserve">report_cn</w:t>
      </w:r>
      <w:r>
        <w:rPr>
          <w:rFonts w:hint="eastAsia" w:ascii="Calibri" w:hAnsi="Calibri" w:eastAsia="宋体"/>
        </w:rPr>
        <w:t xml:space="preserve">）与纠正标签（</w:t>
      </w:r>
      <w:r>
        <w:rPr>
          <w:rStyle w:val="VerbatimChar"/>
          <w:rFonts w:ascii="Calibri" w:hAnsi="Calibri" w:eastAsia="宋体"/>
        </w:rPr>
        <w:t xml:space="preserve">correctLabel</w:t>
      </w:r>
      <w:r>
        <w:rPr>
          <w:rFonts w:hint="eastAsia" w:ascii="Calibri" w:hAnsi="Calibri" w:eastAsia="宋体"/>
        </w:rPr>
        <w:t xml:space="preserve">）</w:t>
      </w:r>
      <w:r>
        <w:rPr>
          <w:rFonts w:hint="eastAsia" w:ascii="Calibri" w:hAnsi="Calibri" w:eastAsia="宋体"/>
          <w:b/>
          <w:bCs/>
        </w:rPr>
        <w:t xml:space="preserve">系本项目专家团队增补</w:t>
      </w:r>
      <w:r>
        <w:rPr>
          <w:rFonts w:ascii="Calibri" w:hAnsi="Calibri" w:eastAsia="宋体"/>
        </w:rPr>
        <w:t xml:space="preserve">——MIMIC </w:t>
      </w:r>
      <w:r>
        <w:rPr>
          <w:rFonts w:hint="eastAsia" w:ascii="Calibri" w:hAnsi="Calibri" w:eastAsia="宋体"/>
        </w:rPr>
        <w:t xml:space="preserve">原始库仅含英文自由文本诊断，中文术语与错误纠正标签均由专家审阅时补充，构成跨库可比的中文诊断层。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tbl-voc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ascii="Calibri" w:hAnsi="Calibri" w:eastAsia="宋体"/>
              </w:rPr>
              <w:t xml:space="preserve">Table 6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 w:eastAsia="宋体"/>
                <w:sz w:val="24"/>
              </w:rPr>
              <w:t xml:space="preserve">Table </w:t>
            </w:r>
            <w:r>
              <w:rPr>
                <w:rFonts w:ascii="Calibri" w:hAnsi="Calibri" w:eastAsia="宋体"/>
              </w:rPr>
              <w:fldChar w:fldCharType="begin" w:dirty="true"/>
            </w:r>
            <w:r>
              <w:rPr>
                <w:rFonts w:ascii="Calibri" w:hAnsi="Calibri" w:eastAsia="宋体"/>
              </w:rPr>
              <w:instrText xml:space="preserve" w:dirty="true"> SEQ Table \* ARABIC </w:instrText>
            </w:r>
            <w:r>
              <w:rPr>
                <w:rFonts w:ascii="Calibri" w:hAnsi="Calibri" w:eastAsia="宋体"/>
              </w:rPr>
              <w:fldChar w:fldCharType="separate" w:dirty="true"/>
            </w:r>
            <w:r>
              <w:rPr>
                <w:noProof/>
                <w:rFonts w:ascii="Calibri" w:hAnsi="Calibri" w:eastAsia="宋体"/>
                <w:sz w:val="24"/>
              </w:rPr>
              <w:t xml:space="default">1</w:t>
            </w:r>
            <w:r>
              <w:rPr>
                <w:rFonts w:ascii="Calibri" w:hAnsi="Calibri" w:eastAsia="宋体"/>
              </w:rPr>
              <w:fldChar w:fldCharType="end" w:dirty="true"/>
            </w:r>
            <w:r>
              <w:rPr>
                <w:rFonts w:ascii="Calibri" w:hAnsi="Calibri" w:eastAsia="宋体"/>
                <w:sz w:val="24"/>
              </w:rPr>
              <w:t xml:space="preserve">: </w:t>
            </w:r>
            <w:r>
              <w:rPr>
                <w:rFonts w:ascii="Calibri" w:hAnsi="Calibri" w:eastAsia="宋体"/>
                <w:sz w:val="24"/>
                <w:color w:val="333333"/>
              </w:rPr>
              <w:t xml:space="default">表 6. 跨库诊断标签对照词表（含专家补充词汇）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中文诊断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英文概念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宁波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PTB-XL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MIMIC(中)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MIMIC(英)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专家补充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窦性心律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Sinus rhythm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449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254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696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661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窦性心动过缓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Sinus bradycardia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窦性心动过速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Sinus tachycardia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ST压低/T波异常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ST depression / T abnormality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157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心房颤动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Atrial fibrillation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一度房室传导阻滞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Atrioventricular block (1st)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右束支传导阻滞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Right bundle branch block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缺血性ST-T改变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Myocardial ischemia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心房扑动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Atrial flutter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窦性心律不齐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Sinus arrhythmia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前/前间壁心肌梗死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Myocardial infarction (anterior)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下壁心肌梗死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Myocardial infarction (inferior)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左前分支阻滞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Left anterior fascicular block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心房异常/肥大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Atrial enlargement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左束支传导阻滞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Left bundle branch block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ST段抬高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ST elevation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心电轴偏移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QRS axis deviation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左室肥厚/高电压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Left ventricular hypertrophy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室性期前收缩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Premature ventricular complexes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QT间期延长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QT prolongation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QRS低电压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QRS low voltage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室内传导阻滞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Intraventricular conduction delay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起搏器/起搏心律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Pacemaker / paced rhythm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心肌损伤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Myocardial injury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早期复极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Early repolarization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异位房性心律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Ectopic atrial rhythm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室上性心动过速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Supraventricular tachycardia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心包炎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Pericarditis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洋地黄效应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Digoxin effect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二联律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Bigeminy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房性期前收缩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Premature atrial complexes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二/三度房室传导阻滞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Atrioventricular block (2nd/3rd)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U波异常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U wave abnormality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右室肥厚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Right ventricular hypertrophy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是(中文report_cn+correctLabel)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预激综合征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Wolff-Parkinson-White / preexcitation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左后分支阻滞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Left posterior fascicular block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电解质紊乱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Electrolyte disturbance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</w:tr>
          </w:tbl>
          <w:bookmarkEnd w:id="61"/>
        </w:tc>
      </w:tr>
    </w:tbl>
    <w:p>
      <w:pPr>
        <w:pStyle w:val="BodyText"/>
      </w:pPr>
      <w:r>
        <w:rPr>
          <w:rFonts w:hint="eastAsia" w:ascii="Calibri" w:hAnsi="Calibri" w:eastAsia="宋体"/>
        </w:rPr>
        <w:t xml:space="preserve">本表为三库诊断标签对照词表，覆盖</w:t>
      </w:r>
      <w:r>
        <w:rPr>
          <w:rFonts w:ascii="Calibri" w:hAnsi="Calibri" w:eastAsia="宋体"/>
        </w:rPr>
        <w:t xml:space="preserve"> 40 </w:t>
      </w:r>
      <w:r>
        <w:rPr>
          <w:rFonts w:hint="eastAsia" w:ascii="Calibri" w:hAnsi="Calibri" w:eastAsia="宋体"/>
        </w:rPr>
        <w:t xml:space="preserve">个核心</w:t>
      </w:r>
      <w:r>
        <w:rPr>
          <w:rFonts w:ascii="Calibri" w:hAnsi="Calibri" w:eastAsia="宋体"/>
        </w:rPr>
        <w:t xml:space="preserve"> ECG </w:t>
      </w:r>
      <w:r>
        <w:rPr>
          <w:rFonts w:hint="eastAsia" w:ascii="Calibri" w:hAnsi="Calibri" w:eastAsia="宋体"/>
        </w:rPr>
        <w:t xml:space="preserve">诊断概念。「专家补充词汇」列标注该概念在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中的中文表述(report_cn)与纠正标签(correctLabel)系专家审阅时补充——MIMIC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原始库仅含英文自由文本诊断，中文术语与错误纠正标签均由本项目专家团队增补，构成跨库可比的中文诊断层。计数采用各库诊断文本的关键词命中（同一病例计</w:t>
      </w:r>
      <w:r>
        <w:rPr>
          <w:rFonts w:ascii="Calibri" w:hAnsi="Calibri" w:eastAsia="宋体"/>
        </w:rPr>
        <w:t xml:space="preserve"> 1 </w:t>
      </w:r>
      <w:r>
        <w:rPr>
          <w:rFonts w:hint="eastAsia" w:ascii="Calibri" w:hAnsi="Calibri" w:eastAsia="宋体"/>
        </w:rPr>
        <w:t xml:space="preserve">次），用于反映概念相对频次而非精确患病率。</w:t>
      </w:r>
    </w:p>
    <w:bookmarkEnd w:id="62"/>
    <w:bookmarkStart w:id="63" w:name="结论与建议"/>
    <w:p>
      <w:pPr>
        <w:pStyle w:val="Heading1"/>
      </w:pPr>
      <w:r>
        <w:rPr>
          <w:rFonts w:hint="eastAsia" w:ascii="Calibri" w:hAnsi="Calibri" w:eastAsia="宋体"/>
        </w:rPr>
        <w:t xml:space="preserve">结论与建议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Calibri" w:hAnsi="Calibri" w:eastAsia="宋体"/>
          <w:b/>
          <w:bCs/>
        </w:rPr>
        <w:t xml:space="preserve">无记录级重复</w:t>
      </w:r>
      <w:r>
        <w:rPr>
          <w:rFonts w:hint="eastAsia" w:ascii="Calibri" w:hAnsi="Calibri" w:eastAsia="宋体"/>
        </w:rPr>
        <w:t xml:space="preserve">：MIMIC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合并-8.11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经五类关键字段核查无真实重复记录，报告以全量</w:t>
      </w:r>
      <w:r>
        <w:rPr>
          <w:rFonts w:ascii="Calibri" w:hAnsi="Calibri" w:eastAsia="宋体"/>
        </w:rPr>
        <w:t xml:space="preserve"> 1000 </w:t>
      </w:r>
      <w:r>
        <w:rPr>
          <w:rFonts w:hint="eastAsia" w:ascii="Calibri" w:hAnsi="Calibri" w:eastAsia="宋体"/>
        </w:rPr>
        <w:t xml:space="preserve">例作为主分析集。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Calibri" w:hAnsi="Calibri" w:eastAsia="宋体"/>
          <w:b/>
          <w:bCs/>
        </w:rPr>
        <w:t xml:space="preserve">高不准确率以遗漏型错误为主</w:t>
      </w:r>
      <w:r>
        <w:rPr>
          <w:rFonts w:hint="eastAsia" w:ascii="Calibri" w:hAnsi="Calibri" w:eastAsia="宋体"/>
        </w:rPr>
        <w:t xml:space="preserve">：77.4%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标签被判定不准确，其中</w:t>
      </w:r>
      <w:r>
        <w:rPr>
          <w:rFonts w:ascii="Calibri" w:hAnsi="Calibri" w:eastAsia="宋体"/>
        </w:rPr>
        <w:t xml:space="preserve"> 38.6% </w:t>
      </w:r>
      <w:r>
        <w:rPr>
          <w:rFonts w:hint="eastAsia" w:ascii="Calibri" w:hAnsi="Calibri" w:eastAsia="宋体"/>
        </w:rPr>
        <w:t xml:space="preserve">系原始标签漏报次要发现（PtfV1、T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波/ST-T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改变等），反映</w:t>
      </w:r>
      <w:r>
        <w:rPr>
          <w:rFonts w:ascii="Calibri" w:hAnsi="Calibri" w:eastAsia="宋体"/>
        </w:rPr>
        <w:t xml:space="preserve"> MIMIC </w:t>
      </w:r>
      <w:r>
        <w:rPr>
          <w:rFonts w:hint="eastAsia" w:ascii="Calibri" w:hAnsi="Calibri" w:eastAsia="宋体"/>
        </w:rPr>
        <w:t xml:space="preserve">自由文本命名空间复杂、标注粒度不一致。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Calibri" w:hAnsi="Calibri" w:eastAsia="宋体"/>
          <w:b/>
          <w:bCs/>
        </w:rPr>
        <w:t xml:space="preserve">三库不可直接比较</w:t>
      </w:r>
      <w:r>
        <w:rPr>
          <w:rFonts w:hint="eastAsia" w:ascii="Calibri" w:hAnsi="Calibri" w:eastAsia="宋体"/>
        </w:rPr>
        <w:t xml:space="preserve">：MIMIC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为</w:t>
      </w:r>
      <w:r>
        <w:rPr>
          <w:rFonts w:ascii="Calibri" w:hAnsi="Calibri" w:eastAsia="宋体"/>
        </w:rPr>
        <w:t xml:space="preserve"> ICU </w:t>
      </w:r>
      <w:r>
        <w:rPr>
          <w:rFonts w:hint="eastAsia" w:ascii="Calibri" w:hAnsi="Calibri" w:eastAsia="宋体"/>
        </w:rPr>
        <w:t xml:space="preserve">队列</w:t>
      </w:r>
      <w:r>
        <w:rPr>
          <w:rFonts w:ascii="Calibri" w:hAnsi="Calibri" w:eastAsia="宋体"/>
        </w:rPr>
        <w:t xml:space="preserve"> + </w:t>
      </w:r>
      <w:r>
        <w:rPr>
          <w:rFonts w:hint="eastAsia" w:ascii="Calibri" w:hAnsi="Calibri" w:eastAsia="宋体"/>
        </w:rPr>
        <w:t xml:space="preserve">简单随机抽样，与门诊库（宁波/PTB-XL）在人群、诊断组合、命名体系上系统性偏移；其不准确率最高不等于标签”质量最差”，而更多源于评价标准（专家补充次要发现）更细。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Calibri" w:hAnsi="Calibri" w:eastAsia="宋体"/>
          <w:b/>
          <w:bCs/>
        </w:rPr>
        <w:t xml:space="preserve">抽样代表性有限</w:t>
      </w:r>
      <w:r>
        <w:rPr>
          <w:rFonts w:hint="eastAsia" w:ascii="Calibri" w:hAnsi="Calibri" w:eastAsia="宋体"/>
        </w:rPr>
        <w:t xml:space="preserve">：简单随机抽样未分层，稀有诊断（Brugada、预激、尖端扭转等）被严重低估，错误率估计置信区间偏宽；推断门诊</w:t>
      </w:r>
      <w:r>
        <w:rPr>
          <w:rFonts w:ascii="Calibri" w:hAnsi="Calibri" w:eastAsia="宋体"/>
        </w:rPr>
        <w:t xml:space="preserve"> ECG </w:t>
      </w:r>
      <w:r>
        <w:rPr>
          <w:rFonts w:hint="eastAsia" w:ascii="Calibri" w:hAnsi="Calibri" w:eastAsia="宋体"/>
        </w:rPr>
        <w:t xml:space="preserve">总体须改用分层抽样并显式声明人群边界。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Calibri" w:hAnsi="Calibri" w:eastAsia="宋体"/>
          <w:b/>
          <w:bCs/>
        </w:rPr>
        <w:t xml:space="preserve">专家补充词汇是跨库桥梁</w:t>
      </w:r>
      <w:r>
        <w:rPr>
          <w:rFonts w:hint="eastAsia" w:ascii="Calibri" w:hAnsi="Calibri" w:eastAsia="宋体"/>
        </w:rPr>
        <w:t xml:space="preserve">：MIMIC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的中文术语与纠正标签均为专家增补，已在对照词表（表</w:t>
      </w:r>
      <w:r>
        <w:rPr>
          <w:rFonts w:ascii="Calibri" w:hAnsi="Calibri" w:eastAsia="宋体"/>
        </w:rPr>
        <w:t xml:space="preserve"> </w:t>
      </w:r>
      <w:r>
        <w:rPr>
          <w:rFonts w:hint="eastAsia" w:ascii="Calibri" w:hAnsi="Calibri" w:eastAsia="宋体"/>
        </w:rPr>
        <w:t xml:space="preserve">6）中标注，建议在最终论文与模拟器中一并呈现以保证可复现与可审计。</w:t>
      </w:r>
    </w:p>
    <w:bookmarkEnd w:id="63"/>
    <w:sectPr>
      <w:footerReference w:type="default" r:id="rId9"/>
      <w:footnotePr>
        <w:numRestart w:val="eachSect"/>
      </w:footnotePr>
      <w:pgMar w:top="1440" w:bottom="1440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宋体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3" Type="http://schemas.openxmlformats.org/officeDocument/2006/relationships/image" Target="media/rId53.png"/><Relationship Id="rId41" Type="http://schemas.openxmlformats.org/officeDocument/2006/relationships/image" Target="media/rId41.png"/><Relationship Id="rId30" Type="http://schemas.openxmlformats.org/officeDocument/2006/relationships/image" Target="media/rId30.png"/><Relationship Id="rId24" Type="http://schemas.openxmlformats.org/officeDocument/2006/relationships/image" Target="media/rId24.png"/><Relationship Id="rId17" Type="http://schemas.openxmlformats.org/officeDocument/2006/relationships/image" Target="media/rId17.png"/><Relationship Id="rId46" Type="http://schemas.openxmlformats.org/officeDocument/2006/relationships/image" Target="media/rId46.png"/><Relationship Id="rId36" Type="http://schemas.openxmlformats.org/officeDocument/2006/relationships/image" Target="media/rId3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MIMIC 心电图 AI 诊断标签噪声分析</dc:title>
  <dc:creator>数据分析组</dc:creator>
  <cp:keywords/>
  <dcterms:created xsi:type="dcterms:W3CDTF">2026-08-11T10:09:16Z</dcterms:created>
  <dcterms:modified xsi:type="dcterms:W3CDTF">2026-08-11T10:09:16Z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2026-08-11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基于 MIMIC 合并-8.11（1000 例专家审阅）的重复性、标签准确性及三库（MIMIC / 宁波 / PTB-XL）对照研究</vt:lpwstr>
  </property>
  <property fmtid="{D5CDD505-2E9C-101B-9397-08002B2CF9AE}" pid="13" name="toc-title">
    <vt:lpwstr>Table of contents</vt:lpwstr>
  </property>
</Properties>
</file>