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15" w:rsidRDefault="00413B15" w:rsidP="00413B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全局规范</w:t>
      </w:r>
      <w:r w:rsidR="00E74428">
        <w:rPr>
          <w:rFonts w:hint="eastAsia"/>
        </w:rPr>
        <w:t>（</w:t>
      </w:r>
      <w:r w:rsidR="00E74428">
        <w:rPr>
          <w:rFonts w:hint="eastAsia"/>
        </w:rPr>
        <w:t>sc.base.css</w:t>
      </w:r>
      <w:r w:rsidR="00E74428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526"/>
        <w:gridCol w:w="1276"/>
        <w:gridCol w:w="5720"/>
      </w:tblGrid>
      <w:tr w:rsidR="00EB7C90" w:rsidTr="00640E3F">
        <w:tc>
          <w:tcPr>
            <w:tcW w:w="1526" w:type="dxa"/>
            <w:vMerge w:val="restart"/>
          </w:tcPr>
          <w:p w:rsidR="00EB7C90" w:rsidRDefault="00EB7C90" w:rsidP="00BE0051">
            <w:r>
              <w:rPr>
                <w:rFonts w:hint="eastAsia"/>
              </w:rPr>
              <w:t>基础规范</w:t>
            </w:r>
          </w:p>
        </w:tc>
        <w:tc>
          <w:tcPr>
            <w:tcW w:w="1276" w:type="dxa"/>
          </w:tcPr>
          <w:p w:rsidR="00EB7C90" w:rsidRDefault="00EB7C90" w:rsidP="00BE0051">
            <w:r>
              <w:rPr>
                <w:rFonts w:hint="eastAsia"/>
              </w:rPr>
              <w:t>颜色</w:t>
            </w:r>
          </w:p>
        </w:tc>
        <w:tc>
          <w:tcPr>
            <w:tcW w:w="5720" w:type="dxa"/>
          </w:tcPr>
          <w:p w:rsidR="00EB7C90" w:rsidRDefault="00EB7C90" w:rsidP="00BE0051"/>
        </w:tc>
      </w:tr>
      <w:tr w:rsidR="00EB7C90" w:rsidTr="00640E3F">
        <w:tc>
          <w:tcPr>
            <w:tcW w:w="1526" w:type="dxa"/>
            <w:vMerge/>
          </w:tcPr>
          <w:p w:rsidR="00EB7C90" w:rsidRDefault="00EB7C90" w:rsidP="00BE0051"/>
        </w:tc>
        <w:tc>
          <w:tcPr>
            <w:tcW w:w="1276" w:type="dxa"/>
          </w:tcPr>
          <w:p w:rsidR="00EB7C90" w:rsidRDefault="00EB7C90" w:rsidP="00BE0051">
            <w:r>
              <w:rPr>
                <w:rFonts w:hint="eastAsia"/>
              </w:rPr>
              <w:t>字体</w:t>
            </w:r>
          </w:p>
        </w:tc>
        <w:tc>
          <w:tcPr>
            <w:tcW w:w="5720" w:type="dxa"/>
          </w:tcPr>
          <w:p w:rsidR="00EB7C90" w:rsidRDefault="00EB7C90" w:rsidP="00BE0051"/>
        </w:tc>
      </w:tr>
      <w:tr w:rsidR="00EB7C90" w:rsidTr="00640E3F">
        <w:tc>
          <w:tcPr>
            <w:tcW w:w="1526" w:type="dxa"/>
            <w:vMerge/>
          </w:tcPr>
          <w:p w:rsidR="00EB7C90" w:rsidRDefault="00EB7C90" w:rsidP="00BE0051"/>
        </w:tc>
        <w:tc>
          <w:tcPr>
            <w:tcW w:w="1276" w:type="dxa"/>
          </w:tcPr>
          <w:p w:rsidR="00EB7C90" w:rsidRDefault="00EB7C90" w:rsidP="00BE0051">
            <w:r>
              <w:rPr>
                <w:rFonts w:hint="eastAsia"/>
              </w:rPr>
              <w:t>背景</w:t>
            </w:r>
          </w:p>
        </w:tc>
        <w:tc>
          <w:tcPr>
            <w:tcW w:w="5720" w:type="dxa"/>
          </w:tcPr>
          <w:p w:rsidR="00EB7C90" w:rsidRDefault="00EB7C90" w:rsidP="00BE0051"/>
        </w:tc>
      </w:tr>
      <w:tr w:rsidR="00640E3F" w:rsidTr="00640E3F">
        <w:tc>
          <w:tcPr>
            <w:tcW w:w="1526" w:type="dxa"/>
          </w:tcPr>
          <w:p w:rsidR="00640E3F" w:rsidRDefault="00640E3F" w:rsidP="00BE0051">
            <w:r>
              <w:rPr>
                <w:rFonts w:hint="eastAsia"/>
              </w:rPr>
              <w:t>组件</w:t>
            </w:r>
          </w:p>
        </w:tc>
        <w:tc>
          <w:tcPr>
            <w:tcW w:w="1276" w:type="dxa"/>
          </w:tcPr>
          <w:p w:rsidR="00640E3F" w:rsidRDefault="00CF0B6E" w:rsidP="00BE0051">
            <w:r>
              <w:rPr>
                <w:rFonts w:hint="eastAsia"/>
              </w:rPr>
              <w:t>按钮</w:t>
            </w:r>
          </w:p>
        </w:tc>
        <w:tc>
          <w:tcPr>
            <w:tcW w:w="5720" w:type="dxa"/>
          </w:tcPr>
          <w:p w:rsidR="00640E3F" w:rsidRDefault="00640E3F" w:rsidP="00BE0051"/>
        </w:tc>
      </w:tr>
      <w:tr w:rsidR="00640E3F" w:rsidTr="00640E3F">
        <w:tc>
          <w:tcPr>
            <w:tcW w:w="1526" w:type="dxa"/>
          </w:tcPr>
          <w:p w:rsidR="00640E3F" w:rsidRDefault="00640E3F" w:rsidP="00BE0051">
            <w:r>
              <w:rPr>
                <w:rFonts w:hint="eastAsia"/>
              </w:rPr>
              <w:t>窗体</w:t>
            </w:r>
          </w:p>
        </w:tc>
        <w:tc>
          <w:tcPr>
            <w:tcW w:w="1276" w:type="dxa"/>
          </w:tcPr>
          <w:p w:rsidR="00640E3F" w:rsidRDefault="00640E3F" w:rsidP="00BE0051"/>
        </w:tc>
        <w:tc>
          <w:tcPr>
            <w:tcW w:w="5720" w:type="dxa"/>
          </w:tcPr>
          <w:p w:rsidR="00640E3F" w:rsidRDefault="00640E3F" w:rsidP="00BE0051"/>
        </w:tc>
      </w:tr>
      <w:tr w:rsidR="00640E3F" w:rsidTr="00640E3F">
        <w:tc>
          <w:tcPr>
            <w:tcW w:w="1526" w:type="dxa"/>
          </w:tcPr>
          <w:p w:rsidR="00640E3F" w:rsidRDefault="00640E3F" w:rsidP="00BE0051">
            <w:r>
              <w:rPr>
                <w:rFonts w:hint="eastAsia"/>
              </w:rPr>
              <w:t>弹出框</w:t>
            </w:r>
          </w:p>
        </w:tc>
        <w:tc>
          <w:tcPr>
            <w:tcW w:w="1276" w:type="dxa"/>
          </w:tcPr>
          <w:p w:rsidR="00640E3F" w:rsidRDefault="00640E3F" w:rsidP="00BE0051"/>
        </w:tc>
        <w:tc>
          <w:tcPr>
            <w:tcW w:w="5720" w:type="dxa"/>
          </w:tcPr>
          <w:p w:rsidR="00640E3F" w:rsidRDefault="00640E3F" w:rsidP="00BE0051"/>
        </w:tc>
      </w:tr>
    </w:tbl>
    <w:p w:rsidR="00413B15" w:rsidRDefault="00413B15" w:rsidP="00BE0051"/>
    <w:p w:rsidR="00EC3855" w:rsidRDefault="00EC3855" w:rsidP="00BE0051"/>
    <w:p w:rsidR="003C2D3E" w:rsidRDefault="00BE0051" w:rsidP="008F5BB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布局</w:t>
      </w:r>
      <w:r w:rsidR="00E74428">
        <w:rPr>
          <w:rFonts w:hint="eastAsia"/>
        </w:rPr>
        <w:t>（</w:t>
      </w:r>
      <w:r w:rsidR="00E74428">
        <w:rPr>
          <w:rFonts w:hint="eastAsia"/>
        </w:rPr>
        <w:t>sc.layout.css</w:t>
      </w:r>
      <w:r w:rsidR="00E74428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657"/>
        <w:gridCol w:w="1926"/>
        <w:gridCol w:w="1928"/>
        <w:gridCol w:w="2011"/>
      </w:tblGrid>
      <w:tr w:rsidR="000E08AD" w:rsidTr="003D74DF">
        <w:tc>
          <w:tcPr>
            <w:tcW w:w="2657" w:type="dxa"/>
          </w:tcPr>
          <w:p w:rsidR="000E08AD" w:rsidRDefault="000E08AD" w:rsidP="00BE0051">
            <w:r>
              <w:rPr>
                <w:rFonts w:hint="eastAsia"/>
              </w:rPr>
              <w:t>文件名</w:t>
            </w:r>
          </w:p>
        </w:tc>
        <w:tc>
          <w:tcPr>
            <w:tcW w:w="1926" w:type="dxa"/>
          </w:tcPr>
          <w:p w:rsidR="000E08AD" w:rsidRDefault="000E08AD" w:rsidP="00BE0051">
            <w:r>
              <w:rPr>
                <w:rFonts w:hint="eastAsia"/>
              </w:rPr>
              <w:t>描述</w:t>
            </w:r>
          </w:p>
        </w:tc>
        <w:tc>
          <w:tcPr>
            <w:tcW w:w="1928" w:type="dxa"/>
          </w:tcPr>
          <w:p w:rsidR="000E08AD" w:rsidRDefault="000E08AD" w:rsidP="00BE0051">
            <w:r>
              <w:rPr>
                <w:rFonts w:hint="eastAsia"/>
              </w:rPr>
              <w:t>作者</w:t>
            </w:r>
          </w:p>
        </w:tc>
        <w:tc>
          <w:tcPr>
            <w:tcW w:w="2011" w:type="dxa"/>
          </w:tcPr>
          <w:p w:rsidR="000E08AD" w:rsidRDefault="000E08AD" w:rsidP="00BE0051">
            <w:r>
              <w:rPr>
                <w:rFonts w:hint="eastAsia"/>
              </w:rPr>
              <w:t>日志</w:t>
            </w:r>
          </w:p>
        </w:tc>
      </w:tr>
      <w:tr w:rsidR="000E08AD" w:rsidTr="003D74DF">
        <w:tc>
          <w:tcPr>
            <w:tcW w:w="2657" w:type="dxa"/>
          </w:tcPr>
          <w:p w:rsidR="000E08AD" w:rsidRDefault="000E08AD" w:rsidP="00BE0051">
            <w:r>
              <w:t>sc.layout.5</w:t>
            </w:r>
            <w:r>
              <w:rPr>
                <w:rFonts w:hint="eastAsia"/>
              </w:rPr>
              <w:t>f</w:t>
            </w:r>
            <w:r>
              <w:t>.css</w:t>
            </w:r>
          </w:p>
        </w:tc>
        <w:tc>
          <w:tcPr>
            <w:tcW w:w="1926" w:type="dxa"/>
          </w:tcPr>
          <w:p w:rsidR="000E08AD" w:rsidRDefault="000E08AD" w:rsidP="00BE0051">
            <w:r>
              <w:rPr>
                <w:rFonts w:hint="eastAsia"/>
              </w:rPr>
              <w:t>五方图布局</w:t>
            </w:r>
          </w:p>
        </w:tc>
        <w:tc>
          <w:tcPr>
            <w:tcW w:w="1928" w:type="dxa"/>
          </w:tcPr>
          <w:p w:rsidR="000E08AD" w:rsidRDefault="000E08AD" w:rsidP="00BE0051">
            <w:r>
              <w:rPr>
                <w:rFonts w:hint="eastAsia"/>
              </w:rPr>
              <w:t>李本伟</w:t>
            </w:r>
          </w:p>
        </w:tc>
        <w:tc>
          <w:tcPr>
            <w:tcW w:w="2011" w:type="dxa"/>
          </w:tcPr>
          <w:p w:rsidR="000E08AD" w:rsidRDefault="006059A2" w:rsidP="00BE0051">
            <w:r>
              <w:t>2017/5/</w:t>
            </w:r>
            <w:r>
              <w:rPr>
                <w:rFonts w:hint="eastAsia"/>
              </w:rPr>
              <w:t>8</w:t>
            </w:r>
            <w:r w:rsidR="000E08AD">
              <w:rPr>
                <w:rFonts w:hint="eastAsia"/>
              </w:rPr>
              <w:t>启动</w:t>
            </w:r>
          </w:p>
          <w:p w:rsidR="003D74DF" w:rsidRDefault="003D74DF" w:rsidP="00BE0051">
            <w:r>
              <w:t>2017/5/12</w:t>
            </w:r>
            <w:r w:rsidR="00D92A24">
              <w:rPr>
                <w:rFonts w:hint="eastAsia"/>
              </w:rPr>
              <w:t xml:space="preserve"> </w:t>
            </w:r>
            <w:r w:rsidR="00D92A24">
              <w:rPr>
                <w:rFonts w:hint="eastAsia"/>
              </w:rPr>
              <w:t>完成</w:t>
            </w:r>
          </w:p>
        </w:tc>
      </w:tr>
      <w:tr w:rsidR="003D74DF" w:rsidTr="003D74DF">
        <w:tc>
          <w:tcPr>
            <w:tcW w:w="2657" w:type="dxa"/>
          </w:tcPr>
          <w:p w:rsidR="003D74DF" w:rsidRDefault="003D74DF" w:rsidP="00BE0051">
            <w:r>
              <w:rPr>
                <w:rFonts w:hint="eastAsia"/>
              </w:rPr>
              <w:t>sc.layout.form.css</w:t>
            </w:r>
          </w:p>
        </w:tc>
        <w:tc>
          <w:tcPr>
            <w:tcW w:w="1926" w:type="dxa"/>
          </w:tcPr>
          <w:p w:rsidR="003D74DF" w:rsidRDefault="003D74DF" w:rsidP="00BE0051">
            <w:r>
              <w:rPr>
                <w:rFonts w:hint="eastAsia"/>
              </w:rPr>
              <w:t>表单布局</w:t>
            </w:r>
          </w:p>
        </w:tc>
        <w:tc>
          <w:tcPr>
            <w:tcW w:w="1928" w:type="dxa"/>
          </w:tcPr>
          <w:p w:rsidR="003D74DF" w:rsidRDefault="003D74DF" w:rsidP="00BE0051">
            <w:r>
              <w:rPr>
                <w:rFonts w:hint="eastAsia"/>
              </w:rPr>
              <w:t>李本伟</w:t>
            </w:r>
          </w:p>
        </w:tc>
        <w:tc>
          <w:tcPr>
            <w:tcW w:w="2011" w:type="dxa"/>
          </w:tcPr>
          <w:p w:rsidR="003D74DF" w:rsidRDefault="003D74DF" w:rsidP="000B4EA8">
            <w:r>
              <w:t>2017/5/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启动</w:t>
            </w:r>
          </w:p>
          <w:p w:rsidR="003D74DF" w:rsidRDefault="003D74DF" w:rsidP="000B4EA8">
            <w:r>
              <w:t>2017/5/12</w:t>
            </w:r>
            <w:r w:rsidR="00CC5892">
              <w:rPr>
                <w:rFonts w:hint="eastAsia"/>
              </w:rPr>
              <w:t xml:space="preserve"> </w:t>
            </w:r>
            <w:r w:rsidR="00CC5892">
              <w:rPr>
                <w:rFonts w:hint="eastAsia"/>
              </w:rPr>
              <w:t>完成</w:t>
            </w:r>
          </w:p>
        </w:tc>
      </w:tr>
      <w:tr w:rsidR="003D74DF" w:rsidTr="003D74DF">
        <w:tc>
          <w:tcPr>
            <w:tcW w:w="2657" w:type="dxa"/>
          </w:tcPr>
          <w:p w:rsidR="003D74DF" w:rsidRDefault="003D74DF" w:rsidP="00BE0051">
            <w:r w:rsidRPr="00AC7ADA">
              <w:t>sc.layout.advancedQuery</w:t>
            </w:r>
            <w:r>
              <w:rPr>
                <w:rFonts w:hint="eastAsia"/>
              </w:rPr>
              <w:t>.css</w:t>
            </w:r>
          </w:p>
        </w:tc>
        <w:tc>
          <w:tcPr>
            <w:tcW w:w="1926" w:type="dxa"/>
          </w:tcPr>
          <w:p w:rsidR="003D74DF" w:rsidRDefault="003D74DF" w:rsidP="00BE0051">
            <w:r>
              <w:rPr>
                <w:rFonts w:hint="eastAsia"/>
              </w:rPr>
              <w:t>高级查询布局</w:t>
            </w:r>
          </w:p>
        </w:tc>
        <w:tc>
          <w:tcPr>
            <w:tcW w:w="1928" w:type="dxa"/>
          </w:tcPr>
          <w:p w:rsidR="003D74DF" w:rsidRDefault="003D74DF" w:rsidP="00BE0051">
            <w:r>
              <w:rPr>
                <w:rFonts w:hint="eastAsia"/>
              </w:rPr>
              <w:t>邹卫</w:t>
            </w:r>
          </w:p>
        </w:tc>
        <w:tc>
          <w:tcPr>
            <w:tcW w:w="2011" w:type="dxa"/>
          </w:tcPr>
          <w:p w:rsidR="003D74DF" w:rsidRDefault="003D74DF" w:rsidP="00BE0051">
            <w:r>
              <w:rPr>
                <w:rFonts w:hint="eastAsia"/>
              </w:rPr>
              <w:t xml:space="preserve">2017/5/10 </w:t>
            </w:r>
            <w:r>
              <w:rPr>
                <w:rFonts w:hint="eastAsia"/>
              </w:rPr>
              <w:t>完成</w:t>
            </w:r>
          </w:p>
        </w:tc>
      </w:tr>
    </w:tbl>
    <w:p w:rsidR="00E74428" w:rsidRDefault="00E74428" w:rsidP="00BE0051"/>
    <w:p w:rsidR="000E08AD" w:rsidRDefault="000E08AD" w:rsidP="00BE0051"/>
    <w:p w:rsidR="00BE0051" w:rsidRDefault="008F5BBF" w:rsidP="00BE0051">
      <w:r>
        <w:rPr>
          <w:rFonts w:hint="eastAsia"/>
        </w:rPr>
        <w:t>三、组件样式</w:t>
      </w:r>
      <w:r w:rsidR="00440961">
        <w:rPr>
          <w:rFonts w:hint="eastAsia"/>
        </w:rPr>
        <w:t>（</w:t>
      </w:r>
      <w:r w:rsidR="006241E6">
        <w:rPr>
          <w:rFonts w:hint="eastAsia"/>
        </w:rPr>
        <w:t>sc.com</w:t>
      </w:r>
      <w:r w:rsidR="00440961">
        <w:rPr>
          <w:rFonts w:hint="eastAsia"/>
        </w:rPr>
        <w:t>.css</w:t>
      </w:r>
      <w:r w:rsidR="00440961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64911" w:rsidTr="00D64911">
        <w:tc>
          <w:tcPr>
            <w:tcW w:w="2130" w:type="dxa"/>
          </w:tcPr>
          <w:p w:rsidR="00D64911" w:rsidRDefault="00AA7169" w:rsidP="003C2D3E">
            <w:r>
              <w:rPr>
                <w:rFonts w:hint="eastAsia"/>
              </w:rPr>
              <w:t>文件名</w:t>
            </w:r>
          </w:p>
        </w:tc>
        <w:tc>
          <w:tcPr>
            <w:tcW w:w="2130" w:type="dxa"/>
          </w:tcPr>
          <w:p w:rsidR="00D64911" w:rsidRDefault="00AA7169" w:rsidP="003C2D3E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D64911" w:rsidRDefault="00AA7169" w:rsidP="003C2D3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D64911" w:rsidRDefault="00AA7169" w:rsidP="003C2D3E">
            <w:r>
              <w:rPr>
                <w:rFonts w:hint="eastAsia"/>
              </w:rPr>
              <w:t>日志</w:t>
            </w:r>
          </w:p>
        </w:tc>
      </w:tr>
      <w:tr w:rsidR="00AA7169" w:rsidTr="00D64911">
        <w:tc>
          <w:tcPr>
            <w:tcW w:w="2130" w:type="dxa"/>
          </w:tcPr>
          <w:p w:rsidR="00AA7169" w:rsidRDefault="00AA7169" w:rsidP="003C2D3E">
            <w:r>
              <w:t>sc.com.</w:t>
            </w:r>
            <w:r>
              <w:rPr>
                <w:rFonts w:hint="eastAsia"/>
              </w:rPr>
              <w:t>admin.css</w:t>
            </w:r>
          </w:p>
        </w:tc>
        <w:tc>
          <w:tcPr>
            <w:tcW w:w="2130" w:type="dxa"/>
          </w:tcPr>
          <w:p w:rsidR="00AA7169" w:rsidRDefault="00AA7169" w:rsidP="003C2D3E">
            <w:r>
              <w:rPr>
                <w:rFonts w:hint="eastAsia"/>
              </w:rPr>
              <w:t>管理框架组件</w:t>
            </w:r>
          </w:p>
        </w:tc>
        <w:tc>
          <w:tcPr>
            <w:tcW w:w="2131" w:type="dxa"/>
          </w:tcPr>
          <w:p w:rsidR="00AA7169" w:rsidRDefault="00AA7169" w:rsidP="003C2D3E">
            <w:r>
              <w:rPr>
                <w:rFonts w:hint="eastAsia"/>
              </w:rPr>
              <w:t>李本伟</w:t>
            </w:r>
          </w:p>
        </w:tc>
        <w:tc>
          <w:tcPr>
            <w:tcW w:w="2131" w:type="dxa"/>
          </w:tcPr>
          <w:p w:rsidR="00AA7169" w:rsidRDefault="00AA7169" w:rsidP="003C2D3E">
            <w:r>
              <w:t>2017/</w:t>
            </w:r>
            <w:r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 xml:space="preserve">25 </w:t>
            </w:r>
            <w:r>
              <w:rPr>
                <w:rFonts w:hint="eastAsia"/>
              </w:rPr>
              <w:t>启动</w:t>
            </w:r>
          </w:p>
        </w:tc>
      </w:tr>
      <w:tr w:rsidR="00AA7169" w:rsidTr="00D64911">
        <w:tc>
          <w:tcPr>
            <w:tcW w:w="2130" w:type="dxa"/>
          </w:tcPr>
          <w:p w:rsidR="00AA7169" w:rsidRDefault="00AA7169" w:rsidP="003C2D3E">
            <w:r w:rsidRPr="00AA7169">
              <w:t>sc.com.jq.treegrid</w:t>
            </w:r>
            <w:r>
              <w:rPr>
                <w:rFonts w:hint="eastAsia"/>
              </w:rPr>
              <w:t>.css</w:t>
            </w:r>
          </w:p>
        </w:tc>
        <w:tc>
          <w:tcPr>
            <w:tcW w:w="2130" w:type="dxa"/>
          </w:tcPr>
          <w:p w:rsidR="00AA7169" w:rsidRPr="00AA7169" w:rsidRDefault="00AA7169" w:rsidP="003C2D3E">
            <w:r>
              <w:t>J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树状表格组件</w:t>
            </w:r>
          </w:p>
        </w:tc>
        <w:tc>
          <w:tcPr>
            <w:tcW w:w="2131" w:type="dxa"/>
          </w:tcPr>
          <w:p w:rsidR="00AA7169" w:rsidRDefault="00AA7169" w:rsidP="003C2D3E">
            <w:r>
              <w:rPr>
                <w:rFonts w:hint="eastAsia"/>
              </w:rPr>
              <w:t>曾子涵</w:t>
            </w:r>
          </w:p>
        </w:tc>
        <w:tc>
          <w:tcPr>
            <w:tcW w:w="2131" w:type="dxa"/>
          </w:tcPr>
          <w:p w:rsidR="006059A2" w:rsidRDefault="006059A2" w:rsidP="003C2D3E">
            <w:r>
              <w:t>2017/5/</w:t>
            </w:r>
            <w:r>
              <w:rPr>
                <w:rFonts w:hint="eastAsia"/>
              </w:rPr>
              <w:t>8</w:t>
            </w:r>
            <w:r w:rsidR="00AA7169">
              <w:rPr>
                <w:rFonts w:hint="eastAsia"/>
              </w:rPr>
              <w:t>启动</w:t>
            </w:r>
          </w:p>
        </w:tc>
      </w:tr>
      <w:tr w:rsidR="00AC7ADA" w:rsidTr="00D64911">
        <w:tc>
          <w:tcPr>
            <w:tcW w:w="2130" w:type="dxa"/>
          </w:tcPr>
          <w:p w:rsidR="00AC7ADA" w:rsidRPr="00AA7169" w:rsidRDefault="00AC7ADA" w:rsidP="003C2D3E">
            <w:r w:rsidRPr="00AC7ADA">
              <w:t>sc.com.dropTree</w:t>
            </w:r>
            <w:r>
              <w:rPr>
                <w:rFonts w:hint="eastAsia"/>
              </w:rPr>
              <w:t>.css</w:t>
            </w:r>
          </w:p>
        </w:tc>
        <w:tc>
          <w:tcPr>
            <w:tcW w:w="2130" w:type="dxa"/>
          </w:tcPr>
          <w:p w:rsidR="00AC7ADA" w:rsidRDefault="00AC7ADA" w:rsidP="003C2D3E">
            <w:r>
              <w:rPr>
                <w:rFonts w:hint="eastAsia"/>
              </w:rPr>
              <w:t>下拉树</w:t>
            </w:r>
          </w:p>
        </w:tc>
        <w:tc>
          <w:tcPr>
            <w:tcW w:w="2131" w:type="dxa"/>
          </w:tcPr>
          <w:p w:rsidR="00AC7ADA" w:rsidRDefault="00AC7ADA" w:rsidP="003C2D3E">
            <w:r>
              <w:rPr>
                <w:rFonts w:hint="eastAsia"/>
              </w:rPr>
              <w:t>邹卫</w:t>
            </w:r>
          </w:p>
        </w:tc>
        <w:tc>
          <w:tcPr>
            <w:tcW w:w="2131" w:type="dxa"/>
          </w:tcPr>
          <w:p w:rsidR="00AC7ADA" w:rsidRDefault="00AC7ADA" w:rsidP="003C2D3E">
            <w:r>
              <w:rPr>
                <w:rFonts w:hint="eastAsia"/>
              </w:rPr>
              <w:t xml:space="preserve">2017/5/10 </w:t>
            </w:r>
            <w:r>
              <w:rPr>
                <w:rFonts w:hint="eastAsia"/>
              </w:rPr>
              <w:t>完成</w:t>
            </w:r>
            <w:bookmarkStart w:id="0" w:name="_GoBack"/>
            <w:bookmarkEnd w:id="0"/>
          </w:p>
        </w:tc>
      </w:tr>
      <w:tr w:rsidR="00F46BDD" w:rsidTr="00D64911">
        <w:tc>
          <w:tcPr>
            <w:tcW w:w="2130" w:type="dxa"/>
          </w:tcPr>
          <w:p w:rsidR="00F46BDD" w:rsidRDefault="00F46BDD" w:rsidP="0012418E">
            <w:r w:rsidRPr="00AA7169">
              <w:t>sc.com.</w:t>
            </w:r>
            <w:r>
              <w:rPr>
                <w:rFonts w:hint="eastAsia"/>
              </w:rPr>
              <w:t>formgroup.css</w:t>
            </w:r>
          </w:p>
        </w:tc>
        <w:tc>
          <w:tcPr>
            <w:tcW w:w="2130" w:type="dxa"/>
          </w:tcPr>
          <w:p w:rsidR="00F46BDD" w:rsidRPr="00AA7169" w:rsidRDefault="00F46BDD" w:rsidP="0012418E">
            <w:r>
              <w:t>表单分组窗体</w:t>
            </w:r>
          </w:p>
        </w:tc>
        <w:tc>
          <w:tcPr>
            <w:tcW w:w="2131" w:type="dxa"/>
          </w:tcPr>
          <w:p w:rsidR="00F46BDD" w:rsidRDefault="00F46BDD" w:rsidP="0012418E">
            <w:r>
              <w:rPr>
                <w:rFonts w:hint="eastAsia"/>
              </w:rPr>
              <w:t>邹卫</w:t>
            </w:r>
          </w:p>
        </w:tc>
        <w:tc>
          <w:tcPr>
            <w:tcW w:w="2131" w:type="dxa"/>
          </w:tcPr>
          <w:p w:rsidR="00F46BDD" w:rsidRDefault="00F46BDD" w:rsidP="0012418E">
            <w:r>
              <w:t>2017/5/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启动</w:t>
            </w:r>
          </w:p>
        </w:tc>
      </w:tr>
    </w:tbl>
    <w:p w:rsidR="003C2D3E" w:rsidRDefault="003C2D3E" w:rsidP="003C2D3E"/>
    <w:p w:rsidR="000E08AD" w:rsidRDefault="000E08AD" w:rsidP="003C2D3E"/>
    <w:p w:rsidR="00413B15" w:rsidRDefault="00827A3A" w:rsidP="009066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窗体样式</w:t>
      </w:r>
      <w:r w:rsidR="001C217E">
        <w:rPr>
          <w:rFonts w:hint="eastAsia"/>
        </w:rPr>
        <w:t>（</w:t>
      </w:r>
      <w:r w:rsidR="001C217E">
        <w:rPr>
          <w:rFonts w:hint="eastAsia"/>
        </w:rPr>
        <w:t>sc.window.css</w:t>
      </w:r>
      <w:r w:rsidR="001C217E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06631" w:rsidTr="00C2779C">
        <w:tc>
          <w:tcPr>
            <w:tcW w:w="2130" w:type="dxa"/>
          </w:tcPr>
          <w:p w:rsidR="00906631" w:rsidRDefault="00906631" w:rsidP="00C2779C">
            <w:r>
              <w:rPr>
                <w:rFonts w:hint="eastAsia"/>
              </w:rPr>
              <w:t>文件名</w:t>
            </w:r>
          </w:p>
        </w:tc>
        <w:tc>
          <w:tcPr>
            <w:tcW w:w="2130" w:type="dxa"/>
          </w:tcPr>
          <w:p w:rsidR="00906631" w:rsidRDefault="00906631" w:rsidP="00C2779C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906631" w:rsidRDefault="00906631" w:rsidP="00C2779C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906631" w:rsidRDefault="00906631" w:rsidP="00C2779C">
            <w:r>
              <w:rPr>
                <w:rFonts w:hint="eastAsia"/>
              </w:rPr>
              <w:t>日志</w:t>
            </w:r>
          </w:p>
        </w:tc>
      </w:tr>
      <w:tr w:rsidR="00906631" w:rsidTr="00C2779C">
        <w:tc>
          <w:tcPr>
            <w:tcW w:w="2130" w:type="dxa"/>
          </w:tcPr>
          <w:p w:rsidR="00906631" w:rsidRDefault="00906631" w:rsidP="00906631">
            <w:r w:rsidRPr="00906631">
              <w:t>sc.window.curd</w:t>
            </w:r>
            <w:r>
              <w:rPr>
                <w:rFonts w:hint="eastAsia"/>
              </w:rPr>
              <w:t>.css</w:t>
            </w:r>
          </w:p>
        </w:tc>
        <w:tc>
          <w:tcPr>
            <w:tcW w:w="2130" w:type="dxa"/>
          </w:tcPr>
          <w:p w:rsidR="00906631" w:rsidRDefault="00906631" w:rsidP="00C2779C">
            <w:r>
              <w:rPr>
                <w:rFonts w:hint="eastAsia"/>
              </w:rPr>
              <w:t>增删改查标准窗体</w:t>
            </w:r>
          </w:p>
        </w:tc>
        <w:tc>
          <w:tcPr>
            <w:tcW w:w="2131" w:type="dxa"/>
          </w:tcPr>
          <w:p w:rsidR="00906631" w:rsidRDefault="00906631" w:rsidP="00C2779C">
            <w:r>
              <w:rPr>
                <w:rFonts w:hint="eastAsia"/>
              </w:rPr>
              <w:t>李本伟</w:t>
            </w:r>
          </w:p>
        </w:tc>
        <w:tc>
          <w:tcPr>
            <w:tcW w:w="2131" w:type="dxa"/>
          </w:tcPr>
          <w:p w:rsidR="00906631" w:rsidRDefault="00906631" w:rsidP="00C2779C">
            <w:r>
              <w:t>2017/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启动</w:t>
            </w:r>
          </w:p>
          <w:p w:rsidR="00906631" w:rsidRDefault="00906631" w:rsidP="00C2779C">
            <w:r>
              <w:t>2017/5/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一次迭代</w:t>
            </w:r>
          </w:p>
        </w:tc>
      </w:tr>
      <w:tr w:rsidR="00F46BDD" w:rsidTr="00C2779C">
        <w:tc>
          <w:tcPr>
            <w:tcW w:w="2130" w:type="dxa"/>
          </w:tcPr>
          <w:p w:rsidR="00F46BDD" w:rsidRPr="00AA7169" w:rsidRDefault="00F46BDD" w:rsidP="006059A2"/>
        </w:tc>
        <w:tc>
          <w:tcPr>
            <w:tcW w:w="2130" w:type="dxa"/>
          </w:tcPr>
          <w:p w:rsidR="00F46BDD" w:rsidRDefault="00F46BDD" w:rsidP="006059A2">
            <w:r>
              <w:rPr>
                <w:rFonts w:hint="eastAsia"/>
              </w:rPr>
              <w:t>cardAccordion</w:t>
            </w:r>
            <w:r>
              <w:t>可折叠卡片</w:t>
            </w:r>
          </w:p>
        </w:tc>
        <w:tc>
          <w:tcPr>
            <w:tcW w:w="2131" w:type="dxa"/>
          </w:tcPr>
          <w:p w:rsidR="00F46BDD" w:rsidRDefault="00F46BDD" w:rsidP="00C2779C">
            <w:pPr>
              <w:rPr>
                <w:rFonts w:hint="eastAsia"/>
              </w:rPr>
            </w:pPr>
            <w:r>
              <w:rPr>
                <w:rFonts w:hint="eastAsia"/>
              </w:rPr>
              <w:t>李本伟</w:t>
            </w:r>
          </w:p>
        </w:tc>
        <w:tc>
          <w:tcPr>
            <w:tcW w:w="2131" w:type="dxa"/>
          </w:tcPr>
          <w:p w:rsidR="00F46BDD" w:rsidRDefault="00F46BDD" w:rsidP="00C2779C">
            <w:r>
              <w:t>2017/5/16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启动</w:t>
            </w:r>
          </w:p>
        </w:tc>
      </w:tr>
    </w:tbl>
    <w:p w:rsidR="00906631" w:rsidRDefault="00906631" w:rsidP="00906631"/>
    <w:sectPr w:rsidR="00906631" w:rsidSect="00FC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88A" w:rsidRDefault="009C088A" w:rsidP="00DA2D81">
      <w:r>
        <w:separator/>
      </w:r>
    </w:p>
  </w:endnote>
  <w:endnote w:type="continuationSeparator" w:id="1">
    <w:p w:rsidR="009C088A" w:rsidRDefault="009C088A" w:rsidP="00DA2D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88A" w:rsidRDefault="009C088A" w:rsidP="00DA2D81">
      <w:r>
        <w:separator/>
      </w:r>
    </w:p>
  </w:footnote>
  <w:footnote w:type="continuationSeparator" w:id="1">
    <w:p w:rsidR="009C088A" w:rsidRDefault="009C088A" w:rsidP="00DA2D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53FBD"/>
    <w:multiLevelType w:val="hybridMultilevel"/>
    <w:tmpl w:val="BEF658E0"/>
    <w:lvl w:ilvl="0" w:tplc="29002B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E66BE"/>
    <w:multiLevelType w:val="hybridMultilevel"/>
    <w:tmpl w:val="5168622C"/>
    <w:lvl w:ilvl="0" w:tplc="AEFEDC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3D692A"/>
    <w:multiLevelType w:val="hybridMultilevel"/>
    <w:tmpl w:val="AF3E930C"/>
    <w:lvl w:ilvl="0" w:tplc="2174E9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D81"/>
    <w:rsid w:val="00015A14"/>
    <w:rsid w:val="00047143"/>
    <w:rsid w:val="00050351"/>
    <w:rsid w:val="00062809"/>
    <w:rsid w:val="000C4809"/>
    <w:rsid w:val="000C785C"/>
    <w:rsid w:val="000E08AD"/>
    <w:rsid w:val="0011412A"/>
    <w:rsid w:val="00152A2C"/>
    <w:rsid w:val="001978D6"/>
    <w:rsid w:val="001C217E"/>
    <w:rsid w:val="001F4362"/>
    <w:rsid w:val="00272835"/>
    <w:rsid w:val="00285157"/>
    <w:rsid w:val="002D4BC6"/>
    <w:rsid w:val="002E0771"/>
    <w:rsid w:val="002F2FD3"/>
    <w:rsid w:val="00346AF7"/>
    <w:rsid w:val="0037495B"/>
    <w:rsid w:val="003919E3"/>
    <w:rsid w:val="003C2D3E"/>
    <w:rsid w:val="003D74DF"/>
    <w:rsid w:val="00413B15"/>
    <w:rsid w:val="00424B87"/>
    <w:rsid w:val="00430E7D"/>
    <w:rsid w:val="00440961"/>
    <w:rsid w:val="00526CC8"/>
    <w:rsid w:val="00530BA6"/>
    <w:rsid w:val="005A1533"/>
    <w:rsid w:val="005C19AC"/>
    <w:rsid w:val="005E295F"/>
    <w:rsid w:val="006054D9"/>
    <w:rsid w:val="006059A2"/>
    <w:rsid w:val="006241E6"/>
    <w:rsid w:val="00640E3F"/>
    <w:rsid w:val="006926D9"/>
    <w:rsid w:val="006B7326"/>
    <w:rsid w:val="00713A17"/>
    <w:rsid w:val="0072627B"/>
    <w:rsid w:val="0078012C"/>
    <w:rsid w:val="00796CC7"/>
    <w:rsid w:val="007A3D52"/>
    <w:rsid w:val="0081021D"/>
    <w:rsid w:val="00827A3A"/>
    <w:rsid w:val="00860423"/>
    <w:rsid w:val="008B3FED"/>
    <w:rsid w:val="008D0ED9"/>
    <w:rsid w:val="008E4817"/>
    <w:rsid w:val="008F5BBF"/>
    <w:rsid w:val="00906631"/>
    <w:rsid w:val="0091534E"/>
    <w:rsid w:val="00971BC3"/>
    <w:rsid w:val="00977612"/>
    <w:rsid w:val="009C088A"/>
    <w:rsid w:val="009E3CE4"/>
    <w:rsid w:val="00A40DF0"/>
    <w:rsid w:val="00A6305B"/>
    <w:rsid w:val="00A66592"/>
    <w:rsid w:val="00A97D7B"/>
    <w:rsid w:val="00AA7169"/>
    <w:rsid w:val="00AC7ADA"/>
    <w:rsid w:val="00AC7B76"/>
    <w:rsid w:val="00AF7ECC"/>
    <w:rsid w:val="00B14796"/>
    <w:rsid w:val="00B90D0B"/>
    <w:rsid w:val="00BE0051"/>
    <w:rsid w:val="00C85257"/>
    <w:rsid w:val="00CA6E17"/>
    <w:rsid w:val="00CC5892"/>
    <w:rsid w:val="00CF0B6E"/>
    <w:rsid w:val="00D378B7"/>
    <w:rsid w:val="00D64911"/>
    <w:rsid w:val="00D92A24"/>
    <w:rsid w:val="00DA2D81"/>
    <w:rsid w:val="00DC1B88"/>
    <w:rsid w:val="00E258F1"/>
    <w:rsid w:val="00E422EE"/>
    <w:rsid w:val="00E64D97"/>
    <w:rsid w:val="00E74428"/>
    <w:rsid w:val="00E97DF0"/>
    <w:rsid w:val="00EB7C90"/>
    <w:rsid w:val="00EC3855"/>
    <w:rsid w:val="00F22EF4"/>
    <w:rsid w:val="00F46BDD"/>
    <w:rsid w:val="00F66042"/>
    <w:rsid w:val="00FA0844"/>
    <w:rsid w:val="00FA0E83"/>
    <w:rsid w:val="00FC6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D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D81"/>
    <w:rPr>
      <w:sz w:val="18"/>
      <w:szCs w:val="18"/>
    </w:rPr>
  </w:style>
  <w:style w:type="paragraph" w:styleId="a5">
    <w:name w:val="List Paragraph"/>
    <w:basedOn w:val="a"/>
    <w:uiPriority w:val="34"/>
    <w:qFormat/>
    <w:rsid w:val="00F22EF4"/>
    <w:pPr>
      <w:ind w:firstLineChars="200" w:firstLine="420"/>
    </w:pPr>
  </w:style>
  <w:style w:type="table" w:styleId="a6">
    <w:name w:val="Table Grid"/>
    <w:basedOn w:val="a1"/>
    <w:uiPriority w:val="59"/>
    <w:rsid w:val="008604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">
    <w:name w:val="op_dict_text2"/>
    <w:basedOn w:val="a0"/>
    <w:rsid w:val="00F46BDD"/>
  </w:style>
  <w:style w:type="character" w:styleId="a7">
    <w:name w:val="Hyperlink"/>
    <w:basedOn w:val="a0"/>
    <w:uiPriority w:val="99"/>
    <w:semiHidden/>
    <w:unhideWhenUsed/>
    <w:rsid w:val="00F46B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105</cp:revision>
  <dcterms:created xsi:type="dcterms:W3CDTF">2017-05-05T06:29:00Z</dcterms:created>
  <dcterms:modified xsi:type="dcterms:W3CDTF">2017-05-16T07:52:00Z</dcterms:modified>
</cp:coreProperties>
</file>