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</w:t>
      </w:r>
      <w:r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  <w:t>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/>
                <w:bCs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项目更新内容：①</w:t>
            </w:r>
            <w:r>
              <w:rPr>
                <w:rFonts w:hint="eastAsia"/>
                <w:bCs/>
                <w:szCs w:val="21"/>
                <w:lang w:val="en-US" w:eastAsia="zh-CN"/>
              </w:rPr>
              <w:t>新增积分兑换模块②新增积分支付抵扣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出行科技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有限公司环球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出行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  <w:bookmarkStart w:id="0" w:name="_GoBack"/>
            <w:bookmarkEnd w:id="0"/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日    期：     2018年   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9F30CB"/>
    <w:rsid w:val="00A042B8"/>
    <w:rsid w:val="00A07FCE"/>
    <w:rsid w:val="00A273BA"/>
    <w:rsid w:val="00A4013F"/>
    <w:rsid w:val="00A645EE"/>
    <w:rsid w:val="00AB6061"/>
    <w:rsid w:val="00B40E9D"/>
    <w:rsid w:val="00B52509"/>
    <w:rsid w:val="00B642E0"/>
    <w:rsid w:val="00B70D4C"/>
    <w:rsid w:val="00BA64F0"/>
    <w:rsid w:val="00CA532D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8E12E09"/>
    <w:rsid w:val="0A636771"/>
    <w:rsid w:val="0B36674C"/>
    <w:rsid w:val="0C1477F2"/>
    <w:rsid w:val="0F3D5691"/>
    <w:rsid w:val="16B33055"/>
    <w:rsid w:val="16F24E40"/>
    <w:rsid w:val="1C231025"/>
    <w:rsid w:val="1FCD7398"/>
    <w:rsid w:val="21424A1C"/>
    <w:rsid w:val="23C81F06"/>
    <w:rsid w:val="269B09B9"/>
    <w:rsid w:val="290506CE"/>
    <w:rsid w:val="2E736701"/>
    <w:rsid w:val="338E038D"/>
    <w:rsid w:val="34C66966"/>
    <w:rsid w:val="34F44DB6"/>
    <w:rsid w:val="3751467A"/>
    <w:rsid w:val="3B600F61"/>
    <w:rsid w:val="3E280F47"/>
    <w:rsid w:val="4010512E"/>
    <w:rsid w:val="405A4724"/>
    <w:rsid w:val="434C6EA8"/>
    <w:rsid w:val="48753F6B"/>
    <w:rsid w:val="58586771"/>
    <w:rsid w:val="67F53EA8"/>
    <w:rsid w:val="68CE0019"/>
    <w:rsid w:val="73F24EA9"/>
    <w:rsid w:val="790A04E5"/>
    <w:rsid w:val="7BE94C1D"/>
    <w:rsid w:val="7C457A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zzq</cp:lastModifiedBy>
  <dcterms:modified xsi:type="dcterms:W3CDTF">2018-06-30T10:18:10Z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