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480" w:lineRule="auto"/>
        <w:ind w:firstLine="0" w:firstLineChars="0"/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宋体" w:eastAsia="黑体" w:cs="宋体"/>
          <w:b/>
          <w:kern w:val="0"/>
          <w:sz w:val="44"/>
          <w:szCs w:val="44"/>
        </w:rPr>
        <w:t>环球名车APP项目上线试运行申请</w:t>
      </w:r>
    </w:p>
    <w:tbl>
      <w:tblPr>
        <w:tblStyle w:val="5"/>
        <w:tblW w:w="918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  <w:u w:val="single"/>
              </w:rPr>
            </w:pPr>
            <w:r>
              <w:rPr>
                <w:rFonts w:hint="eastAsia"/>
                <w:bCs/>
                <w:szCs w:val="21"/>
              </w:rPr>
              <w:t>项目名称：</w:t>
            </w:r>
            <w:r>
              <w:rPr>
                <w:rFonts w:hint="eastAsia" w:ascii="宋体" w:hAnsi="宋体" w:cs="Consolas"/>
                <w:color w:val="000000" w:themeColor="text1"/>
                <w:kern w:val="0"/>
                <w:szCs w:val="21"/>
              </w:rPr>
              <w:t>环球名车汽车服务湖北股份有限公司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项目功能测试：通过（100%覆盖）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项目性能测试：通过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项目安全评估：安全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项目风险预案：已预案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项目更新内容：①</w:t>
            </w:r>
            <w:r>
              <w:rPr>
                <w:rFonts w:hint="eastAsia"/>
                <w:bCs/>
                <w:szCs w:val="21"/>
                <w:lang w:val="en-US" w:eastAsia="zh-CN"/>
              </w:rPr>
              <w:t>调整会员中关于折扣加油文案</w:t>
            </w:r>
            <w:r>
              <w:rPr>
                <w:rFonts w:hint="eastAsia"/>
                <w:bCs/>
                <w:szCs w:val="21"/>
              </w:rPr>
              <w:t xml:space="preserve"> ②</w:t>
            </w:r>
            <w:r>
              <w:rPr>
                <w:rFonts w:hint="eastAsia"/>
                <w:bCs/>
                <w:szCs w:val="21"/>
                <w:lang w:val="en-US" w:eastAsia="zh-CN"/>
              </w:rPr>
              <w:t>新增添加油卡开启判断</w:t>
            </w:r>
            <w:r>
              <w:rPr>
                <w:rFonts w:hint="eastAsia"/>
                <w:bCs/>
                <w:szCs w:val="21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致公司各位领导：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hint="eastAsia" w:ascii="宋体" w:hAnsi="宋体" w:cs="Consolas"/>
                <w:color w:val="000000" w:themeColor="text1"/>
                <w:kern w:val="0"/>
                <w:szCs w:val="21"/>
              </w:rPr>
              <w:t>环球名车汽车服务湖北股份有限公司环球名车APP项目已通过</w:t>
            </w:r>
            <w:r>
              <w:rPr>
                <w:rFonts w:hint="eastAsia" w:ascii="宋体" w:hAnsi="宋体"/>
                <w:color w:val="000000" w:themeColor="text1"/>
                <w:szCs w:val="21"/>
              </w:rPr>
              <w:t>公司内部的测试确认，现根据公司意见和环球名车APP项目的要求，申请进入项目的上线试运行阶段，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</w:rPr>
              <w:t>请予以审批。</w:t>
            </w:r>
          </w:p>
          <w:p>
            <w:pPr>
              <w:spacing w:line="300" w:lineRule="auto"/>
              <w:rPr>
                <w:rFonts w:ascii="宋体" w:hAnsi="宋体"/>
                <w:bCs/>
                <w:sz w:val="18"/>
                <w:szCs w:val="18"/>
              </w:rPr>
            </w:pP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单位（盖章）： </w:t>
            </w: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项目经理：曾自强</w:t>
            </w: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产品经理：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范伟强</w:t>
            </w: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技术经理：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冯思</w:t>
            </w: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技术总监：                  </w:t>
            </w:r>
          </w:p>
          <w:p>
            <w:pPr>
              <w:spacing w:line="420" w:lineRule="auto"/>
              <w:ind w:firstLine="3990" w:firstLineChars="1900"/>
              <w:rPr>
                <w:bCs/>
                <w:sz w:val="18"/>
                <w:szCs w:val="18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>日    期：     2018年   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</w:rPr>
              <w:t xml:space="preserve">  月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13</w:t>
            </w:r>
            <w:r>
              <w:rPr>
                <w:rFonts w:hint="eastAsia" w:ascii="宋体" w:hAnsi="宋体"/>
                <w:szCs w:val="21"/>
              </w:rPr>
              <w:t xml:space="preserve">   日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2" w:hRule="atLeast"/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>
            <w:pPr>
              <w:spacing w:line="30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董事长意见：</w:t>
            </w:r>
          </w:p>
          <w:p>
            <w:pPr>
              <w:spacing w:line="300" w:lineRule="exact"/>
              <w:rPr>
                <w:rFonts w:ascii="宋体" w:hAnsi="宋体"/>
                <w:szCs w:val="21"/>
              </w:rPr>
            </w:pPr>
          </w:p>
          <w:p>
            <w:pPr>
              <w:spacing w:line="420" w:lineRule="auto"/>
              <w:ind w:firstLine="4725" w:firstLineChars="2250"/>
              <w:rPr>
                <w:rFonts w:ascii="宋体" w:hAnsi="宋体"/>
                <w:szCs w:val="21"/>
              </w:rPr>
            </w:pPr>
          </w:p>
          <w:p>
            <w:pPr>
              <w:spacing w:line="420" w:lineRule="auto"/>
              <w:ind w:firstLine="4095" w:firstLineChars="19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单位（盖章）：</w:t>
            </w:r>
          </w:p>
          <w:p>
            <w:pPr>
              <w:spacing w:line="420" w:lineRule="auto"/>
              <w:ind w:firstLine="4095" w:firstLineChars="19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总经理：                        </w:t>
            </w:r>
          </w:p>
          <w:p>
            <w:pPr>
              <w:spacing w:line="420" w:lineRule="auto"/>
              <w:ind w:firstLine="4095" w:firstLineChars="1950"/>
              <w:rPr>
                <w:bCs/>
                <w:sz w:val="18"/>
                <w:szCs w:val="18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 xml:space="preserve">日    期：     年     月     日                 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1F0B"/>
    <w:rsid w:val="000839AA"/>
    <w:rsid w:val="000F727E"/>
    <w:rsid w:val="00184E8E"/>
    <w:rsid w:val="00191D07"/>
    <w:rsid w:val="001B24D8"/>
    <w:rsid w:val="00224623"/>
    <w:rsid w:val="0025128D"/>
    <w:rsid w:val="0029402E"/>
    <w:rsid w:val="002F2AC4"/>
    <w:rsid w:val="002F4DF0"/>
    <w:rsid w:val="003066CA"/>
    <w:rsid w:val="003E5FD4"/>
    <w:rsid w:val="003E6AD4"/>
    <w:rsid w:val="004661DD"/>
    <w:rsid w:val="004A5329"/>
    <w:rsid w:val="00505893"/>
    <w:rsid w:val="005132A6"/>
    <w:rsid w:val="005430A7"/>
    <w:rsid w:val="00614D65"/>
    <w:rsid w:val="006861CD"/>
    <w:rsid w:val="006A6923"/>
    <w:rsid w:val="00800F66"/>
    <w:rsid w:val="009354BB"/>
    <w:rsid w:val="009727E3"/>
    <w:rsid w:val="00A042B8"/>
    <w:rsid w:val="00A07FCE"/>
    <w:rsid w:val="00A273BA"/>
    <w:rsid w:val="00A4013F"/>
    <w:rsid w:val="00B40E9D"/>
    <w:rsid w:val="00B52509"/>
    <w:rsid w:val="00B642E0"/>
    <w:rsid w:val="00B70D4C"/>
    <w:rsid w:val="00BA64F0"/>
    <w:rsid w:val="00CE6DFB"/>
    <w:rsid w:val="00D37712"/>
    <w:rsid w:val="00E13B76"/>
    <w:rsid w:val="00E36699"/>
    <w:rsid w:val="00E67E01"/>
    <w:rsid w:val="00E737A4"/>
    <w:rsid w:val="00E96595"/>
    <w:rsid w:val="00EA1F0B"/>
    <w:rsid w:val="00EA5E9A"/>
    <w:rsid w:val="00ED4E02"/>
    <w:rsid w:val="00F05516"/>
    <w:rsid w:val="00F60672"/>
    <w:rsid w:val="00FF027C"/>
    <w:rsid w:val="03D84B62"/>
    <w:rsid w:val="08E12E09"/>
    <w:rsid w:val="0A636771"/>
    <w:rsid w:val="0C1477F2"/>
    <w:rsid w:val="1C231025"/>
    <w:rsid w:val="21424A1C"/>
    <w:rsid w:val="23C81F06"/>
    <w:rsid w:val="2E736701"/>
    <w:rsid w:val="338E038D"/>
    <w:rsid w:val="4010512E"/>
    <w:rsid w:val="434C6EA8"/>
    <w:rsid w:val="58586771"/>
    <w:rsid w:val="67F53EA8"/>
    <w:rsid w:val="68CE0019"/>
    <w:rsid w:val="790A04E5"/>
    <w:rsid w:val="7BE94C1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  <w:style w:type="paragraph" w:customStyle="1" w:styleId="8">
    <w:name w:val="D正文"/>
    <w:basedOn w:val="1"/>
    <w:qFormat/>
    <w:uiPriority w:val="0"/>
    <w:pPr>
      <w:spacing w:before="240" w:after="120" w:line="360" w:lineRule="auto"/>
      <w:ind w:firstLine="480" w:firstLineChars="200"/>
      <w:jc w:val="left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61</Words>
  <Characters>349</Characters>
  <Lines>2</Lines>
  <Paragraphs>1</Paragraphs>
  <ScaleCrop>false</ScaleCrop>
  <LinksUpToDate>false</LinksUpToDate>
  <CharactersWithSpaces>409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2016-11-10T09:38:00Z</dcterms:created>
  <dc:creator>DM</dc:creator>
  <cp:lastModifiedBy>Administrator</cp:lastModifiedBy>
  <dcterms:modified xsi:type="dcterms:W3CDTF">2018-02-13T07:24:09Z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