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eastAsia" w:ascii="Menlo" w:hAnsi="Menlo" w:eastAsia="Menlo" w:cs="Menlo"/>
                <w:color w:val="000000"/>
                <w:sz w:val="18"/>
                <w:szCs w:val="18"/>
                <w:shd w:val="clear" w:fill="FFFFFF"/>
                <w:lang w:val="en-US" w:eastAsia="zh-Hans"/>
              </w:rPr>
              <w:t>只能用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@NotNull </w:t>
            </w: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这个注解，用not</w:t>
            </w:r>
            <w:r>
              <w:rPr>
                <w:rFonts w:hint="default" w:ascii="Menlo" w:hAnsi="Menlo" w:eastAsia="Menlo" w:cs="Menlo"/>
                <w:color w:val="auto"/>
                <w:sz w:val="18"/>
                <w:szCs w:val="18"/>
                <w:shd w:val="clear" w:fill="FFFFFF"/>
                <w:lang w:eastAsia="zh-Hans"/>
              </w:rPr>
              <w:t>B</w:t>
            </w: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lank会报错，传双引号或者null或者没有age这个字段就会报错</w:t>
            </w: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@NotBlank</w:t>
            </w:r>
          </w:p>
          <w:p>
            <w:pPr>
              <w:bidi w:val="0"/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这个注解可以检测参数是否为空和长度为</w:t>
            </w:r>
            <w:r>
              <w:rPr>
                <w:rFonts w:hint="default" w:ascii="Menlo" w:hAnsi="Menlo" w:eastAsia="Menlo" w:cs="Menlo"/>
                <w:color w:val="auto"/>
                <w:sz w:val="18"/>
                <w:szCs w:val="18"/>
                <w:shd w:val="clear" w:fill="FFFFFF"/>
                <w:lang w:eastAsia="zh-Hans"/>
              </w:rPr>
              <w:t>0</w:t>
            </w:r>
            <w:r>
              <w:rPr>
                <w:rFonts w:hint="eastAsia" w:ascii="Menlo" w:hAnsi="Menlo" w:eastAsia="Menlo" w:cs="Menlo"/>
                <w:color w:val="auto"/>
                <w:sz w:val="18"/>
                <w:szCs w:val="18"/>
                <w:shd w:val="clear" w:fill="FFFFFF"/>
                <w:lang w:val="en-US" w:eastAsia="zh-Hans"/>
              </w:rPr>
              <w:t>的空字符串，所有用这个最好。</w:t>
            </w:r>
          </w:p>
          <w:p>
            <w:pPr>
              <w:bidi w:val="0"/>
            </w:pP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参考博客：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https://blog.csdn.net/qq_19663899/article/details/79386043</w:t>
            </w:r>
            <w:bookmarkStart w:id="0" w:name="_GoBack"/>
            <w:bookmarkEnd w:id="0"/>
          </w:p>
        </w:tc>
      </w:tr>
    </w:tbl>
    <w:p/>
    <w:p>
      <w:pPr>
        <w:bidi w:val="0"/>
        <w:jc w:val="center"/>
        <w:rPr>
          <w:rFonts w:hint="default"/>
          <w:b/>
          <w:bCs/>
          <w:sz w:val="52"/>
          <w:szCs w:val="72"/>
        </w:rPr>
      </w:pPr>
      <w:r>
        <w:rPr>
          <w:rFonts w:hint="default"/>
          <w:b/>
          <w:bCs/>
          <w:sz w:val="52"/>
          <w:szCs w:val="72"/>
        </w:rPr>
        <w:t>Validated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</w:rPr>
      </w:pPr>
      <w:r>
        <w:rPr>
          <w:rFonts w:hint="eastAsia"/>
          <w:lang w:val="en-US" w:eastAsia="zh-Hans"/>
        </w:rPr>
        <w:t>springboot项目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spring-boot-starter-parent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2.3.3.RELEASE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relativePath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lookup parent from repository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parent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引入依赖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org.springframework.boot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spring-boot-starter-validation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r>
        <w:drawing>
          <wp:inline distT="0" distB="0" distL="114300" distR="114300">
            <wp:extent cx="3310255" cy="1014730"/>
            <wp:effectExtent l="0" t="0" r="171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实体类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com.simpleness.entity;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lombok.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Min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NotBlank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2020/9/1 16:43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@NotBlank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emailAdd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deleted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@Min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abc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接口使用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分为单个参数验证和实体类验证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com.simpleness.controller;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com.alibaba.fastjson.JSON;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com.simpleness.entity.Man;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org.springframework.validation.annotation.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Validated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GetMapping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PostMapping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RequestBody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org.springframework.web.bind.annotation.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RestController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javax.validation.constraints.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2020/9/1 16:42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@Validated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@RestController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validateController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单个验证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@GetMapping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"/get"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getUserStr(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(message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"name 不能为空"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String name,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@Max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(value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99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message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"不能大于99岁"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Integer age,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     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@NotNull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(message 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"数字"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Integer xxx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"name: 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name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 ,age:"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age + xxx;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@PostMapping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"/post"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manTest(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@RequestBody @Validated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Man man)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s = JSON.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toJSONString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(man);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Man man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其他使用注解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空检查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@Null       验证对象是否为null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@NotNull    验证对象是否不为null, 无法查检长度为0的字符串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@NotBlank 检查约束字符串是不是Null还有被Trim的长度是否大于0,只对字符串,且会去掉前后空格.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@NotEmpty 检查约束元素是否为NULL或者是EMPTY.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Booelan检查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@AssertTrue     验证 Boolean 对象是否为 true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@AssertFalse    验证 Boolean 对象是否为 false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长度检查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@Size(min=, max=) 验证对象（Array,Collection,Map,String）长度是否在给定的范围之内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@Length(min=, max=) Validates that the annotated string is between min and max included.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日期检查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@Past           验证 Date 和 Calendar 对象是否在当前时间之前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@Future     验证 Date 和 Calendar 对象是否在当前时间之后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@Pattern    验证 String 对象是否符合正则表达式的规则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数值检查，建议使用在Stirng,Integer类型，不建议使用在int类型上，因为表单值为“”时无法转换为int，但可以转换为Stirng为"",Integer为null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@Min            验证 Number 和 String 对象是否大等于指定的值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@Max            验证 Number 和 String 对象是否小等于指定的值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@DecimalMax 被标注的值必须不大于约束中指定的最大值. 这个约束的参数是一个通过BigDecimal定义的最大值的字符串表示.小数存在精度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@DecimalMin 被标注的值必须不小于约束中指定的最小值. 这个约束的参数是一个通过BigDecimal定义的最小值的字符串表示.小数存在精度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@Digits     验证 Number 和 String 的构成是否合法 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@Digits(integer=,fraction=) 验证字符串是否是符合指定格式的数字，interger指定整数精度，fraction指定小数精度。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@Range(min=, max=) Checks whether the annotated value lies between (inclusive) the specified minimum and maximum.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@Range(min=10000,max=50000,message="range.bean.wage")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private BigDecimal wage;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@Valid 递归的对关联对象进行校验, 如果关联对象是个集合或者数组,那么对其中的元素进行递归校验,如果是一个map,则对其中的值部分进行校验.(是否进行递归验证)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@CreditCardNumber信用卡验证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@Email  验证是否是邮件地址，如果为null,不进行验证，算通过验证。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@ScriptAssert(lang= ,script=, alias=)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@URL(protocol=,host=, port=,regexp=, flags=)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E38BD"/>
    <w:multiLevelType w:val="singleLevel"/>
    <w:tmpl w:val="5F4E38B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709CA"/>
    <w:rsid w:val="5EDFF4ED"/>
    <w:rsid w:val="74DE3C91"/>
    <w:rsid w:val="757F1F6C"/>
    <w:rsid w:val="77D62A9B"/>
    <w:rsid w:val="7F7715C9"/>
    <w:rsid w:val="86DA5ACA"/>
    <w:rsid w:val="AB706ACC"/>
    <w:rsid w:val="EFB709CA"/>
    <w:rsid w:val="F77B39DB"/>
    <w:rsid w:val="FCEDFCE7"/>
    <w:rsid w:val="FEFBF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2020-09-02T03:54:00Z</dcterms:created>
  <dc:creator>zengziqiang</dc:creator>
  <cp:lastModifiedBy>zengziqiang</cp:lastModifiedBy>
  <dcterms:modified xsi:type="dcterms:W3CDTF">2020-09-01T20:06:31Z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