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E6" w:rsidRDefault="003A4DE6" w:rsidP="003A4DE6">
      <w:pPr>
        <w:pStyle w:val="1"/>
        <w:ind w:firstLineChars="700" w:firstLine="3092"/>
        <w:rPr>
          <w:rFonts w:hint="eastAsia"/>
        </w:rPr>
      </w:pPr>
      <w:r>
        <w:t>Spring</w:t>
      </w:r>
      <w:r>
        <w:t>整合</w:t>
      </w:r>
      <w:r>
        <w:rPr>
          <w:rFonts w:hint="eastAsia"/>
        </w:rPr>
        <w:t xml:space="preserve"> R</w:t>
      </w:r>
      <w:r>
        <w:t xml:space="preserve">abbit </w:t>
      </w:r>
      <w:proofErr w:type="spellStart"/>
      <w:r>
        <w:t>mq</w:t>
      </w:r>
      <w:proofErr w:type="spellEnd"/>
      <w:r>
        <w:t xml:space="preserve"> </w:t>
      </w:r>
    </w:p>
    <w:p w:rsidR="003A4DE6" w:rsidRDefault="003A4DE6"/>
    <w:p w:rsidR="003A4DE6" w:rsidRDefault="003A4DE6"/>
    <w:p w:rsidR="00D17825" w:rsidRDefault="003A4DE6"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将需要</w:t>
      </w:r>
      <w:r>
        <w:t>的包加载进来</w:t>
      </w:r>
      <w:r w:rsidR="00D17825">
        <w:rPr>
          <w:rFonts w:hint="eastAsia"/>
        </w:rPr>
        <w:t>，</w:t>
      </w:r>
      <w:r w:rsidR="00D17825">
        <w:t>如有</w:t>
      </w:r>
      <w:proofErr w:type="gramStart"/>
      <w:r w:rsidR="00D17825">
        <w:t>架包</w:t>
      </w:r>
      <w:r w:rsidR="00D17825">
        <w:rPr>
          <w:rFonts w:hint="eastAsia"/>
        </w:rPr>
        <w:t>直接</w:t>
      </w:r>
      <w:proofErr w:type="gramEnd"/>
      <w:r w:rsidR="00D17825">
        <w:t>在</w:t>
      </w:r>
      <w:proofErr w:type="spellStart"/>
      <w:r w:rsidR="00D17825">
        <w:t>pom</w:t>
      </w:r>
      <w:proofErr w:type="spellEnd"/>
      <w:r w:rsidR="00D17825">
        <w:t>文件中引用就可以，如：</w:t>
      </w:r>
    </w:p>
    <w:p w:rsidR="00C53478" w:rsidRDefault="00D17825">
      <w:r>
        <w:rPr>
          <w:noProof/>
        </w:rPr>
        <w:drawing>
          <wp:inline distT="0" distB="0" distL="0" distR="0" wp14:anchorId="0D83540A" wp14:editId="61FD5F4F">
            <wp:extent cx="5274310" cy="162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E6">
        <w:rPr>
          <w:rFonts w:hint="eastAsia"/>
        </w:rPr>
        <w:t xml:space="preserve"> </w:t>
      </w:r>
      <w:r>
        <w:rPr>
          <w:rFonts w:hint="eastAsia"/>
        </w:rPr>
        <w:t>第二步</w:t>
      </w:r>
      <w:r>
        <w:t>：配置相关的配置文件</w:t>
      </w:r>
      <w:r w:rsidRPr="00D17825">
        <w:t>rabbitmq-connection-mq</w:t>
      </w:r>
      <w:r>
        <w:rPr>
          <w:rFonts w:hint="eastAsia"/>
        </w:rPr>
        <w:t xml:space="preserve">.xml </w:t>
      </w:r>
      <w:r>
        <w:rPr>
          <w:rFonts w:hint="eastAsia"/>
        </w:rPr>
        <w:t>用于</w:t>
      </w:r>
      <w:r>
        <w:t>连接</w:t>
      </w:r>
      <w:r>
        <w:t>rabbitmq</w:t>
      </w:r>
      <w:r>
        <w:t>服务端</w:t>
      </w:r>
      <w:r>
        <w:rPr>
          <w:rFonts w:hint="eastAsia"/>
        </w:rPr>
        <w:t xml:space="preserve"> </w:t>
      </w:r>
      <w:r w:rsidRPr="00D17825">
        <w:t>rabbitmq-receive-mq.xml</w:t>
      </w:r>
      <w:r>
        <w:rPr>
          <w:rFonts w:hint="eastAsia"/>
        </w:rPr>
        <w:t>监听</w:t>
      </w:r>
      <w:r>
        <w:t>接收消息，</w:t>
      </w:r>
      <w:r w:rsidRPr="00D17825">
        <w:t>rabbitmq-send-mq.xml</w:t>
      </w:r>
      <w:r>
        <w:rPr>
          <w:rFonts w:hint="eastAsia"/>
        </w:rPr>
        <w:t>发送消息。</w:t>
      </w:r>
      <w:r>
        <w:t>。。</w:t>
      </w:r>
    </w:p>
    <w:p w:rsidR="00D17825" w:rsidRDefault="00D17825" w:rsidP="00D17825">
      <w:r w:rsidRPr="00D17825">
        <w:t>rabbitmq-connection-mq</w:t>
      </w:r>
      <w:r>
        <w:rPr>
          <w:rFonts w:hint="eastAsia"/>
        </w:rPr>
        <w:t>.xml</w:t>
      </w:r>
      <w:r>
        <w:rPr>
          <w:rFonts w:hint="eastAsia"/>
        </w:rPr>
        <w:t>：</w:t>
      </w:r>
    </w:p>
    <w:p w:rsidR="00D17825" w:rsidRDefault="00D17825" w:rsidP="00D17825">
      <w:pPr>
        <w:rPr>
          <w:rFonts w:hint="eastAsia"/>
        </w:rPr>
      </w:pPr>
      <w:r>
        <w:rPr>
          <w:noProof/>
        </w:rPr>
        <w:drawing>
          <wp:inline distT="0" distB="0" distL="0" distR="0" wp14:anchorId="018DC29C" wp14:editId="073657C7">
            <wp:extent cx="5274310" cy="114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5" w:rsidRDefault="00D17825" w:rsidP="00D17825">
      <w:proofErr w:type="gramStart"/>
      <w:r w:rsidRPr="00D17825">
        <w:t>rabbitmq-receive-mq.xml</w:t>
      </w:r>
      <w:proofErr w:type="gramEnd"/>
    </w:p>
    <w:p w:rsidR="00D17825" w:rsidRDefault="00D17825" w:rsidP="00D17825">
      <w:r>
        <w:rPr>
          <w:noProof/>
        </w:rPr>
        <w:drawing>
          <wp:inline distT="0" distB="0" distL="0" distR="0" wp14:anchorId="6D928AB5" wp14:editId="112D8E5B">
            <wp:extent cx="5274310" cy="1150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5" w:rsidRDefault="00D17825" w:rsidP="00D17825">
      <w:proofErr w:type="gramStart"/>
      <w:r w:rsidRPr="00D17825">
        <w:t>rabbitmq-send-mq.xml</w:t>
      </w:r>
      <w:proofErr w:type="gramEnd"/>
    </w:p>
    <w:p w:rsidR="00D17825" w:rsidRDefault="00D17825" w:rsidP="00D17825">
      <w:r>
        <w:rPr>
          <w:noProof/>
        </w:rPr>
        <w:drawing>
          <wp:inline distT="0" distB="0" distL="0" distR="0" wp14:anchorId="49933931" wp14:editId="6664488B">
            <wp:extent cx="5274310" cy="1902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25" w:rsidRDefault="00D17825" w:rsidP="00D17825">
      <w:r>
        <w:rPr>
          <w:rFonts w:hint="eastAsia"/>
        </w:rPr>
        <w:t>第三步</w:t>
      </w:r>
      <w:r>
        <w:t>：</w:t>
      </w:r>
      <w:r>
        <w:rPr>
          <w:rFonts w:hint="eastAsia"/>
        </w:rPr>
        <w:t>配置</w:t>
      </w:r>
      <w:r>
        <w:t xml:space="preserve">properties </w:t>
      </w:r>
      <w:r>
        <w:rPr>
          <w:rFonts w:hint="eastAsia"/>
        </w:rPr>
        <w:t>。</w:t>
      </w:r>
      <w:r>
        <w:t>。连接</w:t>
      </w:r>
      <w:r>
        <w:rPr>
          <w:rFonts w:hint="eastAsia"/>
        </w:rPr>
        <w:t>rabbit</w:t>
      </w:r>
      <w:r>
        <w:t xml:space="preserve">mq </w:t>
      </w:r>
      <w:proofErr w:type="spellStart"/>
      <w:r w:rsidRPr="00D17825">
        <w:t>rabbitmq.</w:t>
      </w:r>
      <w:proofErr w:type="gramStart"/>
      <w:r w:rsidRPr="00D17825">
        <w:t>properties</w:t>
      </w:r>
      <w:proofErr w:type="spellEnd"/>
      <w:proofErr w:type="gramEnd"/>
      <w:r>
        <w:t xml:space="preserve"> </w:t>
      </w:r>
    </w:p>
    <w:p w:rsidR="00D17825" w:rsidRDefault="00D17825" w:rsidP="00D17825">
      <w:r>
        <w:rPr>
          <w:noProof/>
        </w:rPr>
        <w:lastRenderedPageBreak/>
        <w:drawing>
          <wp:inline distT="0" distB="0" distL="0" distR="0" wp14:anchorId="18F58CC6" wp14:editId="7429491C">
            <wp:extent cx="5274310" cy="1067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4" w:rsidRDefault="00D17825" w:rsidP="00D17825">
      <w:pPr>
        <w:rPr>
          <w:rFonts w:hint="eastAsia"/>
        </w:rPr>
      </w:pPr>
      <w:r>
        <w:rPr>
          <w:rFonts w:hint="eastAsia"/>
        </w:rPr>
        <w:t>第四步</w:t>
      </w:r>
      <w:r>
        <w:t>：引用相关的</w:t>
      </w:r>
      <w:r>
        <w:t>properties</w:t>
      </w:r>
      <w:r w:rsidR="008C39F4">
        <w:rPr>
          <w:rFonts w:hint="eastAsia"/>
        </w:rPr>
        <w:t>和</w:t>
      </w:r>
      <w:r w:rsidR="008C39F4">
        <w:t>接收发的</w:t>
      </w:r>
      <w:r w:rsidR="008C39F4">
        <w:t>xml</w:t>
      </w:r>
      <w:r w:rsidR="008C39F4">
        <w:t>文件</w:t>
      </w:r>
      <w:r w:rsidR="008C39F4">
        <w:rPr>
          <w:rFonts w:hint="eastAsia"/>
        </w:rPr>
        <w:t xml:space="preserve"> </w:t>
      </w:r>
    </w:p>
    <w:p w:rsidR="00D17825" w:rsidRDefault="008C39F4" w:rsidP="00D17825">
      <w:pPr>
        <w:rPr>
          <w:rFonts w:hint="eastAsia"/>
        </w:rPr>
      </w:pPr>
      <w:r>
        <w:t>Properties</w:t>
      </w:r>
      <w:r>
        <w:rPr>
          <w:rFonts w:hint="eastAsia"/>
        </w:rPr>
        <w:t>在</w:t>
      </w:r>
      <w:r w:rsidRPr="008C39F4">
        <w:t>applicationContext-resources.xml</w:t>
      </w:r>
      <w:r w:rsidR="00D17825">
        <w:t xml:space="preserve"> </w:t>
      </w:r>
      <w:r>
        <w:rPr>
          <w:rFonts w:hint="eastAsia"/>
        </w:rPr>
        <w:t>中</w:t>
      </w:r>
      <w:r>
        <w:t>配置</w:t>
      </w:r>
    </w:p>
    <w:p w:rsidR="00A81814" w:rsidRDefault="00A81814" w:rsidP="00D17825"/>
    <w:p w:rsidR="00A81814" w:rsidRDefault="00A81814" w:rsidP="00D17825">
      <w:r>
        <w:rPr>
          <w:noProof/>
        </w:rPr>
        <w:drawing>
          <wp:inline distT="0" distB="0" distL="0" distR="0" wp14:anchorId="2B0056ED" wp14:editId="4C90D01E">
            <wp:extent cx="5274310" cy="1291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4" w:rsidRDefault="008C39F4" w:rsidP="00D17825">
      <w:r>
        <w:rPr>
          <w:rFonts w:hint="eastAsia"/>
        </w:rPr>
        <w:t>接收发</w:t>
      </w:r>
      <w:r>
        <w:t>xml</w:t>
      </w:r>
      <w:r>
        <w:rPr>
          <w:rFonts w:hint="eastAsia"/>
        </w:rPr>
        <w:t>在</w:t>
      </w:r>
      <w:r>
        <w:t>web.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t>配置</w:t>
      </w:r>
    </w:p>
    <w:p w:rsidR="008C39F4" w:rsidRDefault="008C39F4" w:rsidP="00D17825">
      <w:r>
        <w:rPr>
          <w:noProof/>
        </w:rPr>
        <w:drawing>
          <wp:inline distT="0" distB="0" distL="0" distR="0" wp14:anchorId="0AE23C02" wp14:editId="6C100608">
            <wp:extent cx="5274310" cy="2230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35" w:rsidRDefault="00C33235" w:rsidP="00D17825"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写发消息的方法</w:t>
      </w:r>
    </w:p>
    <w:p w:rsidR="00C33235" w:rsidRDefault="00C33235" w:rsidP="00D17825">
      <w:r>
        <w:rPr>
          <w:noProof/>
        </w:rPr>
        <w:drawing>
          <wp:inline distT="0" distB="0" distL="0" distR="0" wp14:anchorId="1584ABEE" wp14:editId="51240642">
            <wp:extent cx="5274310" cy="1513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35" w:rsidRDefault="00C33235" w:rsidP="00D17825"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写接收消息的方法</w:t>
      </w:r>
    </w:p>
    <w:p w:rsidR="00C33235" w:rsidRDefault="00C33235" w:rsidP="00D17825">
      <w:r>
        <w:t xml:space="preserve"> </w:t>
      </w:r>
      <w:r>
        <w:rPr>
          <w:noProof/>
        </w:rPr>
        <w:lastRenderedPageBreak/>
        <w:drawing>
          <wp:inline distT="0" distB="0" distL="0" distR="0" wp14:anchorId="15B5CB46" wp14:editId="5119507A">
            <wp:extent cx="5274310" cy="15595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35" w:rsidRDefault="00C33235" w:rsidP="00D17825">
      <w:r>
        <w:rPr>
          <w:rFonts w:hint="eastAsia"/>
        </w:rPr>
        <w:t>第七步</w:t>
      </w:r>
      <w:r>
        <w:t>：</w:t>
      </w:r>
      <w:r>
        <w:t xml:space="preserve">controller </w:t>
      </w:r>
      <w:r>
        <w:rPr>
          <w:rFonts w:hint="eastAsia"/>
        </w:rPr>
        <w:t>中</w:t>
      </w:r>
      <w:r>
        <w:t>引用方法</w:t>
      </w:r>
    </w:p>
    <w:p w:rsidR="00C33235" w:rsidRPr="00C33235" w:rsidRDefault="00C33235" w:rsidP="00D17825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3B7C7724" wp14:editId="466C5A63">
            <wp:extent cx="5274310" cy="2075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235" w:rsidRPr="00C33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4B"/>
    <w:rsid w:val="00102EF7"/>
    <w:rsid w:val="003A4DE6"/>
    <w:rsid w:val="008C39F4"/>
    <w:rsid w:val="00983467"/>
    <w:rsid w:val="00A81814"/>
    <w:rsid w:val="00C33235"/>
    <w:rsid w:val="00D17825"/>
    <w:rsid w:val="00F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CE494-A560-46F8-9E10-A69F7387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4D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2016-06-15T06:03:00Z</dcterms:created>
  <dcterms:modified xsi:type="dcterms:W3CDTF">2016-06-15T06:21:00Z</dcterms:modified>
</cp:coreProperties>
</file>