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1.9.42, so the next is 1.9.43.</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1.9.42 (1.9.39's skill trees failed to load, so nobody could join; boot tests should also check the server log for </w:t>
      </w:r>
      <w:r>
        <w:rPr>
          <w:rFonts w:ascii="Consolas" w:cs="Consolas" w:eastAsia="Consolas" w:hAnsi="Consolas"/>
          <w:color w:val="7A2E0E"/>
          <w:sz w:val="20"/>
          <w:szCs w:val="20"/>
        </w:rPr>
        <w:t xml:space="preserve">[puffish_skills]</w:t>
      </w:r>
      <w:r>
        <w:t xml:space="preserve"> errors). Releases up to it contain seb-agent's Testament of Ash in place of Winged Ruin, Elden Ring spell descriptions, mage kills at 150 skill experience, spell previews from every tree's spell nodes, the 15-block music buffer, Mage Hunter Plunder I-III (Looting on summoned demon swords), armour bending along the skin's joints and the moon crystal from ink sacs, the mage skill experience fix (</w:t>
      </w:r>
      <w:r>
        <w:rPr>
          <w:rFonts w:ascii="Consolas" w:cs="Consolas" w:eastAsia="Consolas" w:hAnsi="Consolas"/>
          <w:color w:val="7A2E0E"/>
          <w:sz w:val="20"/>
          <w:szCs w:val="20"/>
        </w:rPr>
        <w:t xml:space="preserve">skills/MageExperience</w:t>
      </w:r>
      <w:r>
        <w:t xml:space="preserve">, operation </w:t>
      </w:r>
      <w:r>
        <w:rPr>
          <w:rFonts w:ascii="Consolas" w:cs="Consolas" w:eastAsia="Consolas" w:hAnsi="Consolas"/>
          <w:color w:val="7A2E0E"/>
          <w:sz w:val="20"/>
          <w:szCs w:val="20"/>
        </w:rPr>
        <w:t xml:space="preserve">mdvlcraft:is_mage</w:t>
      </w:r>
      <w:r>
        <w:t xml:space="preserve">), seb-agent's mage experience (150 from every mage), Mage Hunter sword slot, Tarnished Crown rework, weapon skill charge icon position, spell descriptions, Ponder without walking, inventory effects window and Creative/Inventory buttons, seb-agent's hidden Epic Fight stamina bar, Pick Up Notifier entries above the ability bar and no capes on Fantasy Armor, the belt lantern lighting its wearer (</w:t>
      </w:r>
      <w:r>
        <w:rPr>
          <w:rFonts w:ascii="Consolas" w:cs="Consolas" w:eastAsia="Consolas" w:hAnsi="Consolas"/>
          <w:color w:val="7A2E0E"/>
          <w:sz w:val="20"/>
          <w:szCs w:val="20"/>
        </w:rPr>
        <w:t xml:space="preserve">mixin/dynamiclights/LanternBeltLightMixin</w:t>
      </w:r>
      <w:r>
        <w:t xml:space="preserve">; Sodium Dynamic Lights' entity lights stay off), Parties' Show Cursor &amp; Menu on </w:t>
      </w:r>
      <w:r>
        <w:rPr>
          <w:rFonts w:ascii="Consolas" w:cs="Consolas" w:eastAsia="Consolas" w:hAnsi="Consolas"/>
          <w:color w:val="7A2E0E"/>
          <w:sz w:val="20"/>
          <w:szCs w:val="20"/>
        </w:rPr>
        <w:t xml:space="preserve">.</w:t>
      </w:r>
      <w:r>
        <w:t xml:space="preserve"> (Simple Voice Chat's Hide Icons unbound) in the default </w:t>
      </w:r>
      <w:r>
        <w:rPr>
          <w:rFonts w:ascii="Consolas" w:cs="Consolas" w:eastAsia="Consolas" w:hAnsi="Consolas"/>
          <w:color w:val="7A2E0E"/>
          <w:sz w:val="20"/>
          <w:szCs w:val="20"/>
        </w:rPr>
        <w:t xml:space="preserve">options.txt</w:t>
      </w:r>
      <w:r>
        <w:t xml:space="preserve">,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2026-10-14T19:36:05.878Z</dcterms:created>
  <dcterms:modified xsi:type="dcterms:W3CDTF">2026-10-14T19:36:05.888Z</dcterms:modified>
</cp:coreProperties>
</file>

<file path=docProps/custom.xml><?xml version="1.0" encoding="utf-8"?>
<Properties xmlns="http://schemas.openxmlformats.org/officeDocument/2006/custom-properties" xmlns:vt="http://schemas.openxmlformats.org/officeDocument/2006/docPropsVTypes"/>
</file>