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4B3" w:rsidRDefault="001C34B3" w:rsidP="001C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34B3">
        <w:rPr>
          <w:rFonts w:ascii="Times New Roman" w:eastAsia="Times New Roman" w:hAnsi="Symbol" w:cs="Times New Roman"/>
          <w:sz w:val="24"/>
          <w:szCs w:val="24"/>
        </w:rPr>
        <w:t></w:t>
      </w:r>
      <w:r w:rsidRPr="001C34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34B3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proofErr w:type="gramEnd"/>
      <w:r w:rsidRPr="001C34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points:</w:t>
      </w:r>
      <w:r w:rsidRPr="001C34B3">
        <w:rPr>
          <w:rFonts w:ascii="Times New Roman" w:eastAsia="Times New Roman" w:hAnsi="Times New Roman" w:cs="Times New Roman"/>
          <w:sz w:val="24"/>
          <w:szCs w:val="24"/>
        </w:rPr>
        <w:t xml:space="preserve"> This study focuses on the formation of habitable planets around low-mass stars, particularly M dwarfs. It investigates the delivery of volatiles, like water, to these planets through late-stage bombardment by leftover </w:t>
      </w:r>
      <w:proofErr w:type="spellStart"/>
      <w:r w:rsidRPr="001C34B3">
        <w:rPr>
          <w:rFonts w:ascii="Times New Roman" w:eastAsia="Times New Roman" w:hAnsi="Times New Roman" w:cs="Times New Roman"/>
          <w:sz w:val="24"/>
          <w:szCs w:val="24"/>
        </w:rPr>
        <w:t>planetesimals</w:t>
      </w:r>
      <w:proofErr w:type="spellEnd"/>
      <w:r w:rsidRPr="001C34B3">
        <w:rPr>
          <w:rFonts w:ascii="Times New Roman" w:eastAsia="Times New Roman" w:hAnsi="Times New Roman" w:cs="Times New Roman"/>
          <w:sz w:val="24"/>
          <w:szCs w:val="24"/>
        </w:rPr>
        <w:t xml:space="preserve"> and icy asteroids.</w:t>
      </w:r>
    </w:p>
    <w:p w:rsidR="001C34B3" w:rsidRPr="001C34B3" w:rsidRDefault="001C34B3" w:rsidP="001C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4B3" w:rsidRDefault="001C34B3" w:rsidP="001C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34B3">
        <w:rPr>
          <w:rFonts w:ascii="Times New Roman" w:eastAsia="Times New Roman" w:hAnsi="Symbol" w:cs="Times New Roman"/>
          <w:sz w:val="24"/>
          <w:szCs w:val="24"/>
        </w:rPr>
        <w:t></w:t>
      </w:r>
      <w:r w:rsidRPr="001C34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34B3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proofErr w:type="gramEnd"/>
      <w:r w:rsidRPr="001C34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formulas or discoveries:</w:t>
      </w:r>
      <w:r w:rsidRPr="001C34B3">
        <w:rPr>
          <w:rFonts w:ascii="Times New Roman" w:eastAsia="Times New Roman" w:hAnsi="Times New Roman" w:cs="Times New Roman"/>
          <w:sz w:val="24"/>
          <w:szCs w:val="24"/>
        </w:rPr>
        <w:t xml:space="preserve"> The paper uses the following formula to estimate the location of the water-ice snow line in a system:</w:t>
      </w:r>
    </w:p>
    <w:p w:rsidR="001C34B3" w:rsidRPr="001C34B3" w:rsidRDefault="001C34B3" w:rsidP="001C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4B3" w:rsidRDefault="001C34B3" w:rsidP="001C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34B3">
        <w:rPr>
          <w:rFonts w:ascii="Courier New" w:eastAsia="Times New Roman" w:hAnsi="Courier New" w:cs="Courier New"/>
          <w:sz w:val="20"/>
          <w:szCs w:val="20"/>
        </w:rPr>
        <w:t>a_snow</w:t>
      </w:r>
      <w:proofErr w:type="spellEnd"/>
      <w:r w:rsidRPr="001C34B3">
        <w:rPr>
          <w:rFonts w:ascii="Courier New" w:eastAsia="Times New Roman" w:hAnsi="Courier New" w:cs="Courier New"/>
          <w:sz w:val="20"/>
          <w:szCs w:val="20"/>
        </w:rPr>
        <w:t xml:space="preserve"> = (T_*/280 </w:t>
      </w:r>
      <w:proofErr w:type="gramStart"/>
      <w:r w:rsidRPr="001C34B3">
        <w:rPr>
          <w:rFonts w:ascii="Courier New" w:eastAsia="Times New Roman" w:hAnsi="Courier New" w:cs="Courier New"/>
          <w:sz w:val="20"/>
          <w:szCs w:val="20"/>
        </w:rPr>
        <w:t>K)^</w:t>
      </w:r>
      <w:proofErr w:type="gramEnd"/>
      <w:r w:rsidRPr="001C34B3">
        <w:rPr>
          <w:rFonts w:ascii="Courier New" w:eastAsia="Times New Roman" w:hAnsi="Courier New" w:cs="Courier New"/>
          <w:sz w:val="20"/>
          <w:szCs w:val="20"/>
        </w:rPr>
        <w:t>2 (L_*/</w:t>
      </w:r>
      <w:proofErr w:type="spellStart"/>
      <w:r w:rsidRPr="001C34B3">
        <w:rPr>
          <w:rFonts w:ascii="Courier New" w:eastAsia="Times New Roman" w:hAnsi="Courier New" w:cs="Courier New"/>
          <w:sz w:val="20"/>
          <w:szCs w:val="20"/>
        </w:rPr>
        <w:t>L_sun</w:t>
      </w:r>
      <w:proofErr w:type="spellEnd"/>
      <w:r w:rsidRPr="001C34B3">
        <w:rPr>
          <w:rFonts w:ascii="Courier New" w:eastAsia="Times New Roman" w:hAnsi="Courier New" w:cs="Courier New"/>
          <w:sz w:val="20"/>
          <w:szCs w:val="20"/>
        </w:rPr>
        <w:t>)^(-1/2) au</w:t>
      </w:r>
    </w:p>
    <w:p w:rsidR="001C34B3" w:rsidRPr="001C34B3" w:rsidRDefault="001C34B3" w:rsidP="001C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34B3" w:rsidRDefault="001C34B3" w:rsidP="001C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4B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1C34B3">
        <w:rPr>
          <w:rFonts w:ascii="Times New Roman" w:eastAsia="Times New Roman" w:hAnsi="Times New Roman" w:cs="Times New Roman"/>
          <w:sz w:val="24"/>
          <w:szCs w:val="24"/>
        </w:rPr>
        <w:t>a</w:t>
      </w:r>
      <w:r w:rsidR="007A1D8A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C34B3">
        <w:rPr>
          <w:rFonts w:ascii="Times New Roman" w:eastAsia="Times New Roman" w:hAnsi="Times New Roman" w:cs="Times New Roman"/>
          <w:sz w:val="24"/>
          <w:szCs w:val="24"/>
        </w:rPr>
        <w:t>snow</w:t>
      </w:r>
      <w:proofErr w:type="spellEnd"/>
      <w:r w:rsidRPr="001C34B3">
        <w:rPr>
          <w:rFonts w:ascii="Times New Roman" w:eastAsia="Times New Roman" w:hAnsi="Times New Roman" w:cs="Times New Roman"/>
          <w:sz w:val="24"/>
          <w:szCs w:val="24"/>
        </w:rPr>
        <w:t xml:space="preserve">​ is the </w:t>
      </w:r>
      <w:proofErr w:type="spellStart"/>
      <w:r w:rsidRPr="001C34B3">
        <w:rPr>
          <w:rFonts w:ascii="Times New Roman" w:eastAsia="Times New Roman" w:hAnsi="Times New Roman" w:cs="Times New Roman"/>
          <w:sz w:val="24"/>
          <w:szCs w:val="24"/>
        </w:rPr>
        <w:t>semimajor</w:t>
      </w:r>
      <w:proofErr w:type="spellEnd"/>
      <w:r w:rsidRPr="001C34B3">
        <w:rPr>
          <w:rFonts w:ascii="Times New Roman" w:eastAsia="Times New Roman" w:hAnsi="Times New Roman" w:cs="Times New Roman"/>
          <w:sz w:val="24"/>
          <w:szCs w:val="24"/>
        </w:rPr>
        <w:t xml:space="preserve"> axis of the snow line, T</w:t>
      </w:r>
      <w:r w:rsidRPr="001C34B3">
        <w:rPr>
          <w:rFonts w:ascii="Cambria Math" w:eastAsia="Times New Roman" w:hAnsi="Cambria Math" w:cs="Cambria Math"/>
          <w:sz w:val="24"/>
          <w:szCs w:val="24"/>
        </w:rPr>
        <w:t>∗</w:t>
      </w:r>
      <w:r w:rsidRPr="001C34B3">
        <w:rPr>
          <w:rFonts w:ascii="Times New Roman" w:eastAsia="Times New Roman" w:hAnsi="Times New Roman" w:cs="Times New Roman"/>
          <w:sz w:val="24"/>
          <w:szCs w:val="24"/>
        </w:rPr>
        <w:t>​ is the stellar effective temperature, and L</w:t>
      </w:r>
      <w:r w:rsidRPr="001C34B3">
        <w:rPr>
          <w:rFonts w:ascii="Cambria Math" w:eastAsia="Times New Roman" w:hAnsi="Cambria Math" w:cs="Cambria Math"/>
          <w:sz w:val="24"/>
          <w:szCs w:val="24"/>
        </w:rPr>
        <w:t>∗</w:t>
      </w:r>
      <w:r w:rsidRPr="001C34B3">
        <w:rPr>
          <w:rFonts w:ascii="Times New Roman" w:eastAsia="Times New Roman" w:hAnsi="Times New Roman" w:cs="Times New Roman"/>
          <w:sz w:val="24"/>
          <w:szCs w:val="24"/>
        </w:rPr>
        <w:t>​ is the st</w:t>
      </w:r>
      <w:bookmarkStart w:id="0" w:name="_GoBack"/>
      <w:bookmarkEnd w:id="0"/>
      <w:r w:rsidRPr="001C34B3">
        <w:rPr>
          <w:rFonts w:ascii="Times New Roman" w:eastAsia="Times New Roman" w:hAnsi="Times New Roman" w:cs="Times New Roman"/>
          <w:sz w:val="24"/>
          <w:szCs w:val="24"/>
        </w:rPr>
        <w:t>ellar luminosity.</w:t>
      </w:r>
    </w:p>
    <w:p w:rsidR="001C34B3" w:rsidRPr="001C34B3" w:rsidRDefault="001C34B3" w:rsidP="001C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4B3" w:rsidRDefault="001C34B3" w:rsidP="001C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34B3">
        <w:rPr>
          <w:rFonts w:ascii="Times New Roman" w:eastAsia="Times New Roman" w:hAnsi="Symbol" w:cs="Times New Roman"/>
          <w:sz w:val="24"/>
          <w:szCs w:val="24"/>
        </w:rPr>
        <w:t></w:t>
      </w:r>
      <w:r w:rsidRPr="001C34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34B3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</w:t>
      </w:r>
      <w:proofErr w:type="gramEnd"/>
      <w:r w:rsidRPr="001C34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C34B3">
        <w:rPr>
          <w:rFonts w:ascii="Times New Roman" w:eastAsia="Times New Roman" w:hAnsi="Times New Roman" w:cs="Times New Roman"/>
          <w:sz w:val="24"/>
          <w:szCs w:val="24"/>
        </w:rPr>
        <w:t xml:space="preserve"> The study acknowledges that its numerical models are simplified and do not include gas-disk interactions or a fully realistic treatment of fragmentation. It also notes the uncertainty in the initial conditions for planet formation around low-mass stars.</w:t>
      </w:r>
    </w:p>
    <w:p w:rsidR="001C34B3" w:rsidRPr="001C34B3" w:rsidRDefault="001C34B3" w:rsidP="001C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3924" w:rsidRDefault="001C34B3" w:rsidP="001C34B3">
      <w:proofErr w:type="gramStart"/>
      <w:r w:rsidRPr="001C34B3">
        <w:rPr>
          <w:rFonts w:ascii="Times New Roman" w:eastAsia="Times New Roman" w:hAnsi="Symbol" w:cs="Times New Roman"/>
          <w:sz w:val="24"/>
          <w:szCs w:val="24"/>
        </w:rPr>
        <w:t></w:t>
      </w:r>
      <w:r w:rsidRPr="001C34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34B3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proofErr w:type="gramEnd"/>
      <w:r w:rsidRPr="001C34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C34B3">
        <w:rPr>
          <w:rFonts w:ascii="Times New Roman" w:eastAsia="Times New Roman" w:hAnsi="Times New Roman" w:cs="Times New Roman"/>
          <w:sz w:val="24"/>
          <w:szCs w:val="24"/>
        </w:rPr>
        <w:t xml:space="preserve"> The study concludes that late volatile delivery to habitable-zone planets around M dwarfs is unlikely in the absence of distant giant planets to perturb debris onto planet-crossing orbits. It suggests that the presence of external giant planets may be a sign that habitable-zone worlds around low-mass stars could have received and retained volatiles.</w:t>
      </w:r>
    </w:p>
    <w:sectPr w:rsidR="002F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BC"/>
    <w:rsid w:val="001C34B3"/>
    <w:rsid w:val="0024327D"/>
    <w:rsid w:val="002F3924"/>
    <w:rsid w:val="007A1D8A"/>
    <w:rsid w:val="00EF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D3F3"/>
  <w15:chartTrackingRefBased/>
  <w15:docId w15:val="{C94DBB75-0EB5-445A-9E2A-85D214F4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34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4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34B3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1C34B3"/>
  </w:style>
  <w:style w:type="character" w:customStyle="1" w:styleId="vlist-s">
    <w:name w:val="vlist-s"/>
    <w:basedOn w:val="DefaultParagraphFont"/>
    <w:rsid w:val="001C34B3"/>
  </w:style>
  <w:style w:type="character" w:customStyle="1" w:styleId="mbin">
    <w:name w:val="mbin"/>
    <w:basedOn w:val="DefaultParagraphFont"/>
    <w:rsid w:val="001C3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zenithpkhanif@gmail.com</dc:creator>
  <cp:keywords/>
  <dc:description/>
  <cp:lastModifiedBy>zenithpkhanif@gmail.com</cp:lastModifiedBy>
  <cp:revision>4</cp:revision>
  <dcterms:created xsi:type="dcterms:W3CDTF">2024-06-06T06:49:00Z</dcterms:created>
  <dcterms:modified xsi:type="dcterms:W3CDTF">2024-06-06T06:50:00Z</dcterms:modified>
</cp:coreProperties>
</file>