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F64090" w14:textId="77777777" w:rsidR="003B00AA" w:rsidRPr="004F2321" w:rsidRDefault="003B00AA" w:rsidP="003B00AA">
      <w:pPr>
        <w:spacing w:before="240" w:after="240"/>
        <w:jc w:val="center"/>
        <w:rPr>
          <w:rFonts w:eastAsia="Times New Roman"/>
          <w:i/>
          <w:sz w:val="32"/>
          <w:szCs w:val="32"/>
          <w:u w:val="single"/>
          <w:lang w:val="es-MX"/>
        </w:rPr>
      </w:pPr>
      <w:r w:rsidRPr="004F2321">
        <w:rPr>
          <w:rFonts w:eastAsia="Times New Roman"/>
          <w:i/>
          <w:sz w:val="32"/>
          <w:szCs w:val="32"/>
          <w:u w:val="single"/>
          <w:lang w:val="es-MX"/>
        </w:rPr>
        <w:t>INSTITUTO POLITÉCNICO NACIONAL</w:t>
      </w:r>
    </w:p>
    <w:p w14:paraId="2317876A" w14:textId="77777777" w:rsidR="003B00AA" w:rsidRPr="004F2321" w:rsidRDefault="003B00AA" w:rsidP="003B00AA">
      <w:pPr>
        <w:spacing w:before="240" w:after="240"/>
        <w:jc w:val="center"/>
        <w:rPr>
          <w:rFonts w:eastAsia="Times New Roman"/>
          <w:i/>
          <w:sz w:val="32"/>
          <w:szCs w:val="32"/>
          <w:u w:val="single"/>
          <w:lang w:val="es-MX"/>
        </w:rPr>
      </w:pPr>
      <w:r>
        <w:rPr>
          <w:rFonts w:eastAsia="Times New Roman"/>
          <w:i/>
          <w:sz w:val="32"/>
          <w:szCs w:val="32"/>
          <w:u w:val="single"/>
          <w:lang w:val="es-MX"/>
        </w:rPr>
        <w:t>ESCUELA SUPERIOR DE COMPUTO</w:t>
      </w:r>
    </w:p>
    <w:p w14:paraId="58B2C2B3" w14:textId="77777777" w:rsidR="003B00AA" w:rsidRPr="004F2321" w:rsidRDefault="003B00AA" w:rsidP="003B00AA">
      <w:pPr>
        <w:spacing w:before="240" w:after="240"/>
        <w:jc w:val="center"/>
        <w:rPr>
          <w:rFonts w:eastAsia="Times New Roman"/>
          <w:i/>
          <w:sz w:val="26"/>
          <w:szCs w:val="26"/>
          <w:u w:val="single"/>
          <w:lang w:val="es-MX"/>
        </w:rPr>
      </w:pPr>
      <w:r w:rsidRPr="004F2321">
        <w:rPr>
          <w:rFonts w:eastAsia="Times New Roman"/>
          <w:i/>
          <w:sz w:val="26"/>
          <w:szCs w:val="26"/>
          <w:u w:val="single"/>
          <w:lang w:val="es-MX"/>
        </w:rPr>
        <w:t xml:space="preserve"> </w:t>
      </w:r>
    </w:p>
    <w:p w14:paraId="5CE43B05" w14:textId="77777777" w:rsidR="003B00AA" w:rsidRPr="004F2321" w:rsidRDefault="003B00AA" w:rsidP="003B00AA">
      <w:pPr>
        <w:spacing w:before="240" w:after="240"/>
        <w:jc w:val="center"/>
        <w:rPr>
          <w:rFonts w:eastAsia="Times New Roman"/>
          <w:i/>
          <w:sz w:val="26"/>
          <w:szCs w:val="26"/>
          <w:u w:val="single"/>
          <w:lang w:val="es-MX"/>
        </w:rPr>
      </w:pPr>
      <w:r w:rsidRPr="004F2321">
        <w:rPr>
          <w:rFonts w:eastAsia="Times New Roman"/>
          <w:i/>
          <w:sz w:val="26"/>
          <w:szCs w:val="26"/>
          <w:u w:val="single"/>
          <w:lang w:val="es-MX"/>
        </w:rPr>
        <w:t xml:space="preserve"> </w:t>
      </w:r>
    </w:p>
    <w:p w14:paraId="3AB92188" w14:textId="77777777" w:rsidR="003B00AA" w:rsidRPr="004F2321" w:rsidRDefault="003B00AA" w:rsidP="003B00AA">
      <w:pPr>
        <w:spacing w:before="240" w:after="240"/>
        <w:jc w:val="center"/>
        <w:rPr>
          <w:rFonts w:eastAsia="Times New Roman"/>
          <w:sz w:val="26"/>
          <w:szCs w:val="26"/>
          <w:lang w:val="es-MX"/>
        </w:rPr>
      </w:pPr>
      <w:r w:rsidRPr="004F2321">
        <w:rPr>
          <w:rFonts w:eastAsia="Times New Roman"/>
          <w:sz w:val="26"/>
          <w:szCs w:val="26"/>
          <w:lang w:val="es-MX"/>
        </w:rPr>
        <w:tab/>
      </w:r>
    </w:p>
    <w:p w14:paraId="7E53871B" w14:textId="77777777" w:rsidR="003B00AA" w:rsidRDefault="003B00AA" w:rsidP="003B00AA">
      <w:pPr>
        <w:spacing w:before="240" w:after="240"/>
        <w:jc w:val="center"/>
        <w:rPr>
          <w:rFonts w:eastAsia="Times New Roman"/>
          <w:i/>
          <w:u w:val="single"/>
          <w:lang w:val="es-MX"/>
        </w:rPr>
      </w:pPr>
    </w:p>
    <w:p w14:paraId="40573653" w14:textId="77777777" w:rsidR="003B00AA" w:rsidRDefault="003B00AA" w:rsidP="003B00AA">
      <w:pPr>
        <w:spacing w:before="240" w:after="240"/>
        <w:jc w:val="center"/>
        <w:rPr>
          <w:rFonts w:eastAsia="Times New Roman"/>
          <w:i/>
          <w:u w:val="single"/>
          <w:lang w:val="es-MX"/>
        </w:rPr>
      </w:pPr>
      <w:r>
        <w:rPr>
          <w:rFonts w:eastAsia="Times New Roman"/>
          <w:i/>
          <w:u w:val="single"/>
          <w:lang w:val="es-MX"/>
        </w:rPr>
        <w:t>Estructuras de control</w:t>
      </w:r>
    </w:p>
    <w:p w14:paraId="1CE89ADF" w14:textId="20FA6090" w:rsidR="003B00AA" w:rsidRDefault="003B00AA" w:rsidP="003B00AA">
      <w:pPr>
        <w:spacing w:before="240" w:after="240"/>
        <w:jc w:val="center"/>
        <w:rPr>
          <w:rFonts w:eastAsia="Times New Roman"/>
          <w:i/>
          <w:lang w:val="es-MX"/>
        </w:rPr>
      </w:pPr>
      <w:r>
        <w:rPr>
          <w:rFonts w:eastAsia="Times New Roman"/>
          <w:i/>
          <w:lang w:val="es-MX"/>
        </w:rPr>
        <w:t>30/Septiembre/2024</w:t>
      </w:r>
    </w:p>
    <w:p w14:paraId="724999F4" w14:textId="66705712" w:rsidR="003B00AA" w:rsidRPr="003B00AA" w:rsidRDefault="003B00AA" w:rsidP="003B00AA">
      <w:pPr>
        <w:spacing w:before="240" w:after="240"/>
        <w:jc w:val="center"/>
        <w:rPr>
          <w:rFonts w:eastAsia="Times New Roman"/>
          <w:i/>
          <w:u w:val="single"/>
          <w:lang w:val="es-MX"/>
        </w:rPr>
      </w:pPr>
      <w:r>
        <w:rPr>
          <w:rFonts w:eastAsia="Times New Roman"/>
          <w:i/>
          <w:lang w:val="es-MX"/>
        </w:rPr>
        <w:t>Practica 2</w:t>
      </w:r>
      <w:r w:rsidRPr="004F2321">
        <w:rPr>
          <w:rFonts w:eastAsia="Times New Roman"/>
          <w:i/>
          <w:u w:val="single"/>
          <w:lang w:val="es-MX"/>
        </w:rPr>
        <w:t xml:space="preserve"> </w:t>
      </w:r>
    </w:p>
    <w:p w14:paraId="4D29B47B" w14:textId="77777777" w:rsidR="003B00AA" w:rsidRPr="004F2321" w:rsidRDefault="003B00AA" w:rsidP="003B00AA">
      <w:pPr>
        <w:spacing w:before="240" w:after="240"/>
        <w:jc w:val="center"/>
        <w:rPr>
          <w:rFonts w:eastAsia="Times New Roman"/>
          <w:i/>
          <w:lang w:val="es-MX"/>
        </w:rPr>
      </w:pPr>
      <w:r w:rsidRPr="004F2321">
        <w:rPr>
          <w:rFonts w:eastAsia="Times New Roman"/>
          <w:i/>
          <w:lang w:val="es-MX"/>
        </w:rPr>
        <w:t xml:space="preserve">Alumno: </w:t>
      </w:r>
    </w:p>
    <w:p w14:paraId="53FDAA46" w14:textId="77777777" w:rsidR="003B00AA" w:rsidRPr="004F2321" w:rsidRDefault="003B00AA" w:rsidP="003B00AA">
      <w:pPr>
        <w:spacing w:before="240" w:after="240"/>
        <w:jc w:val="center"/>
        <w:rPr>
          <w:rFonts w:eastAsia="Times New Roman"/>
          <w:i/>
          <w:lang w:val="es-MX"/>
        </w:rPr>
      </w:pPr>
      <w:r w:rsidRPr="004F2321">
        <w:rPr>
          <w:rFonts w:eastAsia="Times New Roman"/>
          <w:i/>
          <w:lang w:val="es-MX"/>
        </w:rPr>
        <w:t>Guzmán Celaya Fernando</w:t>
      </w:r>
    </w:p>
    <w:p w14:paraId="457A263B" w14:textId="77777777" w:rsidR="003B00AA" w:rsidRPr="004F2321" w:rsidRDefault="003B00AA" w:rsidP="003B00AA">
      <w:pPr>
        <w:spacing w:before="240" w:after="240"/>
        <w:jc w:val="center"/>
        <w:rPr>
          <w:rFonts w:eastAsia="Times New Roman"/>
          <w:i/>
          <w:lang w:val="es-MX"/>
        </w:rPr>
      </w:pPr>
      <w:r w:rsidRPr="004F2321">
        <w:rPr>
          <w:rFonts w:eastAsia="Times New Roman"/>
          <w:i/>
          <w:lang w:val="es-MX"/>
        </w:rPr>
        <w:t xml:space="preserve">Grupo: </w:t>
      </w:r>
      <w:r>
        <w:rPr>
          <w:rFonts w:eastAsia="Times New Roman"/>
          <w:i/>
          <w:lang w:val="es-MX"/>
        </w:rPr>
        <w:t>1CV1</w:t>
      </w:r>
    </w:p>
    <w:p w14:paraId="7A19875D" w14:textId="77777777" w:rsidR="003B00AA" w:rsidRPr="004F2321" w:rsidRDefault="003B00AA" w:rsidP="003B00AA">
      <w:pPr>
        <w:spacing w:before="240" w:after="240"/>
        <w:jc w:val="center"/>
        <w:rPr>
          <w:rFonts w:eastAsia="Times New Roman"/>
          <w:i/>
          <w:lang w:val="es-MX"/>
        </w:rPr>
      </w:pPr>
      <w:r w:rsidRPr="004F2321">
        <w:rPr>
          <w:rFonts w:eastAsia="Times New Roman"/>
          <w:i/>
          <w:lang w:val="es-MX"/>
        </w:rPr>
        <w:t>Unidad de aprendizaje:</w:t>
      </w:r>
    </w:p>
    <w:p w14:paraId="406AE422" w14:textId="77777777" w:rsidR="003B00AA" w:rsidRDefault="003B00AA" w:rsidP="003B00AA">
      <w:pPr>
        <w:spacing w:before="240" w:after="240"/>
        <w:jc w:val="center"/>
        <w:rPr>
          <w:rFonts w:eastAsia="Times New Roman"/>
          <w:i/>
          <w:lang w:val="es-MX"/>
        </w:rPr>
      </w:pPr>
      <w:r>
        <w:rPr>
          <w:rFonts w:eastAsia="Times New Roman"/>
          <w:i/>
          <w:lang w:val="es-MX"/>
        </w:rPr>
        <w:t>Fundamentos De Programación</w:t>
      </w:r>
    </w:p>
    <w:p w14:paraId="17C510F1" w14:textId="7E279901" w:rsidR="003B00AA" w:rsidRDefault="003B00AA">
      <w:pPr>
        <w:rPr>
          <w:rFonts w:eastAsia="Times New Roman"/>
          <w:i/>
          <w:lang w:val="es-MX"/>
        </w:rPr>
      </w:pPr>
      <w:r>
        <w:rPr>
          <w:rFonts w:eastAsia="Times New Roman"/>
          <w:i/>
          <w:lang w:val="es-MX"/>
        </w:rPr>
        <w:br w:type="page"/>
      </w:r>
    </w:p>
    <w:p w14:paraId="5025C90D" w14:textId="77777777" w:rsidR="003B00AA" w:rsidRPr="004F2321" w:rsidRDefault="003B00AA" w:rsidP="003B00AA">
      <w:pPr>
        <w:spacing w:before="240" w:after="240"/>
        <w:jc w:val="center"/>
        <w:rPr>
          <w:rFonts w:eastAsia="Times New Roman"/>
          <w:i/>
          <w:lang w:val="es-MX"/>
        </w:rPr>
      </w:pPr>
    </w:p>
    <w:p w14:paraId="767E46A1" w14:textId="57CE072D" w:rsidR="00B20684" w:rsidRPr="003B00AA" w:rsidRDefault="00B20684">
      <w:pPr>
        <w:rPr>
          <w:i/>
          <w:iCs/>
        </w:rPr>
      </w:pPr>
      <w:r w:rsidRPr="003B00AA">
        <w:rPr>
          <w:i/>
          <w:iCs/>
        </w:rPr>
        <w:t xml:space="preserve">Desarrollo </w:t>
      </w:r>
    </w:p>
    <w:p w14:paraId="2729541B" w14:textId="0A9E905F" w:rsidR="00B20684" w:rsidRDefault="00B20684" w:rsidP="00B20684">
      <w:pPr>
        <w:pStyle w:val="Prrafodelista"/>
        <w:numPr>
          <w:ilvl w:val="0"/>
          <w:numId w:val="1"/>
        </w:numPr>
        <w:rPr>
          <w:lang w:val="es-MX"/>
        </w:rPr>
      </w:pPr>
      <w:r w:rsidRPr="00B20684">
        <w:rPr>
          <w:lang w:val="es-MX"/>
        </w:rPr>
        <w:t xml:space="preserve">Se creo un </w:t>
      </w:r>
      <w:r w:rsidR="003B00AA" w:rsidRPr="00B20684">
        <w:rPr>
          <w:lang w:val="es-MX"/>
        </w:rPr>
        <w:t>código</w:t>
      </w:r>
      <w:r w:rsidRPr="00B20684">
        <w:rPr>
          <w:lang w:val="es-MX"/>
        </w:rPr>
        <w:t xml:space="preserve"> q</w:t>
      </w:r>
      <w:r>
        <w:rPr>
          <w:lang w:val="es-MX"/>
        </w:rPr>
        <w:t xml:space="preserve">ue comparaba dos números establecidos, usando la estructura de control </w:t>
      </w:r>
      <w:proofErr w:type="spellStart"/>
      <w:r>
        <w:rPr>
          <w:lang w:val="es-MX"/>
        </w:rPr>
        <w:t>if</w:t>
      </w:r>
      <w:proofErr w:type="spellEnd"/>
      <w:r>
        <w:rPr>
          <w:lang w:val="es-MX"/>
        </w:rPr>
        <w:t xml:space="preserve"> </w:t>
      </w:r>
      <w:proofErr w:type="spellStart"/>
      <w:r>
        <w:rPr>
          <w:lang w:val="es-MX"/>
        </w:rPr>
        <w:t>else</w:t>
      </w:r>
      <w:proofErr w:type="spellEnd"/>
    </w:p>
    <w:p w14:paraId="2224918F" w14:textId="36EAF3F5" w:rsidR="003B00AA" w:rsidRDefault="003B00AA" w:rsidP="003B00AA">
      <w:pPr>
        <w:pStyle w:val="Prrafodelista"/>
        <w:rPr>
          <w:lang w:val="es-MX"/>
        </w:rPr>
      </w:pPr>
      <w:r>
        <w:rPr>
          <w:lang w:val="es-MX"/>
        </w:rPr>
        <w:t xml:space="preserve">En este código se  planteaba la base de uso de </w:t>
      </w:r>
      <w:proofErr w:type="spellStart"/>
      <w:r>
        <w:rPr>
          <w:lang w:val="es-MX"/>
        </w:rPr>
        <w:t>if</w:t>
      </w:r>
      <w:proofErr w:type="spellEnd"/>
      <w:r>
        <w:rPr>
          <w:lang w:val="es-MX"/>
        </w:rPr>
        <w:t xml:space="preserve"> </w:t>
      </w:r>
      <w:proofErr w:type="spellStart"/>
      <w:r>
        <w:rPr>
          <w:lang w:val="es-MX"/>
        </w:rPr>
        <w:t>else</w:t>
      </w:r>
      <w:proofErr w:type="spellEnd"/>
      <w:r>
        <w:rPr>
          <w:lang w:val="es-MX"/>
        </w:rPr>
        <w:t xml:space="preserve">, donde se tenían dos número </w:t>
      </w:r>
      <w:proofErr w:type="spellStart"/>
      <w:r>
        <w:rPr>
          <w:lang w:val="es-MX"/>
        </w:rPr>
        <w:t>sse</w:t>
      </w:r>
      <w:proofErr w:type="spellEnd"/>
      <w:r>
        <w:rPr>
          <w:lang w:val="es-MX"/>
        </w:rPr>
        <w:t xml:space="preserve"> compara si uno era mayor que otro en caso de que no se compara de forma contraria y en caso de que esto no se mostraba que eran iguales</w:t>
      </w:r>
    </w:p>
    <w:p w14:paraId="0AC29C45" w14:textId="0DBC3170" w:rsidR="003B00AA" w:rsidRDefault="003B00AA" w:rsidP="003B00AA">
      <w:pPr>
        <w:pStyle w:val="Prrafodelista"/>
        <w:jc w:val="center"/>
        <w:rPr>
          <w:lang w:val="es-MX"/>
        </w:rPr>
      </w:pPr>
      <w:r w:rsidRPr="003B00AA">
        <w:rPr>
          <w:noProof/>
          <w:lang w:val="es-MX"/>
        </w:rPr>
        <w:drawing>
          <wp:inline distT="0" distB="0" distL="0" distR="0" wp14:anchorId="07C15E99" wp14:editId="3A9B4D95">
            <wp:extent cx="5403048" cy="4557155"/>
            <wp:effectExtent l="0" t="0" r="7620" b="0"/>
            <wp:docPr id="10241674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67420" name="Imagen 1" descr="Texto&#10;&#10;Descripción generada automáticamente"/>
                    <pic:cNvPicPr/>
                  </pic:nvPicPr>
                  <pic:blipFill>
                    <a:blip r:embed="rId5"/>
                    <a:stretch>
                      <a:fillRect/>
                    </a:stretch>
                  </pic:blipFill>
                  <pic:spPr>
                    <a:xfrm>
                      <a:off x="0" y="0"/>
                      <a:ext cx="5403048" cy="4557155"/>
                    </a:xfrm>
                    <a:prstGeom prst="rect">
                      <a:avLst/>
                    </a:prstGeom>
                  </pic:spPr>
                </pic:pic>
              </a:graphicData>
            </a:graphic>
          </wp:inline>
        </w:drawing>
      </w:r>
    </w:p>
    <w:p w14:paraId="3CA87FBB" w14:textId="47293949" w:rsidR="00B20684" w:rsidRDefault="00B20684" w:rsidP="00B20684">
      <w:pPr>
        <w:pStyle w:val="Prrafodelista"/>
        <w:numPr>
          <w:ilvl w:val="0"/>
          <w:numId w:val="1"/>
        </w:numPr>
        <w:rPr>
          <w:lang w:val="es-MX"/>
        </w:rPr>
      </w:pPr>
      <w:r>
        <w:rPr>
          <w:lang w:val="es-MX"/>
        </w:rPr>
        <w:t xml:space="preserve">Esta se compilo en la terminal usando el comando </w:t>
      </w:r>
      <w:proofErr w:type="spellStart"/>
      <w:r>
        <w:rPr>
          <w:lang w:val="es-MX"/>
        </w:rPr>
        <w:t>clang</w:t>
      </w:r>
      <w:proofErr w:type="spellEnd"/>
      <w:r>
        <w:rPr>
          <w:lang w:val="es-MX"/>
        </w:rPr>
        <w:t xml:space="preserve"> practica2.c -o ./</w:t>
      </w:r>
      <w:r w:rsidR="003B00AA">
        <w:rPr>
          <w:lang w:val="es-MX"/>
        </w:rPr>
        <w:t xml:space="preserve"> </w:t>
      </w:r>
      <w:r>
        <w:rPr>
          <w:lang w:val="es-MX"/>
        </w:rPr>
        <w:t>practica2.out</w:t>
      </w:r>
    </w:p>
    <w:p w14:paraId="0790A019" w14:textId="610AD73C" w:rsidR="00B20684" w:rsidRDefault="00B20684" w:rsidP="00B20684">
      <w:pPr>
        <w:pStyle w:val="Prrafodelista"/>
        <w:numPr>
          <w:ilvl w:val="0"/>
          <w:numId w:val="1"/>
        </w:numPr>
        <w:rPr>
          <w:lang w:val="es-MX"/>
        </w:rPr>
      </w:pPr>
      <w:r>
        <w:rPr>
          <w:lang w:val="es-MX"/>
        </w:rPr>
        <w:t>Finalmente se ejecuto viendo que su funcionamiento era correcto</w:t>
      </w:r>
    </w:p>
    <w:p w14:paraId="4B818B85" w14:textId="0F11BCFF" w:rsidR="003B00AA" w:rsidRDefault="003B00AA" w:rsidP="003B00AA">
      <w:pPr>
        <w:pStyle w:val="Prrafodelista"/>
        <w:rPr>
          <w:lang w:val="es-MX"/>
        </w:rPr>
      </w:pPr>
      <w:r w:rsidRPr="003B00AA">
        <w:rPr>
          <w:noProof/>
          <w:lang w:val="es-MX"/>
        </w:rPr>
        <w:lastRenderedPageBreak/>
        <w:drawing>
          <wp:inline distT="0" distB="0" distL="0" distR="0" wp14:anchorId="368C404E" wp14:editId="33E9B3C6">
            <wp:extent cx="4640982" cy="2118544"/>
            <wp:effectExtent l="0" t="0" r="7620" b="0"/>
            <wp:docPr id="78964215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42152" name="Imagen 1" descr="Interfaz de usuario gráfica, Texto, Aplicación&#10;&#10;Descripción generada automáticamente"/>
                    <pic:cNvPicPr/>
                  </pic:nvPicPr>
                  <pic:blipFill>
                    <a:blip r:embed="rId6"/>
                    <a:stretch>
                      <a:fillRect/>
                    </a:stretch>
                  </pic:blipFill>
                  <pic:spPr>
                    <a:xfrm>
                      <a:off x="0" y="0"/>
                      <a:ext cx="4640982" cy="2118544"/>
                    </a:xfrm>
                    <a:prstGeom prst="rect">
                      <a:avLst/>
                    </a:prstGeom>
                  </pic:spPr>
                </pic:pic>
              </a:graphicData>
            </a:graphic>
          </wp:inline>
        </w:drawing>
      </w:r>
    </w:p>
    <w:p w14:paraId="4DA90CF4" w14:textId="6C177D9A" w:rsidR="00B20684" w:rsidRDefault="00B20684" w:rsidP="00B20684">
      <w:pPr>
        <w:pStyle w:val="Prrafodelista"/>
        <w:numPr>
          <w:ilvl w:val="0"/>
          <w:numId w:val="1"/>
        </w:numPr>
        <w:rPr>
          <w:lang w:val="es-MX"/>
        </w:rPr>
      </w:pPr>
      <w:r>
        <w:rPr>
          <w:lang w:val="es-MX"/>
        </w:rPr>
        <w:t>Se mejoro el código implementando la capacidad de permitirle al usuario ingresar el valor de estos números</w:t>
      </w:r>
      <w:r w:rsidR="000168AE">
        <w:rPr>
          <w:lang w:val="es-MX"/>
        </w:rPr>
        <w:t xml:space="preserve"> dándonos la posibilidad de comparar distintos números sin tener que actualizar el código constantemente.</w:t>
      </w:r>
    </w:p>
    <w:p w14:paraId="7ED0B957" w14:textId="1FC4B7FB" w:rsidR="003B00AA" w:rsidRDefault="003B00AA" w:rsidP="003B00AA">
      <w:pPr>
        <w:pStyle w:val="Prrafodelista"/>
        <w:rPr>
          <w:lang w:val="es-MX"/>
        </w:rPr>
      </w:pPr>
      <w:r w:rsidRPr="00FA730B">
        <w:rPr>
          <w:noProof/>
        </w:rPr>
        <w:drawing>
          <wp:inline distT="0" distB="0" distL="0" distR="0" wp14:anchorId="58D2C9EF" wp14:editId="1F77A398">
            <wp:extent cx="4805009" cy="4853940"/>
            <wp:effectExtent l="0" t="0" r="0" b="3810"/>
            <wp:docPr id="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Descripción generada automáticamente"/>
                    <pic:cNvPicPr/>
                  </pic:nvPicPr>
                  <pic:blipFill rotWithShape="1">
                    <a:blip r:embed="rId7"/>
                    <a:srcRect t="11330" b="5207"/>
                    <a:stretch/>
                  </pic:blipFill>
                  <pic:spPr bwMode="auto">
                    <a:xfrm>
                      <a:off x="0" y="0"/>
                      <a:ext cx="4810885" cy="4859876"/>
                    </a:xfrm>
                    <a:prstGeom prst="rect">
                      <a:avLst/>
                    </a:prstGeom>
                    <a:ln>
                      <a:noFill/>
                    </a:ln>
                    <a:extLst>
                      <a:ext uri="{53640926-AAD7-44D8-BBD7-CCE9431645EC}">
                        <a14:shadowObscured xmlns:a14="http://schemas.microsoft.com/office/drawing/2010/main"/>
                      </a:ext>
                    </a:extLst>
                  </pic:spPr>
                </pic:pic>
              </a:graphicData>
            </a:graphic>
          </wp:inline>
        </w:drawing>
      </w:r>
    </w:p>
    <w:p w14:paraId="00222BAA" w14:textId="19BBB148" w:rsidR="00B20684" w:rsidRPr="003B00AA" w:rsidRDefault="00B20684" w:rsidP="003B00AA">
      <w:pPr>
        <w:pStyle w:val="Prrafodelista"/>
        <w:numPr>
          <w:ilvl w:val="0"/>
          <w:numId w:val="1"/>
        </w:numPr>
        <w:rPr>
          <w:lang w:val="es-MX"/>
        </w:rPr>
      </w:pPr>
      <w:r>
        <w:rPr>
          <w:lang w:val="es-MX"/>
        </w:rPr>
        <w:t>Se compilo el código con el comand</w:t>
      </w:r>
      <w:r w:rsidR="003B00AA">
        <w:rPr>
          <w:lang w:val="es-MX"/>
        </w:rPr>
        <w:t xml:space="preserve">o </w:t>
      </w:r>
      <w:proofErr w:type="spellStart"/>
      <w:r w:rsidR="003B00AA">
        <w:rPr>
          <w:lang w:val="es-MX"/>
        </w:rPr>
        <w:t>clang</w:t>
      </w:r>
      <w:proofErr w:type="spellEnd"/>
      <w:r w:rsidR="003B00AA">
        <w:rPr>
          <w:lang w:val="es-MX"/>
        </w:rPr>
        <w:t xml:space="preserve"> practica2.c -o ./ practica2.out</w:t>
      </w:r>
    </w:p>
    <w:p w14:paraId="3721DF3E" w14:textId="317CD2F8" w:rsidR="00B20684" w:rsidRDefault="00B20684" w:rsidP="00B20684">
      <w:pPr>
        <w:pStyle w:val="Prrafodelista"/>
        <w:numPr>
          <w:ilvl w:val="0"/>
          <w:numId w:val="1"/>
        </w:numPr>
        <w:rPr>
          <w:lang w:val="es-MX"/>
        </w:rPr>
      </w:pPr>
      <w:r>
        <w:rPr>
          <w:lang w:val="es-MX"/>
        </w:rPr>
        <w:t>Se ejecuto</w:t>
      </w:r>
      <w:r w:rsidR="003B00AA">
        <w:rPr>
          <w:lang w:val="es-MX"/>
        </w:rPr>
        <w:t xml:space="preserve"> usando el comando ./practica2.out</w:t>
      </w:r>
    </w:p>
    <w:p w14:paraId="258621E8" w14:textId="2415BF45" w:rsidR="003B00AA" w:rsidRDefault="000168AE" w:rsidP="003B00AA">
      <w:pPr>
        <w:pStyle w:val="Prrafodelista"/>
        <w:rPr>
          <w:lang w:val="es-MX"/>
        </w:rPr>
      </w:pPr>
      <w:r w:rsidRPr="000168AE">
        <w:rPr>
          <w:lang w:val="es-MX"/>
        </w:rPr>
        <w:lastRenderedPageBreak/>
        <w:drawing>
          <wp:inline distT="0" distB="0" distL="0" distR="0" wp14:anchorId="7157782E" wp14:editId="7C1CEA7B">
            <wp:extent cx="4275190" cy="1737511"/>
            <wp:effectExtent l="0" t="0" r="0" b="0"/>
            <wp:docPr id="112281747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7472" name="Imagen 1" descr="Texto&#10;&#10;Descripción generada automáticamente"/>
                    <pic:cNvPicPr/>
                  </pic:nvPicPr>
                  <pic:blipFill>
                    <a:blip r:embed="rId8"/>
                    <a:stretch>
                      <a:fillRect/>
                    </a:stretch>
                  </pic:blipFill>
                  <pic:spPr>
                    <a:xfrm>
                      <a:off x="0" y="0"/>
                      <a:ext cx="4275190" cy="1737511"/>
                    </a:xfrm>
                    <a:prstGeom prst="rect">
                      <a:avLst/>
                    </a:prstGeom>
                  </pic:spPr>
                </pic:pic>
              </a:graphicData>
            </a:graphic>
          </wp:inline>
        </w:drawing>
      </w:r>
    </w:p>
    <w:p w14:paraId="55C2BBB2" w14:textId="4D3B7C71" w:rsidR="00B20684" w:rsidRDefault="00B20684" w:rsidP="00B20684">
      <w:pPr>
        <w:pStyle w:val="Prrafodelista"/>
        <w:numPr>
          <w:ilvl w:val="0"/>
          <w:numId w:val="1"/>
        </w:numPr>
        <w:rPr>
          <w:lang w:val="es-MX"/>
        </w:rPr>
      </w:pPr>
      <w:r>
        <w:rPr>
          <w:lang w:val="es-MX"/>
        </w:rPr>
        <w:t xml:space="preserve">Finalmente se </w:t>
      </w:r>
      <w:r w:rsidR="003B00AA">
        <w:rPr>
          <w:lang w:val="es-MX"/>
        </w:rPr>
        <w:t>realizó</w:t>
      </w:r>
      <w:r>
        <w:rPr>
          <w:lang w:val="es-MX"/>
        </w:rPr>
        <w:t xml:space="preserve"> una función que recibía dos parámetros los cuales son los números que el usuario ingresa y se compara </w:t>
      </w:r>
    </w:p>
    <w:p w14:paraId="51B10772" w14:textId="6CD32D85" w:rsidR="00B20684" w:rsidRDefault="00B20684" w:rsidP="00B20684">
      <w:pPr>
        <w:pStyle w:val="Prrafodelista"/>
        <w:numPr>
          <w:ilvl w:val="0"/>
          <w:numId w:val="1"/>
        </w:numPr>
        <w:rPr>
          <w:lang w:val="es-MX"/>
        </w:rPr>
      </w:pPr>
      <w:r>
        <w:rPr>
          <w:lang w:val="es-MX"/>
        </w:rPr>
        <w:t>Por lo que se actualizo el código agregando el llamado a esta función y mandándole los números</w:t>
      </w:r>
      <w:r w:rsidR="000168AE">
        <w:rPr>
          <w:lang w:val="es-MX"/>
        </w:rPr>
        <w:t>, esto con el fin de permitirle a los usuarios ingresar dos números que van a ser comparados y además esta función se puede utilizar en otras funciones.</w:t>
      </w:r>
    </w:p>
    <w:p w14:paraId="65912393" w14:textId="1E20778B" w:rsidR="003B00AA" w:rsidRDefault="003B00AA" w:rsidP="003B00AA">
      <w:pPr>
        <w:pStyle w:val="Prrafodelista"/>
        <w:rPr>
          <w:lang w:val="es-MX"/>
        </w:rPr>
      </w:pPr>
      <w:r w:rsidRPr="00B20684">
        <w:rPr>
          <w:noProof/>
        </w:rPr>
        <w:drawing>
          <wp:inline distT="0" distB="0" distL="0" distR="0" wp14:anchorId="5E96C9DD" wp14:editId="59CB103B">
            <wp:extent cx="4320914" cy="4381880"/>
            <wp:effectExtent l="0" t="0" r="3810" b="0"/>
            <wp:docPr id="136827555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75553" name="Imagen 1" descr="Texto&#10;&#10;Descripción generada automáticamente"/>
                    <pic:cNvPicPr/>
                  </pic:nvPicPr>
                  <pic:blipFill>
                    <a:blip r:embed="rId9"/>
                    <a:stretch>
                      <a:fillRect/>
                    </a:stretch>
                  </pic:blipFill>
                  <pic:spPr>
                    <a:xfrm>
                      <a:off x="0" y="0"/>
                      <a:ext cx="4320914" cy="4381880"/>
                    </a:xfrm>
                    <a:prstGeom prst="rect">
                      <a:avLst/>
                    </a:prstGeom>
                  </pic:spPr>
                </pic:pic>
              </a:graphicData>
            </a:graphic>
          </wp:inline>
        </w:drawing>
      </w:r>
    </w:p>
    <w:p w14:paraId="2305A153" w14:textId="42C0B3D5" w:rsidR="003B00AA" w:rsidRDefault="003B00AA" w:rsidP="003B00AA">
      <w:pPr>
        <w:pStyle w:val="Prrafodelista"/>
        <w:rPr>
          <w:lang w:val="es-MX"/>
        </w:rPr>
      </w:pPr>
      <w:r w:rsidRPr="00B20684">
        <w:rPr>
          <w:noProof/>
        </w:rPr>
        <w:lastRenderedPageBreak/>
        <w:drawing>
          <wp:inline distT="0" distB="0" distL="0" distR="0" wp14:anchorId="75BFDCED" wp14:editId="32363474">
            <wp:extent cx="5612130" cy="3549015"/>
            <wp:effectExtent l="0" t="0" r="7620" b="0"/>
            <wp:docPr id="4668737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3793" name="Imagen 1" descr="Texto&#10;&#10;Descripción generada automáticamente"/>
                    <pic:cNvPicPr/>
                  </pic:nvPicPr>
                  <pic:blipFill>
                    <a:blip r:embed="rId10"/>
                    <a:stretch>
                      <a:fillRect/>
                    </a:stretch>
                  </pic:blipFill>
                  <pic:spPr>
                    <a:xfrm>
                      <a:off x="0" y="0"/>
                      <a:ext cx="5612130" cy="3549015"/>
                    </a:xfrm>
                    <a:prstGeom prst="rect">
                      <a:avLst/>
                    </a:prstGeom>
                  </pic:spPr>
                </pic:pic>
              </a:graphicData>
            </a:graphic>
          </wp:inline>
        </w:drawing>
      </w:r>
    </w:p>
    <w:p w14:paraId="40AF72F3" w14:textId="50EFDC12" w:rsidR="00B20684" w:rsidRDefault="00B20684" w:rsidP="00B20684">
      <w:pPr>
        <w:pStyle w:val="Prrafodelista"/>
        <w:numPr>
          <w:ilvl w:val="0"/>
          <w:numId w:val="1"/>
        </w:numPr>
        <w:rPr>
          <w:lang w:val="es-MX"/>
        </w:rPr>
      </w:pPr>
      <w:r>
        <w:rPr>
          <w:lang w:val="es-MX"/>
        </w:rPr>
        <w:t xml:space="preserve">Se compilo el código </w:t>
      </w:r>
      <w:r w:rsidR="003B00AA">
        <w:rPr>
          <w:lang w:val="es-MX"/>
        </w:rPr>
        <w:t xml:space="preserve">en la terminal usando el comando </w:t>
      </w:r>
      <w:proofErr w:type="spellStart"/>
      <w:r w:rsidR="003B00AA">
        <w:rPr>
          <w:lang w:val="es-MX"/>
        </w:rPr>
        <w:t>clang</w:t>
      </w:r>
      <w:proofErr w:type="spellEnd"/>
      <w:r w:rsidR="003B00AA">
        <w:rPr>
          <w:lang w:val="es-MX"/>
        </w:rPr>
        <w:t xml:space="preserve"> practica2.c -o ./ practica2.out</w:t>
      </w:r>
    </w:p>
    <w:p w14:paraId="28B3462B" w14:textId="04968F6C" w:rsidR="00B20684" w:rsidRDefault="00B20684" w:rsidP="00B20684">
      <w:pPr>
        <w:pStyle w:val="Prrafodelista"/>
        <w:numPr>
          <w:ilvl w:val="0"/>
          <w:numId w:val="1"/>
        </w:numPr>
        <w:rPr>
          <w:lang w:val="es-MX"/>
        </w:rPr>
      </w:pPr>
      <w:r>
        <w:rPr>
          <w:lang w:val="es-MX"/>
        </w:rPr>
        <w:t>Se ejecuto el código</w:t>
      </w:r>
      <w:r w:rsidR="003B00AA">
        <w:rPr>
          <w:lang w:val="es-MX"/>
        </w:rPr>
        <w:t xml:space="preserve"> en la</w:t>
      </w:r>
      <w:r>
        <w:rPr>
          <w:lang w:val="es-MX"/>
        </w:rPr>
        <w:t xml:space="preserve"> </w:t>
      </w:r>
      <w:r w:rsidR="003B00AA">
        <w:rPr>
          <w:lang w:val="es-MX"/>
        </w:rPr>
        <w:t>terminal usando el comando ./practica2.out, para comprobar si el funcionamiento era correcto se probo con los mismos números de la anterior ejecución dando el mismo resultado.</w:t>
      </w:r>
    </w:p>
    <w:p w14:paraId="7CEAE55A" w14:textId="7B551730" w:rsidR="003B00AA" w:rsidRDefault="000168AE" w:rsidP="003B00AA">
      <w:pPr>
        <w:pStyle w:val="Prrafodelista"/>
        <w:rPr>
          <w:lang w:val="es-MX"/>
        </w:rPr>
      </w:pPr>
      <w:r w:rsidRPr="000168AE">
        <w:rPr>
          <w:lang w:val="es-MX"/>
        </w:rPr>
        <w:drawing>
          <wp:inline distT="0" distB="0" distL="0" distR="0" wp14:anchorId="0A679722" wp14:editId="64D7D633">
            <wp:extent cx="4275190" cy="1737511"/>
            <wp:effectExtent l="0" t="0" r="0" b="0"/>
            <wp:docPr id="175155197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51975" name="Imagen 1" descr="Texto&#10;&#10;Descripción generada automáticamente"/>
                    <pic:cNvPicPr/>
                  </pic:nvPicPr>
                  <pic:blipFill>
                    <a:blip r:embed="rId8"/>
                    <a:stretch>
                      <a:fillRect/>
                    </a:stretch>
                  </pic:blipFill>
                  <pic:spPr>
                    <a:xfrm>
                      <a:off x="0" y="0"/>
                      <a:ext cx="4275190" cy="1737511"/>
                    </a:xfrm>
                    <a:prstGeom prst="rect">
                      <a:avLst/>
                    </a:prstGeom>
                  </pic:spPr>
                </pic:pic>
              </a:graphicData>
            </a:graphic>
          </wp:inline>
        </w:drawing>
      </w:r>
    </w:p>
    <w:p w14:paraId="1C220A7E" w14:textId="77777777" w:rsidR="00B20684" w:rsidRPr="00B20684" w:rsidRDefault="00B20684" w:rsidP="00B20684">
      <w:pPr>
        <w:pStyle w:val="Prrafodelista"/>
        <w:rPr>
          <w:lang w:val="es-MX"/>
        </w:rPr>
      </w:pPr>
    </w:p>
    <w:p w14:paraId="665CAFF5" w14:textId="0C0AE3FF" w:rsidR="00B20684" w:rsidRDefault="000168AE">
      <w:pPr>
        <w:rPr>
          <w:lang w:val="es-MX"/>
        </w:rPr>
      </w:pPr>
      <w:r>
        <w:rPr>
          <w:lang w:val="es-MX"/>
        </w:rPr>
        <w:t xml:space="preserve">Conclusión </w:t>
      </w:r>
    </w:p>
    <w:p w14:paraId="6846E8FD" w14:textId="31F4C9CC" w:rsidR="000168AE" w:rsidRPr="000168AE" w:rsidRDefault="000168AE">
      <w:pPr>
        <w:rPr>
          <w:lang w:val="es-MX"/>
        </w:rPr>
      </w:pPr>
      <w:r w:rsidRPr="000168AE">
        <w:rPr>
          <w:lang w:val="es-MX"/>
        </w:rPr>
        <w:t xml:space="preserve">En conclusión, el programa que utiliza la estructura de control </w:t>
      </w:r>
      <w:proofErr w:type="spellStart"/>
      <w:r w:rsidRPr="000168AE">
        <w:rPr>
          <w:lang w:val="es-MX"/>
        </w:rPr>
        <w:t>if-else</w:t>
      </w:r>
      <w:proofErr w:type="spellEnd"/>
      <w:r w:rsidRPr="000168AE">
        <w:rPr>
          <w:lang w:val="es-MX"/>
        </w:rPr>
        <w:t xml:space="preserve"> para comparar dos números demuestra de manera efectiva cómo se pueden tomar decisiones basadas en condiciones específicas. Al evaluar si un número es mayor, menor o igual que el otro, el programa permite entender la lógica básica de la programación y la importancia de las comparaciones en la toma de decisiones. Este tipo de ejercicio no solo refuerza conceptos fundamentales, sino que también sienta las bases para la creación de programas más complejos que requieren lógica condicional.</w:t>
      </w:r>
    </w:p>
    <w:sectPr w:rsidR="000168AE" w:rsidRPr="000168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C750C1"/>
    <w:multiLevelType w:val="hybridMultilevel"/>
    <w:tmpl w:val="E2A442C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764837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15"/>
    <w:rsid w:val="000168AE"/>
    <w:rsid w:val="000F413E"/>
    <w:rsid w:val="00180974"/>
    <w:rsid w:val="00354427"/>
    <w:rsid w:val="003B00AA"/>
    <w:rsid w:val="00640FC5"/>
    <w:rsid w:val="00B20684"/>
    <w:rsid w:val="00B80815"/>
    <w:rsid w:val="00DD5483"/>
    <w:rsid w:val="00FA7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6A1B2"/>
  <w15:chartTrackingRefBased/>
  <w15:docId w15:val="{D268B29F-01F3-47CB-B9E2-D236B1266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206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352</Words>
  <Characters>1937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escom</dc:creator>
  <cp:keywords/>
  <dc:description/>
  <cp:lastModifiedBy>Fernando Guzman Celaya</cp:lastModifiedBy>
  <cp:revision>6</cp:revision>
  <cp:lastPrinted>2024-10-01T07:26:00Z</cp:lastPrinted>
  <dcterms:created xsi:type="dcterms:W3CDTF">2024-10-01T08:00:00Z</dcterms:created>
  <dcterms:modified xsi:type="dcterms:W3CDTF">2024-10-01T07:26:00Z</dcterms:modified>
</cp:coreProperties>
</file>