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zen-full-ecosystem"/>
    <w:p>
      <w:pPr>
        <w:pStyle w:val="Heading2"/>
      </w:pPr>
      <w:r>
        <w:rPr>
          <w:rFonts w:ascii="Arial" w:hAnsi="Arial"/>
          <w:sz w:val="40"/>
        </w:rPr>
        <w:t xml:space="preserve">Zen Full Ecosystem</w:t>
      </w:r>
    </w:p>
    <w:p>
      <w:pPr>
        <w:pStyle w:val="FirstParagraph"/>
      </w:pPr>
      <w:r>
        <w:rPr>
          <w:rFonts w:ascii="Arial" w:hAnsi="Arial"/>
          <w:sz w:val="24"/>
        </w:rPr>
        <w:t xml:space="preserve">﻿</w:t>
      </w:r>
    </w:p>
    <w:bookmarkStart w:id="20" w:name="the-vision"/>
    <w:p>
      <w:pPr>
        <w:pStyle w:val="Heading3"/>
      </w:pPr>
      <w:r>
        <w:rPr>
          <w:rFonts w:ascii="Arial" w:hAnsi="Arial"/>
          <w:sz w:val="36"/>
        </w:rPr>
        <w:t xml:space="preserve">The Vision</w:t>
      </w:r>
    </w:p>
    <w:p>
      <w:pPr>
        <w:pStyle w:val="FirstParagraph"/>
      </w:pPr>
      <w:r>
        <w:rPr>
          <w:rFonts w:ascii="Arial" w:hAnsi="Arial"/>
          <w:sz w:val="24"/>
        </w:rPr>
        <w:t xml:space="preserve">The Zen Ecosystem is a comprehensive, hybrid environment designed to leverage the latest advancements in high-tech. It offers a unique and powerful approach to software development, prioritizing developer productivity, performance, and ease of use across all platforms.</w:t>
      </w:r>
    </w:p>
    <w:p>
      <w:pPr>
        <w:pStyle w:val="BodyText"/>
      </w:pPr>
      <w:r>
        <w:rPr>
          <w:rFonts w:ascii="Arial" w:hAnsi="Arial"/>
          <w:sz w:val="24"/>
        </w:rPr>
        <w:t xml:space="preserve">﻿</w:t>
      </w:r>
    </w:p>
    <w:bookmarkEnd w:id="20"/>
    <w:bookmarkStart w:id="21" w:name="core-components"/>
    <w:p>
      <w:pPr>
        <w:pStyle w:val="Heading3"/>
      </w:pPr>
      <w:r>
        <w:rPr>
          <w:rFonts w:ascii="Arial" w:hAnsi="Arial"/>
          <w:sz w:val="36"/>
        </w:rPr>
        <w:t xml:space="preserve">Core Components</w:t>
      </w:r>
    </w:p>
    <w:p>
      <w:pPr>
        <w:pStyle w:val="FirstParagraph"/>
      </w:pPr>
      <w:r>
        <w:rPr>
          <w:bCs/>
          <w:rFonts w:ascii="Arial" w:hAnsi="Arial"/>
          <w:b/>
          <w:sz w:val="24"/>
        </w:rPr>
        <w:t xml:space="preserve">Zen Language: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 human-readable, high-performance language with concise syntax, automatic code generation capabilities, and built-in security. It supports advanced design structures and LLM integration for faster development.</w:t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ZCompiler: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The dedicated compiler that translates Zen code into executable applications, ensuring efficient performance and compatibility.</w:t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ZForge Package Manager: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Manages all dependencies and libraries within the Zen ecosystem, simplifying project management and collaboration.</w:t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Zenith Framework: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 modern, easy-to-use web framework offering powerful CLI tools for rapid development, deployment, and customization, similar in scope to Laravel but with enhanced technology and simplicity.</w:t>
      </w:r>
    </w:p>
    <w:p>
      <w:pPr>
        <w:pStyle w:val="BodyText"/>
      </w:pPr>
      <w:r>
        <w:rPr>
          <w:rFonts w:ascii="Arial" w:hAnsi="Arial"/>
          <w:sz w:val="24"/>
        </w:rPr>
        <w:t xml:space="preserve">﻿</w:t>
      </w:r>
    </w:p>
    <w:bookmarkEnd w:id="21"/>
    <w:bookmarkStart w:id="22" w:name="key-benefits"/>
    <w:p>
      <w:pPr>
        <w:pStyle w:val="Heading3"/>
      </w:pPr>
      <w:r>
        <w:rPr>
          <w:rFonts w:ascii="Arial" w:hAnsi="Arial"/>
          <w:sz w:val="36"/>
        </w:rPr>
        <w:t xml:space="preserve">Key Benefits</w:t>
      </w:r>
    </w:p>
    <w:p>
      <w:pPr>
        <w:pStyle w:val="FirstParagraph"/>
      </w:pPr>
      <w:r>
        <w:rPr>
          <w:bCs/>
          <w:rFonts w:ascii="Arial" w:hAnsi="Arial"/>
          <w:b/>
          <w:sz w:val="24"/>
        </w:rPr>
        <w:t xml:space="preserve">Unified Experience: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All components are designed to work together harmoniously, providing a seamless development workflow.</w:t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Cross-Platform Compatibility: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Supports mobile, desktop, and all OS platforms, enabling wide application reach.</w:t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Developer Productivity: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Features like auto-generated code, real-time error feedback, and simple CLI commands accelerate the development process.</w:t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Performance: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Optimized for super-fast execution speeds and low memory consumption.</w:t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LLM Integration: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Built-in support for LLM builders, APIs, and SDKs facilitates the creation of intelligent applications.</w:t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Security: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In-built security features provide a strong foundation for developing secure applications.</w:t>
      </w:r>
    </w:p>
    <w:p>
      <w:pPr>
        <w:pStyle w:val="BodyText"/>
      </w:pPr>
      <w:r>
        <w:rPr>
          <w:rFonts w:ascii="Arial" w:hAnsi="Arial"/>
          <w:sz w:val="24"/>
        </w:rPr>
        <w:t xml:space="preserve">﻿</w:t>
      </w:r>
    </w:p>
    <w:bookmarkEnd w:id="22"/>
    <w:bookmarkStart w:id="23" w:name="project-structure"/>
    <w:p>
      <w:pPr>
        <w:pStyle w:val="Heading3"/>
      </w:pPr>
      <w:r>
        <w:rPr>
          <w:rFonts w:ascii="Arial" w:hAnsi="Arial"/>
          <w:sz w:val="36"/>
        </w:rPr>
        <w:t xml:space="preserve">Project Structure</w:t>
      </w:r>
    </w:p>
    <w:p>
      <w:pPr>
        <w:pStyle w:val="FirstParagraph"/>
      </w:pPr>
      <w:r>
        <w:rPr>
          <w:rFonts w:ascii="Arial" w:hAnsi="Arial"/>
          <w:sz w:val="24"/>
        </w:rPr>
        <w:t xml:space="preserve">Maintains organized project structures with separate directories for documentation, plans, and tasks.</w:t>
      </w:r>
    </w:p>
    <w:p>
      <w:pPr>
        <w:pStyle w:val="BodyText"/>
      </w:pPr>
      <w:r>
        <w:rPr>
          <w:rFonts w:ascii="Arial" w:hAnsi="Arial"/>
          <w:sz w:val="24"/>
        </w:rPr>
        <w:t xml:space="preserve">﻿</w:t>
      </w:r>
    </w:p>
    <w:p>
      <w:pPr>
        <w:pStyle w:val="BodyText"/>
      </w:pPr>
      <w:r>
        <w:rPr>
          <w:rFonts w:ascii="Arial" w:hAnsi="Arial"/>
          <w:sz w:val="24"/>
        </w:rPr>
        <w:t xml:space="preserve">name hobe zenith and zen new language banabo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hybrid ecosystem latest advance high-tech and others language different approach unique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web development backend +Frontend support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html and css likhte hobe na auto generation output hobe ei language maddome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easy understand human readable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sort Syntex keyword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super fast speeds excude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sortline logic build and function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low memory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mobile and desktop application support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and all os platform support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in built-in all security support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and unique key others language different sort key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custom formet extention .zen and super fast excute page no loading time 000000000.1ms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and developers easy and Early adopt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realtime Syntex and keyword errors and massage highlight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llm builder support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llm connect api kit Ai sdks example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llm quick faster generative code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sort tag and class and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function fn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and output sort keyword another all sort keyword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and web freamwork structure like laravel but need very easy higher technology and short command line create and deploy and update and custom and others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and language design structures tree and image genarate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and user name and domain searching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all separate directory and docs and plan and task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5 page separate all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zen language.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compiler this name zcompiler.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package. this name zforge.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framework this name zenith framework.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full ecosystem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