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Olá, boa tarde! Estou mandando o meu mapa mental sobre Carlos Magno para a prova da professora Adriana. Obrigado!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Carlos Magno – mapa mental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- Os francos nos séculos VII e VIII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A morte de Clóvis causa uma divisão e enfraquecimento do reino franco, a partir disso, o rei perde boa parte do seu poder político, e os prefeitos do palácio usurpam o poder do rei. Além disso, no século VII os litorais do Mar Mediterrâneo foram tomados pelo Islã, o que enfraquece o comércio merovíngio e empurra os francos mais ao norte, o que também gera uma forte “desromanização”, com a vida urbana sendo substituída pela vida rural. Pepino, o Velho, da aristocracia austrasiana era prefeito do palácio, e a partir da hereditarização desse cargo, seus filhos, Grimoaldo e Pepino II, reforçaram o poder dos pepinídeos. A posição de seus herdeiros aumentou muito no século VIII, sendo que Carlos Martel foi responsável por conter a expansão muçulmana vinda da Península Ibérica em Poitiers, e a partir disso, é coroado como vice-rei dos francos pelo Papa. E seu filho, Pepino III ajuda na defesa de Roma contra os lombardos, e é reconhecido pelo Papa como o verdadeiro rei dos francos, terminando de depor a dinastia merovíngia, com a carolíngia entrando no lugar. Além disso, o Império Bizantino está no meio da crise iconoclasta, e Pepino III se opõe a ela, apoiando Roma, o que torna dele um defensor da cristandade e estreita os seus laços com o Papa. A aproximação de Martel (e também de Pepino III) com o papado tinha objetivo de buscar reconhecimento e legitimização, para que fosse reforçada a ideia de que os carolíngios eram os verdadeiros reis dos francos. Pepino III deixou dois filhos, Carlomano e Carlos Magno, porém Carlomano morre prematuramente, e então o reino franco fica inteiro para Magno. Carlos Magno é coroado como Imperador pelo Papa Leão III em 800, dando fim ao século VIII.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Relação de Carlos Magno com o Papa</w:t>
      </w:r>
    </w:p>
    <w:p>
      <w:pPr>
        <w:pStyle w:val="Normal"/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A relação de Carlos Magno com o Papa é uma relação recíproca de tentativa de legitimação do próprio poder, de ambas as </w:t>
      </w:r>
      <w:r>
        <w:rPr>
          <w:b w:val="false"/>
          <w:bCs w:val="false"/>
          <w:i w:val="false"/>
          <w:iCs w:val="false"/>
        </w:rPr>
        <w:t xml:space="preserve">partes envolvidas. O Papa, que estava sendo acusado de perjúrio e adultério por seus inimigos, e cujo território estava sendo atacado pelos lombardos, pede que o Império Bizantino o proteja, porém, o I.B. estava no meio da crise iconoclasta, então ignoraram o Papa. Portanto, ele se volta ao Reino Franco para defendê-lo.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Magno, por outro lado, precisa ter o seu poder reforçado, já que a dinastia carolíngia tinha tomado o trono franco apenas recentemente (com seu pai, Pepino III), era um período de transição e ainda existiam apoiadores dos merovíngios. Carlos Magno, ao ser coroado </w:t>
      </w:r>
      <w:r>
        <w:rPr>
          <w:b w:val="false"/>
          <w:bCs w:val="false"/>
          <w:i w:val="false"/>
          <w:iCs w:val="false"/>
        </w:rPr>
        <w:t xml:space="preserve">pelo Papa </w:t>
      </w:r>
      <w:r>
        <w:rPr>
          <w:b w:val="false"/>
          <w:bCs w:val="false"/>
          <w:i w:val="false"/>
          <w:iCs w:val="false"/>
        </w:rPr>
        <w:t xml:space="preserve">conseguiria para si </w:t>
      </w:r>
      <w:r>
        <w:rPr>
          <w:b w:val="false"/>
          <w:bCs w:val="false"/>
          <w:i w:val="false"/>
          <w:iCs w:val="false"/>
        </w:rPr>
        <w:t>mais credibilidade entre os cristãos, justificando o seu poder.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Além disso, a expansão territorial dos francos causada por Carlos ajudaria na difusão d</w:t>
      </w:r>
      <w:r>
        <w:rPr>
          <w:b w:val="false"/>
          <w:bCs w:val="false"/>
          <w:i w:val="false"/>
          <w:iCs w:val="false"/>
        </w:rPr>
        <w:t>a cristandade por áreas que ainda não eram cristãs, aumentando a influência da Igreja.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Por outro lado, o Papa tinha o receio de que o poder de Carlos se expandisse demais, assim diminuindo o seu próprio poder.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título de Imperador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Carlos Magno diz que não sabia que ia ser coroado como Imperador, mas relatos de cartas mostram que a viagem dele à Itália havia sido planejada com 1 ano e meio de antecedência. Carlos diz não saber porque isso invocava para si mesmo a ideia de humildade, de que todo esse jogo político era “natural” e não havia sido premeditado.</w:t>
        <w:tab/>
        <w:t xml:space="preserve"> </w:t>
      </w:r>
      <w:r>
        <w:rPr>
          <w:b w:val="false"/>
          <w:bCs w:val="false"/>
        </w:rPr>
        <w:t>Carlos Magno, antes mesmo de se tornar Imperador, já se comportava como um, e acreditava que o poder do Papa deveria ser submisso ao poder real. Carlos é apresentado como um rei que supera todos os reis, e planeja fazer de Aachen uma “terceira Roma”, governando um “império” que se deslocou para o norte, franco e cristão, santo e germânico.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império e os cristãos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Anotao">
    <w:name w:val="Anotação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664</TotalTime>
  <Application>LibreOffice/24.2.7.2$Linux_X86_64 LibreOffice_project/420$Build-2</Application>
  <AppVersion>15.0000</AppVersion>
  <Pages>2</Pages>
  <Words>641</Words>
  <Characters>3096</Characters>
  <CharactersWithSpaces>3736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2025-08-25T16:50:28Z</dcterms:created>
  <dc:creator/>
  <dc:description/>
  <dc:language>pt-BR</dc:language>
  <cp:lastModifiedBy/>
  <dcterms:modified xsi:type="dcterms:W3CDTF">2025-09-16T20:47:52Z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