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3"/>
          <w:numId w:val="1"/>
        </w:numPr>
        <w:spacing w:before="120" w:after="120"/>
        <w:rPr/>
      </w:pPr>
      <w:r>
        <w:rPr/>
        <w:tab/>
        <w:t>Guilherme Chavea</w:t>
      </w:r>
      <w:r>
        <w:rPr/>
        <w:t>u</w:t>
      </w:r>
    </w:p>
    <w:p>
      <w:pPr>
        <w:pStyle w:val="Normal"/>
        <w:rPr/>
      </w:pPr>
      <w:r>
        <w:rPr/>
        <w:tab/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História do personagem</w:t>
      </w:r>
    </w:p>
    <w:p>
      <w:pPr>
        <w:pStyle w:val="Normal"/>
        <w:rPr/>
      </w:pPr>
      <w:r>
        <w:rPr/>
        <w:t xml:space="preserve">Guilherme Chaveau é um senhor feudal que viveu no século XII, sob o reinado de Luís VII, o Jovem, possuindo terras na região da Bordeaux, </w:t>
      </w:r>
      <w:r>
        <w:rPr/>
        <w:t>Reino da França</w:t>
      </w:r>
      <w:r>
        <w:rPr/>
        <w:t xml:space="preserve">. Guilherme nasceu em </w:t>
      </w:r>
      <w:r>
        <w:rPr/>
        <w:t xml:space="preserve">1129, </w:t>
      </w:r>
      <w:r>
        <w:rPr/>
        <w:t>não teve educação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Traços de personalidade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Guilherme é um homem muito focado em seus objetivos, relacionando-se bem com outros nobres, em tentativa de </w:t>
      </w:r>
      <w:r>
        <w:rPr>
          <w:b w:val="false"/>
          <w:bCs w:val="false"/>
        </w:rPr>
        <w:t>manter o seu poder na região.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Ideais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Guilherme é um </w:t>
      </w:r>
      <w:r>
        <w:rPr>
          <w:b w:val="false"/>
          <w:bCs w:val="false"/>
        </w:rPr>
        <w:t>seguidor da Igreja Católica</w:t>
      </w:r>
      <w:r>
        <w:rPr>
          <w:b w:val="false"/>
          <w:bCs w:val="false"/>
        </w:rPr>
        <w:t xml:space="preserve"> que acredita fielmente em Deus, </w:t>
      </w:r>
      <w:r>
        <w:rPr>
          <w:b w:val="false"/>
          <w:bCs w:val="false"/>
        </w:rPr>
        <w:t>e frequenta a igreja em seu feudo diariamente.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Ligações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Defeitos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Outras proficiências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Equipamento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Características e habilidades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Aliados e organizações</w:t>
      </w:r>
    </w:p>
    <w:p>
      <w:pPr>
        <w:pStyle w:val="Normal"/>
        <w:rPr>
          <w:b/>
          <w:bCs/>
        </w:rPr>
      </w:pPr>
      <w:r>
        <w:rPr>
          <w:b/>
          <w:bCs/>
        </w:rPr>
        <w:tab/>
        <w:t>Aparência do personagem</w:t>
        <w:tab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JP" w:cs="FreeSans"/>
        <w:kern w:val="2"/>
        <w:sz w:val="24"/>
        <w:szCs w:val="24"/>
        <w:lang w:val="pt-BR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JP" w:cs="FreeSans"/>
      <w:color w:val="auto"/>
      <w:kern w:val="2"/>
      <w:sz w:val="24"/>
      <w:szCs w:val="24"/>
      <w:lang w:val="pt-BR" w:eastAsia="ja-JP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erif CJK JP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296</TotalTime>
  <Application>LibreOffice/24.2.7.2$Linux_X86_64 LibreOffice_project/420$Build-2</Application>
  <AppVersion>15.0000</AppVersion>
  <Pages>1</Pages>
  <Words>101</Words>
  <Characters>558</Characters>
  <CharactersWithSpaces>658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2025-09-01T16:18:57Z</dcterms:created>
  <dc:creator/>
  <dc:description/>
  <dc:language>pt-BR</dc:language>
  <cp:lastModifiedBy/>
  <dcterms:modified xsi:type="dcterms:W3CDTF">2025-10-18T20:18:04Z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