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EFAD" w14:textId="791923E2" w:rsidR="007B7BD1" w:rsidRDefault="007B7BD1" w:rsidP="000F4984">
      <w:pPr>
        <w:ind w:left="720"/>
      </w:pPr>
      <w:r>
        <w:t xml:space="preserve">The </w:t>
      </w:r>
      <w:r w:rsidR="00950C40">
        <w:t xml:space="preserve">Task for heroes of </w:t>
      </w:r>
      <w:proofErr w:type="spellStart"/>
      <w:r w:rsidR="00950C40">
        <w:t>pymoli</w:t>
      </w:r>
      <w:r w:rsidR="000F4984">
        <w:t>s</w:t>
      </w:r>
      <w:r w:rsidR="00950C40">
        <w:t>tart</w:t>
      </w:r>
      <w:proofErr w:type="spellEnd"/>
      <w:r w:rsidR="00950C40">
        <w:t xml:space="preserve"> was an interesting project. Based on the information</w:t>
      </w:r>
      <w:r w:rsidR="000F4984">
        <w:t xml:space="preserve"> </w:t>
      </w:r>
      <w:r w:rsidR="00950C40">
        <w:t xml:space="preserve">1163 active players but the number of </w:t>
      </w:r>
      <w:proofErr w:type="gramStart"/>
      <w:r w:rsidR="00950C40">
        <w:t>player</w:t>
      </w:r>
      <w:proofErr w:type="gramEnd"/>
      <w:r w:rsidR="00950C40">
        <w:t xml:space="preserve"> that actually made a purchase was 576. The Number of players that made the purchase is almost half of the active players. Which makes me believe that the </w:t>
      </w:r>
      <w:r w:rsidR="00D6501C">
        <w:t xml:space="preserve">more than half of the players that didn’t subscribe to the advanced gaming enjoyed the free game or maybe they couldn’t afford to pay. </w:t>
      </w:r>
    </w:p>
    <w:p w14:paraId="7CC36D0F" w14:textId="4CABF455" w:rsidR="00D6501C" w:rsidRDefault="00D6501C" w:rsidP="000F4984">
      <w:pPr>
        <w:pStyle w:val="ListParagraph"/>
        <w:numPr>
          <w:ilvl w:val="0"/>
          <w:numId w:val="2"/>
        </w:numPr>
      </w:pPr>
      <w:r>
        <w:t xml:space="preserve">According to Gender Demographics, I noticed that the percent of the male players is 84% and the females is 14%. That is a very big gap. I guess we can come to a conclusion that the males find the game more interesting than the females. </w:t>
      </w:r>
    </w:p>
    <w:p w14:paraId="7BC93A91" w14:textId="0BC27BD4" w:rsidR="00D6501C" w:rsidRDefault="00D6501C" w:rsidP="000F4984">
      <w:pPr>
        <w:pStyle w:val="ListParagraph"/>
        <w:numPr>
          <w:ilvl w:val="0"/>
          <w:numId w:val="2"/>
        </w:numPr>
      </w:pPr>
      <w:r>
        <w:t>According to the Age demographics it shows that 44.49% of the gamers are between the ages of 20-24 while the next higher age demographics was between the ages of 15-19 with a 18.58% of players. The lowest age demographics was 40 and upwards with a 2.08% of players. The data shows that the older popula</w:t>
      </w:r>
      <w:r w:rsidR="000F4984">
        <w:t xml:space="preserve">tion showed less interest in purchasing the advanced game. </w:t>
      </w:r>
    </w:p>
    <w:p w14:paraId="3F153401" w14:textId="6FF4E40F" w:rsidR="000F4984" w:rsidRDefault="000F4984" w:rsidP="000F4984">
      <w:pPr>
        <w:pStyle w:val="ListParagraph"/>
        <w:numPr>
          <w:ilvl w:val="0"/>
          <w:numId w:val="2"/>
        </w:numPr>
      </w:pPr>
      <w:r>
        <w:t>According to the data I got, 365 purchases was made by the players between the ages of 20-24 with a total purchase value of $114.06.</w:t>
      </w:r>
    </w:p>
    <w:p w14:paraId="20DE08A4" w14:textId="567ED201" w:rsidR="000F4984" w:rsidRDefault="000F4984" w:rsidP="007B7BD1">
      <w:pPr>
        <w:ind w:left="720" w:hanging="360"/>
      </w:pPr>
      <w:r>
        <w:t xml:space="preserve">In conclusion, the  year of the data was not given to us, maybe that would have gave us more insight into the data. </w:t>
      </w:r>
      <w:bookmarkStart w:id="0" w:name="_GoBack"/>
      <w:bookmarkEnd w:id="0"/>
    </w:p>
    <w:p w14:paraId="3977E214" w14:textId="4728F6C7" w:rsidR="00D6501C" w:rsidRDefault="00D6501C" w:rsidP="007B7BD1">
      <w:pPr>
        <w:ind w:left="720" w:hanging="360"/>
      </w:pPr>
    </w:p>
    <w:p w14:paraId="098FFE26" w14:textId="77777777" w:rsidR="00D6501C" w:rsidRDefault="00D6501C" w:rsidP="007B7BD1">
      <w:pPr>
        <w:ind w:left="720" w:hanging="360"/>
      </w:pPr>
    </w:p>
    <w:p w14:paraId="65AF789D" w14:textId="77777777" w:rsidR="00E47DB1" w:rsidRDefault="00054884"/>
    <w:sectPr w:rsidR="00E47DB1" w:rsidSect="00E80D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23B59" w14:textId="77777777" w:rsidR="00054884" w:rsidRDefault="00054884" w:rsidP="007B7BD1">
      <w:r>
        <w:separator/>
      </w:r>
    </w:p>
  </w:endnote>
  <w:endnote w:type="continuationSeparator" w:id="0">
    <w:p w14:paraId="01CA098A" w14:textId="77777777" w:rsidR="00054884" w:rsidRDefault="00054884" w:rsidP="007B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16169" w14:textId="77777777" w:rsidR="00054884" w:rsidRDefault="00054884" w:rsidP="007B7BD1">
      <w:r>
        <w:separator/>
      </w:r>
    </w:p>
  </w:footnote>
  <w:footnote w:type="continuationSeparator" w:id="0">
    <w:p w14:paraId="1FC3747D" w14:textId="77777777" w:rsidR="00054884" w:rsidRDefault="00054884" w:rsidP="007B7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23623" w14:textId="367EC01D" w:rsidR="007B7BD1" w:rsidRPr="007B7BD1" w:rsidRDefault="007B7BD1" w:rsidP="007B7BD1">
    <w:pPr>
      <w:pStyle w:val="Header"/>
      <w:jc w:val="center"/>
      <w:rPr>
        <w:sz w:val="28"/>
        <w:szCs w:val="28"/>
      </w:rPr>
    </w:pPr>
    <w:r w:rsidRPr="007B7BD1">
      <w:rPr>
        <w:sz w:val="28"/>
        <w:szCs w:val="28"/>
      </w:rPr>
      <w:t>Three observable treads</w:t>
    </w:r>
    <w:r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4557"/>
    <w:multiLevelType w:val="hybridMultilevel"/>
    <w:tmpl w:val="B860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EAF"/>
    <w:multiLevelType w:val="hybridMultilevel"/>
    <w:tmpl w:val="D1740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D1"/>
    <w:rsid w:val="00054884"/>
    <w:rsid w:val="000F4984"/>
    <w:rsid w:val="007349E5"/>
    <w:rsid w:val="007904CC"/>
    <w:rsid w:val="007B7BD1"/>
    <w:rsid w:val="00950C40"/>
    <w:rsid w:val="00D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B39DE"/>
  <w15:chartTrackingRefBased/>
  <w15:docId w15:val="{DD099D1F-3F56-7443-8E96-65A5A0FA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B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B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BD1"/>
  </w:style>
  <w:style w:type="paragraph" w:styleId="Footer">
    <w:name w:val="footer"/>
    <w:basedOn w:val="Normal"/>
    <w:link w:val="FooterChar"/>
    <w:uiPriority w:val="99"/>
    <w:unhideWhenUsed/>
    <w:rsid w:val="007B7B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olayinka.busari@stu.bmcc.cuny.edu</dc:creator>
  <cp:keywords/>
  <dc:description/>
  <cp:lastModifiedBy>olayinka.busari@stu.bmcc.cuny.edu</cp:lastModifiedBy>
  <cp:revision>1</cp:revision>
  <dcterms:created xsi:type="dcterms:W3CDTF">2020-04-09T23:55:00Z</dcterms:created>
  <dcterms:modified xsi:type="dcterms:W3CDTF">2020-04-10T00:47:00Z</dcterms:modified>
</cp:coreProperties>
</file>