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521C5B" w14:textId="1F527C2F" w:rsidR="005134CF" w:rsidRDefault="00F81978">
      <w:r>
        <w:rPr>
          <w:noProof/>
        </w:rPr>
        <w:drawing>
          <wp:inline distT="0" distB="0" distL="0" distR="0" wp14:anchorId="74168AEC" wp14:editId="1FDC84F6">
            <wp:extent cx="5943600" cy="4032885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 Shot 2018-04-21 at 10.01.54 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92B82" w14:textId="77777777" w:rsidR="000E6BB7" w:rsidRPr="00402562" w:rsidRDefault="000E6BB7" w:rsidP="000E6BB7">
      <w:pPr>
        <w:jc w:val="center"/>
      </w:pPr>
      <w:bookmarkStart w:id="0" w:name="_GoBack"/>
      <w:bookmarkEnd w:id="0"/>
      <w:r w:rsidRPr="00402562">
        <w:t>Figure3. Traditional Model of Reading for an exam</w:t>
      </w:r>
    </w:p>
    <w:p w14:paraId="3A72E287" w14:textId="77777777" w:rsidR="000E6BB7" w:rsidRDefault="000E6BB7"/>
    <w:sectPr w:rsidR="000E6B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978"/>
    <w:rsid w:val="000E6BB7"/>
    <w:rsid w:val="005134CF"/>
    <w:rsid w:val="00F81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CA6BB"/>
  <w15:chartTrackingRefBased/>
  <w15:docId w15:val="{C7495417-F0BD-42B2-AE34-13770C4C2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6BB7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zenobia panvelwalla</dc:creator>
  <cp:keywords/>
  <dc:description/>
  <cp:lastModifiedBy>zenobia panvelwalla</cp:lastModifiedBy>
  <cp:revision>2</cp:revision>
  <dcterms:created xsi:type="dcterms:W3CDTF">2018-04-23T02:00:00Z</dcterms:created>
  <dcterms:modified xsi:type="dcterms:W3CDTF">2018-04-23T18:13:00Z</dcterms:modified>
</cp:coreProperties>
</file>