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232A1" w14:textId="2889968A" w:rsidR="005134CF" w:rsidRDefault="00B01301" w:rsidP="009D31F5">
      <w:pPr>
        <w:jc w:val="center"/>
      </w:pPr>
      <w:r>
        <w:rPr>
          <w:noProof/>
        </w:rPr>
        <w:drawing>
          <wp:inline distT="0" distB="0" distL="0" distR="0" wp14:anchorId="3DCD1292" wp14:editId="7F4E3AD6">
            <wp:extent cx="5943600" cy="27158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04-20 at 7.23.3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46FD" w14:textId="77777777" w:rsidR="009D31F5" w:rsidRDefault="009D31F5" w:rsidP="009D31F5">
      <w:pPr>
        <w:jc w:val="center"/>
      </w:pPr>
      <w:r>
        <w:t>Figure8. Stable Model for Reading for Entertainment</w:t>
      </w:r>
      <w:bookmarkStart w:id="0" w:name="_GoBack"/>
      <w:bookmarkEnd w:id="0"/>
    </w:p>
    <w:p w14:paraId="4160E7ED" w14:textId="77777777" w:rsidR="009D31F5" w:rsidRDefault="009D31F5" w:rsidP="009D31F5">
      <w:pPr>
        <w:jc w:val="center"/>
      </w:pPr>
    </w:p>
    <w:sectPr w:rsidR="009D3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301"/>
    <w:rsid w:val="005134CF"/>
    <w:rsid w:val="009D31F5"/>
    <w:rsid w:val="00B0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65130"/>
  <w15:chartTrackingRefBased/>
  <w15:docId w15:val="{AA27F170-4F30-4243-97E5-97AA0F19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zenobia panvelwalla</dc:creator>
  <cp:keywords/>
  <dc:description/>
  <cp:lastModifiedBy>zenobia panvelwalla</cp:lastModifiedBy>
  <cp:revision>2</cp:revision>
  <dcterms:created xsi:type="dcterms:W3CDTF">2018-04-23T02:05:00Z</dcterms:created>
  <dcterms:modified xsi:type="dcterms:W3CDTF">2018-04-23T18:17:00Z</dcterms:modified>
</cp:coreProperties>
</file>