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12" w:rsidRPr="00CB1A12" w:rsidRDefault="00CB1A12" w:rsidP="00CB1A12">
      <w:pPr>
        <w:rPr>
          <w:b/>
          <w:sz w:val="24"/>
        </w:rPr>
      </w:pPr>
      <w:r w:rsidRPr="00CB1A12">
        <w:rPr>
          <w:rFonts w:hint="eastAsia"/>
          <w:b/>
          <w:sz w:val="24"/>
        </w:rPr>
        <w:t>RDF-3X</w:t>
      </w:r>
    </w:p>
    <w:p w:rsidR="00CB1A12" w:rsidRPr="00CB1A12" w:rsidRDefault="00CB1A12" w:rsidP="00CB1A12">
      <w:r w:rsidRPr="00CB1A12">
        <w:rPr>
          <w:rFonts w:hint="eastAsia"/>
        </w:rPr>
        <w:t>RDF-3X</w:t>
      </w:r>
      <w:r w:rsidRPr="00CB1A12">
        <w:t xml:space="preserve">는 하나의 트리플에 </w:t>
      </w:r>
      <w:r w:rsidRPr="00CB1A12">
        <w:rPr>
          <w:rFonts w:hint="eastAsia"/>
        </w:rPr>
        <w:t>6</w:t>
      </w:r>
      <w:r w:rsidRPr="00CB1A12">
        <w:t xml:space="preserve">개의 순열 트리플을 </w:t>
      </w:r>
      <w:r w:rsidRPr="00CB1A12">
        <w:rPr>
          <w:rFonts w:hint="eastAsia"/>
        </w:rPr>
        <w:t>B+tree</w:t>
      </w:r>
      <w:r w:rsidRPr="00CB1A12">
        <w:t>로 구성되어 저장된다</w:t>
      </w:r>
      <w:r w:rsidRPr="00CB1A12">
        <w:rPr>
          <w:rFonts w:hint="eastAsia"/>
        </w:rPr>
        <w:t xml:space="preserve">. </w:t>
      </w:r>
      <w:r w:rsidRPr="00CB1A12">
        <w:t xml:space="preserve">정밀한 선택측정을 위해 </w:t>
      </w:r>
      <w:r w:rsidRPr="00CB1A12">
        <w:rPr>
          <w:rFonts w:hint="eastAsia"/>
        </w:rPr>
        <w:t>6</w:t>
      </w:r>
      <w:r w:rsidRPr="00CB1A12">
        <w:t>개의 바이너리</w:t>
      </w:r>
      <w:r w:rsidRPr="00CB1A12">
        <w:rPr>
          <w:rFonts w:hint="eastAsia"/>
        </w:rPr>
        <w:t>(</w:t>
      </w:r>
      <w:r w:rsidRPr="00CB1A12">
        <w:t>즉</w:t>
      </w:r>
      <w:r w:rsidRPr="00CB1A12">
        <w:rPr>
          <w:rFonts w:hint="eastAsia"/>
        </w:rPr>
        <w:t xml:space="preserve">, SP, SO, PS, OS, OP) </w:t>
      </w:r>
      <w:r w:rsidRPr="00CB1A12">
        <w:t xml:space="preserve">및 </w:t>
      </w:r>
      <w:r w:rsidRPr="00CB1A12">
        <w:rPr>
          <w:rFonts w:hint="eastAsia"/>
        </w:rPr>
        <w:t>3</w:t>
      </w:r>
      <w:r w:rsidRPr="00CB1A12">
        <w:t xml:space="preserve">개의 단일 예측을 마찬가지로 구성하여 </w:t>
      </w:r>
      <w:r w:rsidRPr="00CB1A12">
        <w:rPr>
          <w:rFonts w:hint="eastAsia"/>
        </w:rPr>
        <w:t>B+tree</w:t>
      </w:r>
      <w:r w:rsidRPr="00CB1A12">
        <w:t>를 유지한다</w:t>
      </w:r>
      <w:r w:rsidRPr="00CB1A12">
        <w:rPr>
          <w:rFonts w:hint="eastAsia"/>
        </w:rPr>
        <w:t xml:space="preserve">. </w:t>
      </w:r>
      <w:r w:rsidRPr="00CB1A12">
        <w:t>인덱스들을 구성하기 전에 각각의 주어</w:t>
      </w:r>
      <w:r w:rsidRPr="00CB1A12">
        <w:rPr>
          <w:rFonts w:hint="eastAsia"/>
        </w:rPr>
        <w:t xml:space="preserve">(Subject), </w:t>
      </w:r>
      <w:r w:rsidRPr="00CB1A12">
        <w:t>목적어</w:t>
      </w:r>
      <w:r w:rsidRPr="00CB1A12">
        <w:rPr>
          <w:rFonts w:hint="eastAsia"/>
        </w:rPr>
        <w:t xml:space="preserve">(Object), </w:t>
      </w:r>
      <w:r w:rsidRPr="00CB1A12">
        <w:t>서술어</w:t>
      </w:r>
      <w:r w:rsidRPr="00CB1A12">
        <w:rPr>
          <w:rFonts w:hint="eastAsia"/>
        </w:rPr>
        <w:t xml:space="preserve">(Predicate) </w:t>
      </w:r>
      <w:r w:rsidRPr="00CB1A12">
        <w:t xml:space="preserve">문자열이 </w:t>
      </w:r>
      <w:r w:rsidRPr="00CB1A12">
        <w:rPr>
          <w:rFonts w:hint="eastAsia"/>
        </w:rPr>
        <w:t>int</w:t>
      </w:r>
      <w:r w:rsidRPr="00CB1A12">
        <w:t>형 식별자로 매핑 되고 전역사전 안에 저장된다</w:t>
      </w:r>
      <w:r w:rsidRPr="00CB1A12">
        <w:rPr>
          <w:rFonts w:hint="eastAsia"/>
        </w:rPr>
        <w:t xml:space="preserve">. </w:t>
      </w:r>
      <w:r w:rsidRPr="00CB1A12">
        <w:t xml:space="preserve">각 </w:t>
      </w:r>
      <w:r w:rsidRPr="00CB1A12">
        <w:rPr>
          <w:rFonts w:hint="eastAsia"/>
        </w:rPr>
        <w:t xml:space="preserve">query </w:t>
      </w:r>
      <w:r w:rsidRPr="00CB1A12">
        <w:t>실행 계획은 접근을 기반으로 한 동적 프로그래밍을 기초로 최적의 비용을 사용하여 발생되어진다</w:t>
      </w:r>
      <w:r w:rsidRPr="00CB1A12">
        <w:rPr>
          <w:rFonts w:hint="eastAsia"/>
        </w:rPr>
        <w:t xml:space="preserve">. </w:t>
      </w:r>
      <w:r w:rsidRPr="00CB1A12">
        <w:t xml:space="preserve">이는 트리의 내부의 </w:t>
      </w:r>
      <w:r w:rsidRPr="00CB1A12">
        <w:rPr>
          <w:rFonts w:hint="eastAsia"/>
        </w:rPr>
        <w:t>SIP(Sideways Information Passing)</w:t>
      </w:r>
      <w:r w:rsidRPr="00CB1A12">
        <w:t>라는 기술에 의해 더 최적화 될 수 있다</w:t>
      </w:r>
      <w:r w:rsidRPr="00CB1A12">
        <w:rPr>
          <w:rFonts w:hint="eastAsia"/>
        </w:rPr>
        <w:t>.</w:t>
      </w:r>
    </w:p>
    <w:p w:rsidR="00CB1A12" w:rsidRPr="00CB1A12" w:rsidRDefault="00CB1A12" w:rsidP="00CB1A12">
      <w:r w:rsidRPr="00CB1A12">
        <w:tab/>
      </w:r>
      <w:r w:rsidR="00BF123E">
        <w:rPr>
          <w:rFonts w:hint="eastAsia"/>
        </w:rPr>
        <w:t>RDF-3X</w:t>
      </w:r>
      <w:bookmarkStart w:id="0" w:name="_GoBack"/>
      <w:bookmarkEnd w:id="0"/>
      <w:r w:rsidRPr="00CB1A12">
        <w:t xml:space="preserve">는 </w:t>
      </w:r>
      <w:r w:rsidRPr="00CB1A12">
        <w:rPr>
          <w:rFonts w:hint="eastAsia"/>
        </w:rPr>
        <w:t>RDF</w:t>
      </w:r>
      <w:r w:rsidRPr="00CB1A12">
        <w:t xml:space="preserve">을 지원하기 위해 </w:t>
      </w:r>
      <w:r w:rsidRPr="00CB1A12">
        <w:rPr>
          <w:rFonts w:hint="eastAsia"/>
        </w:rPr>
        <w:t>RISC</w:t>
      </w:r>
      <w:r w:rsidRPr="00CB1A12">
        <w:t xml:space="preserve">의 </w:t>
      </w:r>
      <w:r w:rsidRPr="00CB1A12">
        <w:rPr>
          <w:rFonts w:hint="eastAsia"/>
        </w:rPr>
        <w:t>“</w:t>
      </w:r>
      <w:r w:rsidRPr="00CB1A12">
        <w:t>명령어 세트를 줄이자</w:t>
      </w:r>
      <w:r w:rsidRPr="00CB1A12">
        <w:rPr>
          <w:rFonts w:hint="eastAsia"/>
        </w:rPr>
        <w:t>“</w:t>
      </w:r>
      <w:r w:rsidRPr="00CB1A12">
        <w:t>라는 개념을 따르고 있다</w:t>
      </w:r>
      <w:r w:rsidRPr="00CB1A12">
        <w:rPr>
          <w:rFonts w:hint="eastAsia"/>
        </w:rPr>
        <w:t xml:space="preserve">. </w:t>
      </w:r>
      <w:r w:rsidRPr="00CB1A12">
        <w:t xml:space="preserve">기본적으로 아래의 </w:t>
      </w:r>
      <w:r w:rsidRPr="00CB1A12">
        <w:rPr>
          <w:rFonts w:hint="eastAsia"/>
        </w:rPr>
        <w:t>3</w:t>
      </w:r>
      <w:r w:rsidRPr="00CB1A12">
        <w:t>가지 원칙을 따른다</w:t>
      </w:r>
      <w:r w:rsidRPr="00CB1A12">
        <w:rPr>
          <w:rFonts w:hint="eastAsia"/>
        </w:rPr>
        <w:t>.</w:t>
      </w:r>
    </w:p>
    <w:p w:rsidR="00CB1A12" w:rsidRPr="00CB1A12" w:rsidRDefault="00CB1A12" w:rsidP="00CB1A12">
      <w:r w:rsidRPr="00CB1A12">
        <w:rPr>
          <w:rFonts w:hint="eastAsia"/>
        </w:rPr>
        <w:t xml:space="preserve">(1) </w:t>
      </w:r>
      <w:r w:rsidRPr="00CB1A12">
        <w:t>물리적 디자인은 하나의 큰 트리플 테이블를 적절히 인덱스하면서 작업량에 독립적이다</w:t>
      </w:r>
      <w:r w:rsidRPr="00CB1A12">
        <w:rPr>
          <w:rFonts w:hint="eastAsia"/>
        </w:rPr>
        <w:t xml:space="preserve">. </w:t>
      </w:r>
    </w:p>
    <w:p w:rsidR="00CB1A12" w:rsidRPr="00CB1A12" w:rsidRDefault="00CB1A12" w:rsidP="00CB1A12">
      <w:r w:rsidRPr="00CB1A12">
        <w:tab/>
      </w:r>
      <w:r w:rsidRPr="00CB1A12">
        <w:rPr>
          <w:rFonts w:hint="eastAsia"/>
        </w:rPr>
        <w:t>RDF-3X</w:t>
      </w:r>
      <w:r w:rsidRPr="00CB1A12">
        <w:t>는 자동 튜닝 마법사의 성공 또는 제한에 의존하는 것이 아니라</w:t>
      </w:r>
      <w:r w:rsidRPr="00CB1A12">
        <w:rPr>
          <w:rFonts w:hint="eastAsia"/>
        </w:rPr>
        <w:t xml:space="preserve">, </w:t>
      </w:r>
      <w:r w:rsidRPr="00CB1A12">
        <w:t>물리적 디자인 튜닝의 필요성을 효과적으로 제거한다</w:t>
      </w:r>
      <w:r w:rsidRPr="00CB1A12">
        <w:rPr>
          <w:rFonts w:hint="eastAsia"/>
        </w:rPr>
        <w:t xml:space="preserve">. </w:t>
      </w:r>
      <w:r w:rsidRPr="00CB1A12">
        <w:t xml:space="preserve">이는 </w:t>
      </w:r>
      <w:r w:rsidRPr="00CB1A12">
        <w:rPr>
          <w:rFonts w:hint="eastAsia"/>
        </w:rPr>
        <w:t xml:space="preserve">3 </w:t>
      </w:r>
      <w:r w:rsidRPr="00CB1A12">
        <w:t xml:space="preserve">차원의 </w:t>
      </w:r>
      <w:r w:rsidRPr="00CB1A12">
        <w:rPr>
          <w:rFonts w:hint="eastAsia"/>
        </w:rPr>
        <w:t xml:space="preserve">6 </w:t>
      </w:r>
      <w:r w:rsidRPr="00CB1A12">
        <w:t>가지 순열 전체에 대한 색인을 작성함으로써 가능하다</w:t>
      </w:r>
      <w:r w:rsidRPr="00CB1A12">
        <w:rPr>
          <w:rFonts w:hint="eastAsia"/>
        </w:rPr>
        <w:t xml:space="preserve">. RDF </w:t>
      </w:r>
      <w:r w:rsidRPr="00CB1A12">
        <w:t xml:space="preserve">트리플을 구성하고 추가적으로 </w:t>
      </w:r>
      <w:r w:rsidRPr="00CB1A12">
        <w:rPr>
          <w:rFonts w:hint="eastAsia"/>
        </w:rPr>
        <w:t xml:space="preserve">3 </w:t>
      </w:r>
      <w:r w:rsidRPr="00CB1A12">
        <w:t xml:space="preserve">개의 </w:t>
      </w:r>
      <w:r w:rsidRPr="00CB1A12">
        <w:rPr>
          <w:rFonts w:hint="eastAsia"/>
        </w:rPr>
        <w:t xml:space="preserve">2 </w:t>
      </w:r>
      <w:r w:rsidRPr="00CB1A12">
        <w:t xml:space="preserve">차원 및 </w:t>
      </w:r>
      <w:r w:rsidRPr="00CB1A12">
        <w:rPr>
          <w:rFonts w:hint="eastAsia"/>
        </w:rPr>
        <w:t xml:space="preserve">3 </w:t>
      </w:r>
      <w:r w:rsidRPr="00CB1A12">
        <w:t xml:space="preserve">개의 모든 </w:t>
      </w:r>
      <w:r w:rsidRPr="00CB1A12">
        <w:rPr>
          <w:rFonts w:hint="eastAsia"/>
        </w:rPr>
        <w:t xml:space="preserve">1 </w:t>
      </w:r>
      <w:r w:rsidRPr="00CB1A12">
        <w:t>차원을 투영한 것에 대해 집계에 대한 인덱스를 생성한다</w:t>
      </w:r>
      <w:r w:rsidRPr="00CB1A12">
        <w:rPr>
          <w:rFonts w:hint="eastAsia"/>
        </w:rPr>
        <w:t xml:space="preserve">. </w:t>
      </w:r>
      <w:r w:rsidRPr="00CB1A12">
        <w:t>모든 인덱스의 총 저장 공간은 기본 데이터의 크기보다 작다</w:t>
      </w:r>
      <w:r w:rsidRPr="00CB1A12">
        <w:rPr>
          <w:rFonts w:hint="eastAsia"/>
        </w:rPr>
        <w:t xml:space="preserve">. </w:t>
      </w:r>
      <w:r w:rsidRPr="00CB1A12">
        <w:t>다시 말하면이러한 인덱스들은 잘 압축될 수 있다</w:t>
      </w:r>
      <w:r w:rsidRPr="00CB1A12">
        <w:rPr>
          <w:rFonts w:hint="eastAsia"/>
        </w:rPr>
        <w:t xml:space="preserve">. </w:t>
      </w:r>
    </w:p>
    <w:p w:rsidR="00CB1A12" w:rsidRPr="00CB1A12" w:rsidRDefault="00CB1A12" w:rsidP="00CB1A12">
      <w:r w:rsidRPr="00CB1A12">
        <w:rPr>
          <w:rFonts w:hint="eastAsia"/>
        </w:rPr>
        <w:t xml:space="preserve">(2) </w:t>
      </w:r>
      <w:r w:rsidRPr="00CB1A12">
        <w:t>쿼리 프로세서는 주로 정렬된 인덱스 목록보단 병합조인에 의존한다</w:t>
      </w:r>
      <w:r w:rsidRPr="00CB1A12">
        <w:rPr>
          <w:rFonts w:hint="eastAsia"/>
        </w:rPr>
        <w:t>.</w:t>
      </w:r>
    </w:p>
    <w:p w:rsidR="00CB1A12" w:rsidRPr="00CB1A12" w:rsidRDefault="00CB1A12" w:rsidP="00CB1A12">
      <w:r w:rsidRPr="00CB1A12">
        <w:tab/>
        <w:t>이것은 트리플 테이블의 완전한 인덱스에 의해 가능하다</w:t>
      </w:r>
      <w:r w:rsidRPr="00CB1A12">
        <w:rPr>
          <w:rFonts w:hint="eastAsia"/>
        </w:rPr>
        <w:t xml:space="preserve">. </w:t>
      </w:r>
      <w:r w:rsidRPr="00CB1A12">
        <w:t>즉</w:t>
      </w:r>
      <w:r w:rsidRPr="00CB1A12">
        <w:rPr>
          <w:rFonts w:hint="eastAsia"/>
        </w:rPr>
        <w:t xml:space="preserve">, </w:t>
      </w:r>
      <w:r w:rsidRPr="00CB1A12">
        <w:t>모든 처리는 인덱스를 이용하고 트리플 테이블은 가상적일 뿐이다</w:t>
      </w:r>
      <w:r w:rsidRPr="00CB1A12">
        <w:rPr>
          <w:rFonts w:hint="eastAsia"/>
        </w:rPr>
        <w:t xml:space="preserve">. </w:t>
      </w:r>
      <w:r w:rsidRPr="00CB1A12">
        <w:t xml:space="preserve">연산자 트리는 가능한 최대 범위까지 후속 조인에 대한 순서를 유지하도록 구성되는데 이것이 더 이상 가능하지 않을 때만 </w:t>
      </w:r>
      <w:r w:rsidRPr="00CB1A12">
        <w:rPr>
          <w:rFonts w:hint="eastAsia"/>
        </w:rPr>
        <w:t>RDF-3X</w:t>
      </w:r>
      <w:r w:rsidRPr="00CB1A12">
        <w:t>는 해시 기반 조인 처리로 전환한다</w:t>
      </w:r>
      <w:r w:rsidRPr="00CB1A12">
        <w:rPr>
          <w:rFonts w:hint="eastAsia"/>
        </w:rPr>
        <w:t xml:space="preserve">. </w:t>
      </w:r>
      <w:r w:rsidRPr="00CB1A12">
        <w:t xml:space="preserve">이 접근법은 코드 수준에서 고도로 최적화 될 수 있으며 기존 쿼리 프로세서보다 훨씬 낮은 오버 헤드를 제공하고 이와 동시에 </w:t>
      </w:r>
      <w:r w:rsidRPr="00CB1A12">
        <w:rPr>
          <w:rFonts w:hint="eastAsia"/>
        </w:rPr>
        <w:t>SPARQL</w:t>
      </w:r>
      <w:r w:rsidRPr="00CB1A12">
        <w:t xml:space="preserve">의 다양한 중복 제거와 쿼리의 분리 패턴 및 </w:t>
      </w:r>
      <w:r w:rsidRPr="00CB1A12">
        <w:rPr>
          <w:rFonts w:hint="eastAsia"/>
        </w:rPr>
        <w:t>SPARQL</w:t>
      </w:r>
      <w:r w:rsidRPr="00CB1A12">
        <w:t>에 필요한 기타 모든 기능을 지원한다</w:t>
      </w:r>
      <w:r w:rsidRPr="00CB1A12">
        <w:rPr>
          <w:rFonts w:hint="eastAsia"/>
        </w:rPr>
        <w:t>.</w:t>
      </w:r>
    </w:p>
    <w:p w:rsidR="00CB1A12" w:rsidRPr="00CB1A12" w:rsidRDefault="00CB1A12" w:rsidP="00CB1A12">
      <w:r w:rsidRPr="00CB1A12">
        <w:rPr>
          <w:rFonts w:hint="eastAsia"/>
        </w:rPr>
        <w:t xml:space="preserve">(3) </w:t>
      </w:r>
      <w:r w:rsidRPr="00CB1A12">
        <w:t>쿼리 최적화 프로그램은 주로 실행 계획 생성 시 조인 순서에 중점을 둔다</w:t>
      </w:r>
      <w:r w:rsidRPr="00CB1A12">
        <w:rPr>
          <w:rFonts w:hint="eastAsia"/>
        </w:rPr>
        <w:t>.</w:t>
      </w:r>
    </w:p>
    <w:p w:rsidR="00CB1A12" w:rsidRPr="00CB1A12" w:rsidRDefault="00CB1A12" w:rsidP="00CB1A12">
      <w:r w:rsidRPr="00CB1A12">
        <w:tab/>
      </w:r>
      <w:r w:rsidRPr="00CB1A12">
        <w:rPr>
          <w:rFonts w:hint="eastAsia"/>
        </w:rPr>
        <w:t xml:space="preserve">RDF </w:t>
      </w:r>
      <w:r w:rsidRPr="00CB1A12">
        <w:t>특정 통계적를 기반한 비용 모델을 사용하여 열거를 위한 동적 프로그래밍을 사용한다</w:t>
      </w:r>
      <w:r w:rsidRPr="00CB1A12">
        <w:rPr>
          <w:rFonts w:hint="eastAsia"/>
        </w:rPr>
        <w:t xml:space="preserve">. </w:t>
      </w:r>
      <w:r w:rsidRPr="00CB1A12">
        <w:t>이 통계에는 잠재적 결합 패턴인 데이터 그래프 경로의 빈번한 술어</w:t>
      </w:r>
      <w:r w:rsidRPr="00CB1A12">
        <w:rPr>
          <w:rFonts w:hint="eastAsia"/>
        </w:rPr>
        <w:t>-</w:t>
      </w:r>
      <w:r w:rsidRPr="00CB1A12">
        <w:t>시퀀스의 카운터가 포함된다</w:t>
      </w:r>
      <w:r w:rsidRPr="00CB1A12">
        <w:rPr>
          <w:rFonts w:hint="eastAsia"/>
        </w:rPr>
        <w:t xml:space="preserve">. </w:t>
      </w:r>
      <w:r w:rsidRPr="00CB1A12">
        <w:t xml:space="preserve">범용 데이터베이스 시스템의 쿼리 최적화와 비교할 때 </w:t>
      </w:r>
      <w:r w:rsidRPr="00CB1A12">
        <w:rPr>
          <w:rFonts w:hint="eastAsia"/>
        </w:rPr>
        <w:t xml:space="preserve">RDF-3X </w:t>
      </w:r>
      <w:r w:rsidRPr="00CB1A12">
        <w:t>최적화는 더 간단하지만 실행 계획에 대한 선택성 평가 및 결정은 오히려 훨씬 정확하다</w:t>
      </w:r>
      <w:r w:rsidRPr="00CB1A12">
        <w:rPr>
          <w:rFonts w:hint="eastAsia"/>
        </w:rPr>
        <w:t>.</w:t>
      </w:r>
    </w:p>
    <w:p w:rsidR="00CB1A12" w:rsidRPr="00CB1A12" w:rsidRDefault="00CB1A12" w:rsidP="00CB1A12">
      <w:r>
        <w:tab/>
      </w:r>
      <w:r w:rsidRPr="00CB1A12">
        <w:rPr>
          <w:rFonts w:hint="eastAsia"/>
        </w:rPr>
        <w:t>RDF-3X</w:t>
      </w:r>
      <w:r w:rsidRPr="00CB1A12">
        <w:t xml:space="preserve">는 모든 트리플을 압축 된 클러스터 된 </w:t>
      </w:r>
      <w:r w:rsidRPr="00CB1A12">
        <w:rPr>
          <w:rFonts w:hint="eastAsia"/>
        </w:rPr>
        <w:t>B+Tree</w:t>
      </w:r>
      <w:r w:rsidRPr="00CB1A12">
        <w:t>에 저장한다</w:t>
      </w:r>
      <w:r w:rsidRPr="00CB1A12">
        <w:rPr>
          <w:rFonts w:hint="eastAsia"/>
        </w:rPr>
        <w:t xml:space="preserve">. </w:t>
      </w:r>
      <w:r w:rsidRPr="00CB1A12">
        <w:t xml:space="preserve">트리플은 </w:t>
      </w:r>
      <w:r w:rsidRPr="00CB1A12">
        <w:rPr>
          <w:rFonts w:hint="eastAsia"/>
        </w:rPr>
        <w:t xml:space="preserve">SPARQL </w:t>
      </w:r>
      <w:r w:rsidRPr="00CB1A12">
        <w:t xml:space="preserve">패턴을 범위 스캔으로 변환 할 수 있는 </w:t>
      </w:r>
      <w:r w:rsidRPr="00CB1A12">
        <w:rPr>
          <w:rFonts w:hint="eastAsia"/>
        </w:rPr>
        <w:t>B+Tree</w:t>
      </w:r>
      <w:r w:rsidRPr="00CB1A12">
        <w:t>에서 사전적으로 정렬된다</w:t>
      </w:r>
      <w:r w:rsidRPr="00CB1A12">
        <w:rPr>
          <w:rFonts w:hint="eastAsia"/>
        </w:rPr>
        <w:t xml:space="preserve">. </w:t>
      </w:r>
      <w:r w:rsidRPr="00CB1A12">
        <w:t>패턴</w:t>
      </w:r>
      <w:r w:rsidRPr="00CB1A12">
        <w:rPr>
          <w:rFonts w:hint="eastAsia"/>
        </w:rPr>
        <w:t>(literal1, literal2, ?x)</w:t>
      </w:r>
      <w:r w:rsidRPr="00CB1A12">
        <w:t>에서 단어들은 공통 접두사를 지정하므로 효과적으로 범위 스캔을 지정한다</w:t>
      </w:r>
      <w:r w:rsidRPr="00CB1A12">
        <w:rPr>
          <w:rFonts w:hint="eastAsia"/>
        </w:rPr>
        <w:t xml:space="preserve">. </w:t>
      </w:r>
      <w:r w:rsidRPr="00CB1A12">
        <w:t xml:space="preserve">중첩 할 수 있는 리프 페이지 수에 대한 단일 스캔 중에 </w:t>
      </w:r>
      <w:r w:rsidRPr="00CB1A12">
        <w:rPr>
          <w:rFonts w:hint="eastAsia"/>
        </w:rPr>
        <w:t>?x</w:t>
      </w:r>
      <w:r w:rsidRPr="00CB1A12">
        <w:t>의 가능한 각 바인딩이 발견된다</w:t>
      </w:r>
      <w:r w:rsidRPr="00CB1A12">
        <w:rPr>
          <w:rFonts w:hint="eastAsia"/>
        </w:rPr>
        <w:t xml:space="preserve">. </w:t>
      </w:r>
      <w:r w:rsidRPr="00CB1A12">
        <w:t xml:space="preserve">트리플에는 긴 문자열 리터럴이 포함될 수 있으므로 매핑 사전을 사용하여 모든 리터럴을 </w:t>
      </w:r>
      <w:r w:rsidRPr="00CB1A12">
        <w:rPr>
          <w:rFonts w:hint="eastAsia"/>
        </w:rPr>
        <w:t>ids</w:t>
      </w:r>
      <w:r w:rsidRPr="00CB1A12">
        <w:t>로 대체하는 방식을 채택한</w:t>
      </w:r>
      <w:r w:rsidRPr="00CB1A12">
        <w:lastRenderedPageBreak/>
        <w:t>다</w:t>
      </w:r>
      <w:r w:rsidRPr="00CB1A12">
        <w:rPr>
          <w:rFonts w:hint="eastAsia"/>
        </w:rPr>
        <w:t xml:space="preserve">. </w:t>
      </w:r>
      <w:r w:rsidRPr="00CB1A12">
        <w:t>이 것은 두 가지 장점이 있는데</w:t>
      </w:r>
      <w:r w:rsidRPr="00CB1A12">
        <w:rPr>
          <w:rFonts w:hint="eastAsia"/>
        </w:rPr>
        <w:t xml:space="preserve">, </w:t>
      </w:r>
      <w:r w:rsidRPr="00CB1A12">
        <w:t>첫 째는 트리플 스토어를 압축하는데</w:t>
      </w:r>
      <w:r w:rsidRPr="00CB1A12">
        <w:rPr>
          <w:rFonts w:hint="eastAsia"/>
        </w:rPr>
        <w:t xml:space="preserve">, id </w:t>
      </w:r>
      <w:r w:rsidRPr="00CB1A12">
        <w:t>트리플만을 포함한다는 점이고</w:t>
      </w:r>
      <w:r w:rsidRPr="00CB1A12">
        <w:rPr>
          <w:rFonts w:hint="eastAsia"/>
        </w:rPr>
        <w:t xml:space="preserve">, </w:t>
      </w:r>
      <w:r w:rsidRPr="00CB1A12">
        <w:t>두 번째는 쿼리 프로세스의 단순화를 만든다</w:t>
      </w:r>
      <w:r w:rsidRPr="00CB1A12">
        <w:rPr>
          <w:rFonts w:hint="eastAsia"/>
        </w:rPr>
        <w:t xml:space="preserve">. </w:t>
      </w:r>
      <w:r w:rsidRPr="00CB1A12">
        <w:t xml:space="preserve">쿼리 변환 중에 쿼리에서 발생하는 리터럴은 사전 </w:t>
      </w:r>
      <w:r w:rsidRPr="00CB1A12">
        <w:rPr>
          <w:rFonts w:hint="eastAsia"/>
        </w:rPr>
        <w:t>ID</w:t>
      </w:r>
      <w:r w:rsidRPr="00CB1A12">
        <w:t xml:space="preserve">로 변환되며 문자열에서 </w:t>
      </w:r>
      <w:r w:rsidRPr="00CB1A12">
        <w:rPr>
          <w:rFonts w:hint="eastAsia"/>
        </w:rPr>
        <w:t>ID</w:t>
      </w:r>
      <w:r w:rsidRPr="00CB1A12">
        <w:t xml:space="preserve">까지 표준 </w:t>
      </w:r>
      <w:r w:rsidRPr="00CB1A12">
        <w:rPr>
          <w:rFonts w:hint="eastAsia"/>
        </w:rPr>
        <w:t>B+Tree</w:t>
      </w:r>
      <w:r w:rsidRPr="00CB1A12">
        <w:t>를 사용하여 수행 할 수 있다</w:t>
      </w:r>
      <w:r w:rsidRPr="00CB1A12">
        <w:rPr>
          <w:rFonts w:hint="eastAsia"/>
        </w:rPr>
        <w:t xml:space="preserve">. </w:t>
      </w:r>
      <w:r w:rsidRPr="00CB1A12">
        <w:t xml:space="preserve">쿼리를 처리 한 후에 결과 </w:t>
      </w:r>
      <w:r w:rsidRPr="00CB1A12">
        <w:rPr>
          <w:rFonts w:hint="eastAsia"/>
        </w:rPr>
        <w:t>ID</w:t>
      </w:r>
      <w:r w:rsidRPr="00CB1A12">
        <w:t xml:space="preserve">는 응용 프로그램 </w:t>
      </w:r>
      <w:r w:rsidRPr="00CB1A12">
        <w:rPr>
          <w:rFonts w:hint="eastAsia"/>
        </w:rPr>
        <w:t xml:space="preserve">/ </w:t>
      </w:r>
      <w:r w:rsidRPr="00CB1A12">
        <w:t>사용자에 대한 출력으로 다시 리터럴로 변환되어야한다</w:t>
      </w:r>
      <w:r w:rsidRPr="00CB1A12">
        <w:rPr>
          <w:rFonts w:hint="eastAsia"/>
        </w:rPr>
        <w:t xml:space="preserve">. </w:t>
      </w:r>
    </w:p>
    <w:p w:rsidR="0079214C" w:rsidRPr="00CB1A12" w:rsidRDefault="0079214C"/>
    <w:sectPr w:rsidR="0079214C" w:rsidRPr="00CB1A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12"/>
    <w:rsid w:val="0079214C"/>
    <w:rsid w:val="00906159"/>
    <w:rsid w:val="00BF123E"/>
    <w:rsid w:val="00C406A1"/>
    <w:rsid w:val="00CB1A12"/>
    <w:rsid w:val="00F5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899EA"/>
  <w15:chartTrackingRefBased/>
  <w15:docId w15:val="{5B5F1C37-ACD7-48A6-A1E2-6AE9229F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CB1A12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SangHoon Jung</dc:creator>
  <cp:keywords/>
  <dc:description/>
  <cp:lastModifiedBy>SangHoon Jung</cp:lastModifiedBy>
  <cp:revision>2</cp:revision>
  <dcterms:created xsi:type="dcterms:W3CDTF">2017-12-07T09:33:00Z</dcterms:created>
  <dcterms:modified xsi:type="dcterms:W3CDTF">2017-12-10T12:54:00Z</dcterms:modified>
</cp:coreProperties>
</file>