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49" w:rsidRPr="00C40249" w:rsidRDefault="00C40249" w:rsidP="00C40249">
      <w:pPr>
        <w:rPr>
          <w:b/>
          <w:sz w:val="24"/>
        </w:rPr>
      </w:pPr>
      <w:r w:rsidRPr="00C40249">
        <w:rPr>
          <w:b/>
          <w:sz w:val="24"/>
        </w:rPr>
        <w:t>1</w:t>
      </w:r>
      <w:r w:rsidRPr="00C40249">
        <w:rPr>
          <w:rFonts w:hint="eastAsia"/>
          <w:b/>
          <w:sz w:val="24"/>
        </w:rPr>
        <w:t>. SIP</w:t>
      </w:r>
    </w:p>
    <w:p w:rsidR="00C40249" w:rsidRPr="00C40249" w:rsidRDefault="00C40249" w:rsidP="00C40249">
      <w:r w:rsidRPr="00C40249">
        <w:tab/>
        <w:t>최적화의 의해 생성된 플랜이 좋더라도 비용이 큰 조인연산들은 여전히 남아있다</w:t>
      </w:r>
      <w:r w:rsidRPr="00C40249">
        <w:rPr>
          <w:rFonts w:hint="eastAsia"/>
        </w:rPr>
        <w:t xml:space="preserve">. </w:t>
      </w:r>
      <w:r w:rsidRPr="00C40249">
        <w:t>이전조인 혹은 인덱싱스캔이 정렬로 주어져 조인입력들은 조인</w:t>
      </w:r>
      <w:r w:rsidRPr="00C40249">
        <w:rPr>
          <w:rFonts w:hint="eastAsia"/>
        </w:rPr>
        <w:t>-</w:t>
      </w:r>
      <w:r w:rsidRPr="00C40249">
        <w:t>속성 값에 의해 정렬되기 때문에 일반적으로 머지조인이 가장 빠른 알고리즘이지만 해쉬조인이 더 선호된다</w:t>
      </w:r>
      <w:r w:rsidRPr="00C40249">
        <w:rPr>
          <w:rFonts w:hint="eastAsia"/>
        </w:rPr>
        <w:t xml:space="preserve">. </w:t>
      </w:r>
      <w:r w:rsidRPr="00C40249">
        <w:t>비 로컬 정보를 고려함으로써 하나의 복잡한 트리내부의 싱글조인의 비용을 줄일 수 있는 다양한 방법들이 있다</w:t>
      </w:r>
      <w:r w:rsidRPr="00C40249">
        <w:rPr>
          <w:rFonts w:hint="eastAsia"/>
        </w:rPr>
        <w:t xml:space="preserve">. </w:t>
      </w:r>
      <w:r w:rsidRPr="00C40249">
        <w:t xml:space="preserve">이러한 방법들은 대략적으로 </w:t>
      </w:r>
      <w:r w:rsidRPr="00C40249">
        <w:rPr>
          <w:rFonts w:hint="eastAsia"/>
        </w:rPr>
        <w:t>SIP</w:t>
      </w:r>
      <w:r w:rsidRPr="00C40249">
        <w:t>로 추론되고</w:t>
      </w:r>
      <w:r w:rsidRPr="00C40249">
        <w:rPr>
          <w:rFonts w:hint="eastAsia"/>
        </w:rPr>
        <w:t xml:space="preserve">, </w:t>
      </w:r>
      <w:r w:rsidRPr="00C40249">
        <w:t>실행 계획 트리 구조를 절단하는 방법으로 정보를 운영자에게 전달한다</w:t>
      </w:r>
      <w:r w:rsidRPr="00C40249">
        <w:rPr>
          <w:rFonts w:hint="eastAsia"/>
        </w:rPr>
        <w:t xml:space="preserve">. SIP </w:t>
      </w:r>
      <w:r w:rsidRPr="00C40249">
        <w:t>전략은 컴파일타임과 런타임 두가지 방법들로 구성되는데 컴파일타임은 세미조인 감속기와 변환기로 구성되어진다</w:t>
      </w:r>
      <w:r w:rsidRPr="00C40249">
        <w:rPr>
          <w:rFonts w:hint="eastAsia"/>
        </w:rPr>
        <w:t xml:space="preserve">. </w:t>
      </w:r>
      <w:r w:rsidRPr="00C40249">
        <w:t>세미조인은 조인 속성 값들을 트리내부의 다른 피연산자로 보내고 조인 속성 값들은 런타임의 필터로 제공된다</w:t>
      </w:r>
      <w:r w:rsidRPr="00C40249">
        <w:rPr>
          <w:rFonts w:hint="eastAsia"/>
        </w:rPr>
        <w:t xml:space="preserve">. </w:t>
      </w:r>
      <w:r w:rsidRPr="00C40249">
        <w:t>이 원칙을 계단식하여 세미 조인 전체 프로그램을 구축할 수 있습니다</w:t>
      </w:r>
      <w:r w:rsidRPr="00C40249">
        <w:rPr>
          <w:rFonts w:hint="eastAsia"/>
        </w:rPr>
        <w:t>. rewriting</w:t>
      </w:r>
      <w:r w:rsidRPr="00C40249">
        <w:t xml:space="preserve">은 중첩된 </w:t>
      </w:r>
      <w:r w:rsidRPr="00C40249">
        <w:rPr>
          <w:rFonts w:hint="eastAsia"/>
        </w:rPr>
        <w:t>SQL</w:t>
      </w:r>
      <w:r w:rsidRPr="00C40249">
        <w:t xml:space="preserve">블록이나 뷰에 대한 </w:t>
      </w:r>
      <w:r w:rsidRPr="00C40249">
        <w:rPr>
          <w:rFonts w:hint="eastAsia"/>
        </w:rPr>
        <w:t>query</w:t>
      </w:r>
      <w:r w:rsidRPr="00C40249">
        <w:t xml:space="preserve">를 포함한 </w:t>
      </w:r>
      <w:r w:rsidRPr="00C40249">
        <w:rPr>
          <w:rFonts w:hint="eastAsia"/>
        </w:rPr>
        <w:t>query</w:t>
      </w:r>
      <w:r w:rsidRPr="00C40249">
        <w:t>블록 전체에 해당 패러다임을 적용 및 확장시킨다</w:t>
      </w:r>
      <w:r w:rsidRPr="00C40249">
        <w:rPr>
          <w:rFonts w:hint="eastAsia"/>
        </w:rPr>
        <w:t xml:space="preserve">. </w:t>
      </w:r>
      <w:r w:rsidRPr="00C40249">
        <w:t>이는 비용과 관련하여 컴파일타임에 미리 계획되어질 필요가 있다</w:t>
      </w:r>
      <w:r w:rsidRPr="00C40249">
        <w:rPr>
          <w:rFonts w:hint="eastAsia"/>
        </w:rPr>
        <w:t xml:space="preserve">. </w:t>
      </w:r>
      <w:r w:rsidRPr="00C40249">
        <w:t>일단 하나의 세미조인이 실행계획안에 생성되어지면 비 선택적이더라도 런타임에 실행되어진다</w:t>
      </w:r>
      <w:r w:rsidRPr="00C40249">
        <w:rPr>
          <w:rFonts w:hint="eastAsia"/>
        </w:rPr>
        <w:t xml:space="preserve">. </w:t>
      </w:r>
    </w:p>
    <w:p w:rsidR="00C40249" w:rsidRPr="00C40249" w:rsidRDefault="00C40249" w:rsidP="00C40249">
      <w:r w:rsidRPr="00C40249">
        <w:tab/>
        <w:t>반면에</w:t>
      </w:r>
      <w:r w:rsidRPr="00C40249">
        <w:rPr>
          <w:rFonts w:hint="eastAsia"/>
        </w:rPr>
        <w:t xml:space="preserve">, </w:t>
      </w:r>
      <w:r w:rsidRPr="00C40249">
        <w:t>적응형 런타임 메더스는 영향을 받는 연산자가 실제로 실행될 때까지 실행되는 것은 미루어진다</w:t>
      </w:r>
      <w:r w:rsidRPr="00C40249">
        <w:rPr>
          <w:rFonts w:hint="eastAsia"/>
        </w:rPr>
        <w:t xml:space="preserve">. </w:t>
      </w:r>
      <w:r w:rsidRPr="00C40249">
        <w:t xml:space="preserve">적응형 </w:t>
      </w:r>
      <w:r w:rsidRPr="00C40249">
        <w:rPr>
          <w:rFonts w:hint="eastAsia"/>
        </w:rPr>
        <w:t xml:space="preserve">query </w:t>
      </w:r>
      <w:r w:rsidRPr="00C40249">
        <w:t>처리는 다른 실행계획구조의 조정과 튜플 당 재 정렬을 조인하는 방법이다</w:t>
      </w:r>
      <w:r w:rsidRPr="00C40249">
        <w:rPr>
          <w:rFonts w:hint="eastAsia"/>
        </w:rPr>
        <w:t xml:space="preserve">. </w:t>
      </w:r>
      <w:r w:rsidRPr="00C40249">
        <w:t xml:space="preserve">최근의 연구에서는 컴파일시 비용 모델 실행 시 이익 추정치에 의해 보완되고 </w:t>
      </w:r>
      <w:r w:rsidRPr="00C40249">
        <w:rPr>
          <w:rFonts w:hint="eastAsia"/>
        </w:rPr>
        <w:t xml:space="preserve">SIP </w:t>
      </w:r>
      <w:r w:rsidRPr="00C40249">
        <w:t xml:space="preserve">기반의 필터가 쿼리를 실행하는 동안 적응 적으로 활성화 또는 비 활성화되는 같은 </w:t>
      </w:r>
      <w:r w:rsidRPr="00C40249">
        <w:rPr>
          <w:rFonts w:hint="eastAsia"/>
        </w:rPr>
        <w:t xml:space="preserve">SIP </w:t>
      </w:r>
      <w:r w:rsidRPr="00C40249">
        <w:t>전략에 대처했습니다</w:t>
      </w:r>
      <w:r w:rsidRPr="00C40249">
        <w:rPr>
          <w:rFonts w:hint="eastAsia"/>
        </w:rPr>
        <w:t xml:space="preserve">. </w:t>
      </w:r>
      <w:r w:rsidRPr="00C40249">
        <w:t xml:space="preserve">그러나 </w:t>
      </w:r>
      <w:r w:rsidRPr="00C40249">
        <w:rPr>
          <w:rFonts w:hint="eastAsia"/>
        </w:rPr>
        <w:t xml:space="preserve">SIP </w:t>
      </w:r>
      <w:r w:rsidRPr="00C40249">
        <w:t xml:space="preserve">필터는 완료된 연산자의 결과에 대해서만 구축되어 결합 </w:t>
      </w:r>
      <w:r w:rsidRPr="00C40249">
        <w:rPr>
          <w:rFonts w:hint="eastAsia"/>
        </w:rPr>
        <w:t>(</w:t>
      </w:r>
      <w:r w:rsidRPr="00C40249">
        <w:t>및 그룹화</w:t>
      </w:r>
      <w:r w:rsidRPr="00C40249">
        <w:rPr>
          <w:rFonts w:hint="eastAsia"/>
        </w:rPr>
        <w:t>)</w:t>
      </w:r>
      <w:r w:rsidRPr="00C40249">
        <w:t>에 의해서만 사용된다</w:t>
      </w:r>
      <w:r w:rsidRPr="00C40249">
        <w:rPr>
          <w:rFonts w:hint="eastAsia"/>
        </w:rPr>
        <w:t>.</w:t>
      </w:r>
    </w:p>
    <w:p w:rsidR="00C40249" w:rsidRPr="00C40249" w:rsidRDefault="00C40249" w:rsidP="00C40249"/>
    <w:p w:rsidR="00C40249" w:rsidRPr="00C40249" w:rsidRDefault="00C40249" w:rsidP="00C40249">
      <w:pPr>
        <w:rPr>
          <w:b/>
          <w:sz w:val="24"/>
        </w:rPr>
      </w:pPr>
      <w:r w:rsidRPr="00C40249">
        <w:rPr>
          <w:rFonts w:hint="eastAsia"/>
          <w:b/>
          <w:sz w:val="24"/>
        </w:rPr>
        <w:t>2. U-SIP</w:t>
      </w:r>
    </w:p>
    <w:p w:rsidR="00C40249" w:rsidRPr="00C40249" w:rsidRDefault="00C40249" w:rsidP="00C40249">
      <w:r w:rsidRPr="00C40249">
        <w:tab/>
      </w:r>
      <w:r w:rsidRPr="00C40249">
        <w:rPr>
          <w:rFonts w:hint="eastAsia"/>
        </w:rPr>
        <w:t>U-SIP</w:t>
      </w:r>
      <w:r w:rsidRPr="00C40249">
        <w:t xml:space="preserve">는 </w:t>
      </w:r>
      <w:r w:rsidRPr="00C40249">
        <w:rPr>
          <w:rFonts w:hint="eastAsia"/>
        </w:rPr>
        <w:t>Ubiquitous Sideways Information Passing</w:t>
      </w:r>
      <w:r w:rsidRPr="00C40249">
        <w:t>의 약어로</w:t>
      </w:r>
      <w:r w:rsidRPr="00C40249">
        <w:rPr>
          <w:rFonts w:hint="eastAsia"/>
        </w:rPr>
        <w:t xml:space="preserve">, </w:t>
      </w:r>
      <w:r w:rsidRPr="00C40249">
        <w:t>도처에 있는 연산결과를 통해 정보들을 구성한다</w:t>
      </w:r>
      <w:r w:rsidRPr="00C40249">
        <w:rPr>
          <w:rFonts w:hint="eastAsia"/>
        </w:rPr>
        <w:t xml:space="preserve">. </w:t>
      </w:r>
      <w:r w:rsidRPr="00C40249">
        <w:t xml:space="preserve">기존의 </w:t>
      </w:r>
      <w:r w:rsidRPr="00C40249">
        <w:rPr>
          <w:rFonts w:hint="eastAsia"/>
        </w:rPr>
        <w:t>SIP</w:t>
      </w:r>
      <w:r w:rsidRPr="00C40249">
        <w:t>와 다르게 생성된 연산자가 실행이 완료될 때 필터정보가 전달된다</w:t>
      </w:r>
      <w:r w:rsidRPr="00C40249">
        <w:rPr>
          <w:rFonts w:hint="eastAsia"/>
        </w:rPr>
        <w:t>. U-SIP</w:t>
      </w:r>
      <w:r w:rsidRPr="00C40249">
        <w:t>는 개념적으로 모든 연산자들의 사이에 활성화될 수 있고</w:t>
      </w:r>
      <w:r w:rsidRPr="00C40249">
        <w:rPr>
          <w:rFonts w:hint="eastAsia"/>
        </w:rPr>
        <w:t xml:space="preserve">, </w:t>
      </w:r>
      <w:r w:rsidRPr="00C40249">
        <w:t>비용에 민감한 컴파일타임 최적화와 복잡한 비용측정의 런타임 조정이 필요로 하지 않는다</w:t>
      </w:r>
      <w:r w:rsidRPr="00C40249">
        <w:rPr>
          <w:rFonts w:hint="eastAsia"/>
        </w:rPr>
        <w:t xml:space="preserve">. </w:t>
      </w:r>
      <w:r w:rsidRPr="00C40249">
        <w:t>읽고 병합할 데이터의 양을 줄이기 위한 방법으로 아래와 같다</w:t>
      </w:r>
      <w:r w:rsidRPr="00C40249">
        <w:rPr>
          <w:rFonts w:hint="eastAsia"/>
        </w:rPr>
        <w:t>.</w:t>
      </w:r>
    </w:p>
    <w:p w:rsidR="00C40249" w:rsidRPr="00C40249" w:rsidRDefault="00C40249" w:rsidP="00C40249">
      <w:r w:rsidRPr="00C40249">
        <w:rPr>
          <w:rFonts w:hint="eastAsia"/>
        </w:rPr>
        <w:t xml:space="preserve">- </w:t>
      </w:r>
      <w:r w:rsidRPr="00C40249">
        <w:t>다른 연산자에 대한 지식은 가치격차의 정보로부터 잠재적인 이익이 될 수 있고</w:t>
      </w:r>
      <w:r w:rsidRPr="00C40249">
        <w:rPr>
          <w:rFonts w:hint="eastAsia"/>
        </w:rPr>
        <w:t xml:space="preserve">, </w:t>
      </w:r>
      <w:r w:rsidRPr="00C40249">
        <w:t xml:space="preserve">이는 주어진 </w:t>
      </w:r>
      <w:r w:rsidRPr="00C40249">
        <w:rPr>
          <w:rFonts w:hint="eastAsia"/>
        </w:rPr>
        <w:t>query</w:t>
      </w:r>
      <w:r w:rsidRPr="00C40249">
        <w:t xml:space="preserve">에 대한 다양한 연결을 기초로 하여 </w:t>
      </w:r>
      <w:r w:rsidRPr="00C40249">
        <w:rPr>
          <w:rFonts w:hint="eastAsia"/>
        </w:rPr>
        <w:t xml:space="preserve">query </w:t>
      </w:r>
      <w:r w:rsidRPr="00C40249">
        <w:t>컴파일타임에서 드러난다</w:t>
      </w:r>
      <w:r w:rsidRPr="00C40249">
        <w:rPr>
          <w:rFonts w:hint="eastAsia"/>
        </w:rPr>
        <w:t>.</w:t>
      </w:r>
    </w:p>
    <w:p w:rsidR="00C40249" w:rsidRPr="00C40249" w:rsidRDefault="00C40249" w:rsidP="00C40249">
      <w:r w:rsidRPr="00C40249">
        <w:rPr>
          <w:rFonts w:hint="eastAsia"/>
        </w:rPr>
        <w:t xml:space="preserve">- </w:t>
      </w:r>
      <w:r w:rsidRPr="00C40249">
        <w:t>스캔과 병합하는 과정 속에서 정렬된 정보리스트사이에 중요한 차이에 대한 경량화 된 부기와 해쉬 조인들에 의해 생성된 경량화 도메인 필터들을 통해 오버헤드를 낮게 유지한다</w:t>
      </w:r>
      <w:r w:rsidRPr="00C40249">
        <w:rPr>
          <w:rFonts w:hint="eastAsia"/>
        </w:rPr>
        <w:t>.</w:t>
      </w:r>
    </w:p>
    <w:p w:rsidR="00C40249" w:rsidRPr="00C40249" w:rsidRDefault="00C40249" w:rsidP="00C40249">
      <w:r w:rsidRPr="00C40249">
        <w:t>모든 런타임 메커니즘은 연산자 단위로 완전히 비동기로 동작하는데</w:t>
      </w:r>
      <w:r w:rsidRPr="00C40249">
        <w:rPr>
          <w:rFonts w:hint="eastAsia"/>
        </w:rPr>
        <w:t xml:space="preserve">, </w:t>
      </w:r>
      <w:r w:rsidRPr="00C40249">
        <w:t xml:space="preserve">이는 파이프라인 아키텍처 및 실행 엔진의 내재된 멀티 스레딩을 방해하지 않으면서 동적 </w:t>
      </w:r>
      <w:r w:rsidRPr="00C40249">
        <w:rPr>
          <w:rFonts w:hint="eastAsia"/>
        </w:rPr>
        <w:t>SIP</w:t>
      </w:r>
      <w:r w:rsidRPr="00C40249">
        <w:t>를 추가하기 위함이다</w:t>
      </w:r>
      <w:r w:rsidRPr="00C40249">
        <w:rPr>
          <w:rFonts w:hint="eastAsia"/>
        </w:rPr>
        <w:t xml:space="preserve">. </w:t>
      </w:r>
    </w:p>
    <w:p w:rsidR="00C40249" w:rsidRPr="00C40249" w:rsidRDefault="00C40249" w:rsidP="00C40249"/>
    <w:p w:rsidR="00C40249" w:rsidRPr="00C40249" w:rsidRDefault="00C40249" w:rsidP="00C40249">
      <w:r w:rsidRPr="00C40249">
        <w:rPr>
          <w:rFonts w:hint="eastAsia"/>
        </w:rPr>
        <w:t>2.1 Compile-Time Preparation</w:t>
      </w:r>
    </w:p>
    <w:p w:rsidR="00C40249" w:rsidRPr="00C40249" w:rsidRDefault="00C40249" w:rsidP="00C40249">
      <w:r w:rsidRPr="00C40249">
        <w:tab/>
      </w:r>
      <w:r w:rsidRPr="00C40249">
        <w:rPr>
          <w:rFonts w:hint="eastAsia"/>
        </w:rPr>
        <w:t>U-SIP</w:t>
      </w:r>
      <w:r w:rsidRPr="00C40249">
        <w:t xml:space="preserve">를 가진 </w:t>
      </w:r>
      <w:r w:rsidRPr="00C40249">
        <w:rPr>
          <w:rFonts w:hint="eastAsia"/>
        </w:rPr>
        <w:t xml:space="preserve">query </w:t>
      </w:r>
      <w:r w:rsidRPr="00C40249">
        <w:t xml:space="preserve">연산자 트리는 연산자들 사이에서 정보의 </w:t>
      </w:r>
      <w:r w:rsidRPr="00C40249">
        <w:rPr>
          <w:rFonts w:hint="eastAsia"/>
        </w:rPr>
        <w:t>sideways flow</w:t>
      </w:r>
      <w:r w:rsidRPr="00C40249">
        <w:t>를 나타낸다</w:t>
      </w:r>
      <w:r w:rsidRPr="00C40249">
        <w:rPr>
          <w:rFonts w:hint="eastAsia"/>
        </w:rPr>
        <w:t xml:space="preserve">. </w:t>
      </w:r>
      <w:r w:rsidRPr="00C40249">
        <w:t>이러한 에지들을 추론하는 것은 동등 변수들의 개념이다</w:t>
      </w:r>
      <w:r w:rsidRPr="00C40249">
        <w:rPr>
          <w:rFonts w:hint="eastAsia"/>
        </w:rPr>
        <w:t xml:space="preserve">. </w:t>
      </w:r>
      <w:r w:rsidRPr="00C40249">
        <w:t>만약 변수들이 가지고 있는 값이 완전히 같다면 두 개의 변수는 동등하다고 할 수 있다</w:t>
      </w:r>
      <w:r w:rsidRPr="00C40249">
        <w:rPr>
          <w:rFonts w:hint="eastAsia"/>
        </w:rPr>
        <w:t>(</w:t>
      </w:r>
      <w:r w:rsidRPr="00C40249">
        <w:rPr>
          <w:noProof/>
        </w:rPr>
        <w:drawing>
          <wp:inline distT="0" distB="0" distL="0" distR="0">
            <wp:extent cx="464185" cy="126365"/>
            <wp:effectExtent l="0" t="0" r="0" b="6985"/>
            <wp:docPr id="9" name="Picture 9" descr="DRW00002ab44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547616" descr="DRW00002ab44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 xml:space="preserve"> </w:t>
      </w:r>
      <w:r w:rsidRPr="00C40249">
        <w:rPr>
          <w:rFonts w:hint="eastAsia"/>
        </w:rPr>
        <w:t xml:space="preserve">). </w:t>
      </w:r>
    </w:p>
    <w:p w:rsidR="00C40249" w:rsidRPr="00C40249" w:rsidRDefault="00C40249" w:rsidP="00C40249">
      <w:r w:rsidRPr="00C40249">
        <w:t xml:space="preserve">결과적으로 동등 변수들의 집합을 처리함으로써 변수 </w:t>
      </w:r>
      <w:r w:rsidRPr="00C40249">
        <w:rPr>
          <w:noProof/>
        </w:rPr>
        <w:drawing>
          <wp:inline distT="0" distB="0" distL="0" distR="0">
            <wp:extent cx="63500" cy="126365"/>
            <wp:effectExtent l="0" t="0" r="0" b="6985"/>
            <wp:docPr id="8" name="Picture 8" descr="DRW00002ab444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550336" descr="DRW00002ab444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 xml:space="preserve">의 동등 클래스 </w:t>
      </w:r>
      <w:r w:rsidRPr="00C40249">
        <w:rPr>
          <w:noProof/>
        </w:rPr>
        <w:drawing>
          <wp:inline distT="0" distB="0" distL="0" distR="0">
            <wp:extent cx="274320" cy="126365"/>
            <wp:effectExtent l="0" t="0" r="0" b="6985"/>
            <wp:docPr id="7" name="Picture 7" descr="DRW00002ab44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551056" descr="DRW00002ab444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>를 추론할 수 있다</w:t>
      </w:r>
      <w:r w:rsidRPr="00C40249">
        <w:rPr>
          <w:rFonts w:hint="eastAsia"/>
        </w:rPr>
        <w:t>.(Figure 4)</w:t>
      </w:r>
    </w:p>
    <w:p w:rsidR="00C40249" w:rsidRPr="00C40249" w:rsidRDefault="00C40249" w:rsidP="00C40249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4"/>
      </w:tblGrid>
      <w:tr w:rsidR="00C40249" w:rsidRPr="00C40249" w:rsidTr="00C40249">
        <w:trPr>
          <w:trHeight w:val="1127"/>
        </w:trPr>
        <w:tc>
          <w:tcPr>
            <w:tcW w:w="5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40249" w:rsidRPr="00C40249" w:rsidRDefault="00C40249" w:rsidP="00C40249">
            <w:r w:rsidRPr="00C40249">
              <w:rPr>
                <w:noProof/>
              </w:rPr>
              <w:drawing>
                <wp:inline distT="0" distB="0" distL="0" distR="0">
                  <wp:extent cx="3129915" cy="681990"/>
                  <wp:effectExtent l="0" t="0" r="0" b="3810"/>
                  <wp:docPr id="6" name="Picture 6" descr="DRW00002ab4447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1544816" descr="DRW00002ab4447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915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249" w:rsidRPr="00C40249" w:rsidRDefault="00C40249" w:rsidP="00C40249">
      <w:r w:rsidRPr="00C40249">
        <w:tab/>
      </w:r>
      <w:r w:rsidRPr="00C40249">
        <w:tab/>
      </w:r>
      <w:proofErr w:type="gramStart"/>
      <w:r w:rsidRPr="00C40249">
        <w:rPr>
          <w:rFonts w:hint="eastAsia"/>
        </w:rPr>
        <w:t>[ Figure</w:t>
      </w:r>
      <w:proofErr w:type="gramEnd"/>
      <w:r w:rsidRPr="00C40249">
        <w:rPr>
          <w:rFonts w:hint="eastAsia"/>
        </w:rPr>
        <w:t xml:space="preserve"> 4 : Equivalence variable example ]</w:t>
      </w:r>
    </w:p>
    <w:p w:rsidR="00C40249" w:rsidRPr="00C40249" w:rsidRDefault="00C40249" w:rsidP="00C40249"/>
    <w:p w:rsidR="00C40249" w:rsidRPr="00C40249" w:rsidRDefault="00C40249" w:rsidP="00C40249">
      <w:r w:rsidRPr="00C40249">
        <w:rPr>
          <w:rFonts w:hint="eastAsia"/>
        </w:rPr>
        <w:t>2.2 Run-Time Handling of Merge Joins</w:t>
      </w:r>
    </w:p>
    <w:p w:rsidR="00C40249" w:rsidRPr="00C40249" w:rsidRDefault="00C40249" w:rsidP="00C40249">
      <w:r w:rsidRPr="00C40249">
        <w:tab/>
        <w:t>머지 조인은 조인 변수들의 값들을 오름차순으로 입력 값들을 읽는다</w:t>
      </w:r>
      <w:r w:rsidRPr="00C40249">
        <w:rPr>
          <w:rFonts w:hint="eastAsia"/>
        </w:rPr>
        <w:t xml:space="preserve">. </w:t>
      </w:r>
      <w:r w:rsidRPr="00C40249">
        <w:t>따라서 모든 머지조인과 연관된 모든 동등변수들은 이러한 변수들의 연결한 가장 큰 현재 변수에 대입될 수 있다</w:t>
      </w:r>
      <w:r w:rsidRPr="00C40249">
        <w:rPr>
          <w:rFonts w:hint="eastAsia"/>
        </w:rPr>
        <w:t xml:space="preserve">. </w:t>
      </w:r>
      <w:r w:rsidRPr="00C40249">
        <w:t>동등 클래스를 위한 다음 연결로써의 값을 추론할 수 있다</w:t>
      </w:r>
      <w:r w:rsidRPr="00C40249">
        <w:rPr>
          <w:rFonts w:hint="eastAsia"/>
        </w:rPr>
        <w:t>.</w:t>
      </w:r>
    </w:p>
    <w:p w:rsidR="00C40249" w:rsidRPr="00C40249" w:rsidRDefault="00C40249" w:rsidP="00C40249"/>
    <w:p w:rsidR="00C40249" w:rsidRPr="00C40249" w:rsidRDefault="00C40249" w:rsidP="00C40249">
      <w:r w:rsidRPr="00C40249">
        <w:rPr>
          <w:rFonts w:hint="eastAsia"/>
        </w:rPr>
        <w:t>2.3 Run-Time Handling of Hash Joins</w:t>
      </w:r>
      <w:bookmarkStart w:id="0" w:name="_GoBack"/>
      <w:bookmarkEnd w:id="0"/>
    </w:p>
    <w:p w:rsidR="00C40249" w:rsidRPr="00C40249" w:rsidRDefault="00C40249" w:rsidP="00C40249">
      <w:r w:rsidRPr="00C40249">
        <w:tab/>
        <w:t>각각의 변수들의 동등 클래스를 위해 내재된 변수 연결을 묘사하는 도메인 필터를 구축하며</w:t>
      </w:r>
      <w:r w:rsidRPr="00C40249">
        <w:rPr>
          <w:rFonts w:hint="eastAsia"/>
        </w:rPr>
        <w:t xml:space="preserve">, </w:t>
      </w:r>
      <w:r w:rsidRPr="00C40249">
        <w:t xml:space="preserve">이는 </w:t>
      </w:r>
      <w:r w:rsidR="00F91872">
        <w:rPr>
          <w:rFonts w:hint="eastAsia"/>
        </w:rPr>
        <w:t xml:space="preserve">Bloom </w:t>
      </w:r>
      <w:proofErr w:type="spellStart"/>
      <w:r w:rsidR="00F91872">
        <w:rPr>
          <w:rFonts w:hint="eastAsia"/>
        </w:rPr>
        <w:t>filte</w:t>
      </w:r>
      <w:proofErr w:type="spellEnd"/>
      <w:r w:rsidRPr="00C40249">
        <w:t xml:space="preserve">와 </w:t>
      </w:r>
      <w:r w:rsidRPr="00C40249">
        <w:rPr>
          <w:rFonts w:hint="eastAsia"/>
        </w:rPr>
        <w:t>range bounds</w:t>
      </w:r>
      <w:r w:rsidRPr="00C40249">
        <w:t>를 포함한다</w:t>
      </w:r>
      <w:r w:rsidRPr="00C40249">
        <w:rPr>
          <w:rFonts w:hint="eastAsia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</w:tblGrid>
      <w:tr w:rsidR="00C40249" w:rsidRPr="00C40249" w:rsidTr="00C40249">
        <w:trPr>
          <w:trHeight w:val="276"/>
        </w:trPr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40249" w:rsidRPr="00C40249" w:rsidRDefault="00C40249" w:rsidP="00C40249">
            <w:r w:rsidRPr="00C40249">
              <w:rPr>
                <w:noProof/>
              </w:rPr>
              <w:drawing>
                <wp:inline distT="0" distB="0" distL="0" distR="0">
                  <wp:extent cx="2025650" cy="126365"/>
                  <wp:effectExtent l="0" t="0" r="0" b="6985"/>
                  <wp:docPr id="5" name="Picture 5" descr="DRW00002ab44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1020296" descr="DRW00002ab44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0249" w:rsidRPr="00C40249" w:rsidRDefault="00C40249" w:rsidP="00C40249"/>
    <w:p w:rsidR="00C40249" w:rsidRPr="00C40249" w:rsidRDefault="00C40249" w:rsidP="00C40249">
      <w:r w:rsidRPr="00C40249">
        <w:t xml:space="preserve">해당 클래스의 모든 변수에 대해 같은 </w:t>
      </w:r>
      <w:r w:rsidRPr="00C40249">
        <w:rPr>
          <w:rFonts w:hint="eastAsia"/>
        </w:rPr>
        <w:t xml:space="preserve">potential domain </w:t>
      </w:r>
      <w:r w:rsidRPr="00C40249">
        <w:t xml:space="preserve">및 개별 해시 조인 연산자의 구축 단계에 의해 유지되는 </w:t>
      </w:r>
      <w:r w:rsidRPr="00C40249">
        <w:rPr>
          <w:rFonts w:hint="eastAsia"/>
        </w:rPr>
        <w:t>observed domain</w:t>
      </w:r>
      <w:r w:rsidRPr="00C40249">
        <w:t>과 구별한다</w:t>
      </w:r>
      <w:r w:rsidRPr="00C40249">
        <w:rPr>
          <w:rFonts w:hint="eastAsia"/>
        </w:rPr>
        <w:t>.</w:t>
      </w:r>
    </w:p>
    <w:p w:rsidR="00C40249" w:rsidRPr="00C40249" w:rsidRDefault="00C40249" w:rsidP="00C40249">
      <w:r w:rsidRPr="00C40249">
        <w:rPr>
          <w:rFonts w:hint="eastAsia"/>
        </w:rPr>
        <w:t>potential domain</w:t>
      </w:r>
      <w:r w:rsidRPr="00C40249">
        <w:t xml:space="preserve">은 모든 변수를 </w:t>
      </w:r>
      <w:r w:rsidRPr="00C40249">
        <w:rPr>
          <w:noProof/>
        </w:rPr>
        <w:drawing>
          <wp:inline distT="0" distB="0" distL="0" distR="0">
            <wp:extent cx="562610" cy="126365"/>
            <wp:effectExtent l="0" t="0" r="8890" b="6985"/>
            <wp:docPr id="4" name="Picture 4" descr="DRW00002ab4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027736" descr="DRW00002ab444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>로 초기화하는 반면에</w:t>
      </w:r>
      <w:r w:rsidRPr="00C40249">
        <w:rPr>
          <w:rFonts w:hint="eastAsia"/>
        </w:rPr>
        <w:t>, observed domain</w:t>
      </w:r>
      <w:r w:rsidRPr="00C40249">
        <w:t xml:space="preserve">은 </w:t>
      </w:r>
      <w:r w:rsidRPr="00C40249">
        <w:rPr>
          <w:noProof/>
        </w:rPr>
        <w:drawing>
          <wp:inline distT="0" distB="0" distL="0" distR="0">
            <wp:extent cx="562610" cy="126365"/>
            <wp:effectExtent l="0" t="0" r="8890" b="6985"/>
            <wp:docPr id="3" name="Picture 3" descr="DRW00002ab4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024296" descr="DRW00002ab444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>로 초기화 한다</w:t>
      </w:r>
      <w:r w:rsidRPr="00C40249">
        <w:rPr>
          <w:rFonts w:hint="eastAsia"/>
        </w:rPr>
        <w:t xml:space="preserve">. </w:t>
      </w:r>
      <w:r w:rsidRPr="00C40249">
        <w:t xml:space="preserve">특정 변수의 범위의 부재를 테스트하기 위해 </w:t>
      </w:r>
      <w:r w:rsidRPr="00C40249">
        <w:rPr>
          <w:rFonts w:hint="eastAsia"/>
        </w:rPr>
        <w:t>Bloom filters</w:t>
      </w:r>
      <w:r w:rsidRPr="00C40249">
        <w:t>를 사용하고</w:t>
      </w:r>
      <w:r w:rsidRPr="00C40249">
        <w:rPr>
          <w:rFonts w:hint="eastAsia"/>
        </w:rPr>
        <w:t xml:space="preserve">, </w:t>
      </w:r>
      <w:r w:rsidRPr="00C40249">
        <w:t xml:space="preserve">임의의 해시 함수를 사용하는 것이 아닌 </w:t>
      </w:r>
      <w:r w:rsidRPr="00C40249">
        <w:rPr>
          <w:rFonts w:hint="eastAsia"/>
        </w:rPr>
        <w:t xml:space="preserve">0 ~ m-1 </w:t>
      </w:r>
      <w:r w:rsidRPr="00C40249">
        <w:t xml:space="preserve">사이에 </w:t>
      </w:r>
      <w:r w:rsidRPr="00C40249">
        <w:rPr>
          <w:rFonts w:hint="eastAsia"/>
        </w:rPr>
        <w:t>x</w:t>
      </w:r>
      <w:r w:rsidRPr="00C40249">
        <w:t xml:space="preserve">를 매칭하기 위해 </w:t>
      </w:r>
      <w:r w:rsidRPr="00C40249">
        <w:rPr>
          <w:rFonts w:hint="eastAsia"/>
        </w:rPr>
        <w:t>function h(x)</w:t>
      </w:r>
      <w:r w:rsidRPr="00C40249">
        <w:t>를 사용한다</w:t>
      </w:r>
      <w:r w:rsidRPr="00C40249">
        <w:rPr>
          <w:rFonts w:hint="eastAsia"/>
        </w:rPr>
        <w:t xml:space="preserve">. </w:t>
      </w:r>
    </w:p>
    <w:p w:rsidR="00C40249" w:rsidRPr="00C40249" w:rsidRDefault="00C40249" w:rsidP="00C40249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C40249" w:rsidRPr="00C40249" w:rsidTr="00C40249">
        <w:trPr>
          <w:trHeight w:val="1536"/>
        </w:trPr>
        <w:tc>
          <w:tcPr>
            <w:tcW w:w="5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40249" w:rsidRPr="00C40249" w:rsidRDefault="00C40249" w:rsidP="00C40249">
            <w:r w:rsidRPr="00C40249">
              <w:rPr>
                <w:rFonts w:hint="eastAsia"/>
              </w:rPr>
              <w:lastRenderedPageBreak/>
              <w:t xml:space="preserve">((h(x) &lt; h(y) </w:t>
            </w:r>
            <w:r w:rsidRPr="00C40249">
              <w:t xml:space="preserve">∧ </w:t>
            </w:r>
            <w:r w:rsidRPr="00C40249">
              <w:rPr>
                <w:rFonts w:hint="eastAsia"/>
              </w:rPr>
              <w:t>D[h(x)] = D[h(y)] = 1</w:t>
            </w:r>
          </w:p>
          <w:p w:rsidR="00C40249" w:rsidRPr="00C40249" w:rsidRDefault="00C40249" w:rsidP="00C40249">
            <w:r w:rsidRPr="00C40249">
              <w:t>∧ ∀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 : h(x) &lt; 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 &lt; h(y) : D[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] = 0) </w:t>
            </w:r>
            <w:r w:rsidRPr="00C40249">
              <w:t>∨</w:t>
            </w:r>
          </w:p>
          <w:p w:rsidR="00C40249" w:rsidRPr="00C40249" w:rsidRDefault="00C40249" w:rsidP="00C40249">
            <w:r w:rsidRPr="00C40249">
              <w:rPr>
                <w:rFonts w:hint="eastAsia"/>
              </w:rPr>
              <w:t xml:space="preserve">(h(x) &gt; h(y) </w:t>
            </w:r>
            <w:r w:rsidRPr="00C40249">
              <w:t xml:space="preserve">∧ </w:t>
            </w:r>
            <w:r w:rsidRPr="00C40249">
              <w:rPr>
                <w:rFonts w:hint="eastAsia"/>
              </w:rPr>
              <w:t>D[h(x)] = D[h(y)] = 1</w:t>
            </w:r>
          </w:p>
          <w:p w:rsidR="00C40249" w:rsidRPr="00C40249" w:rsidRDefault="00C40249" w:rsidP="00C40249">
            <w:r w:rsidRPr="00C40249">
              <w:t>∧ ∀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 : 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 &gt; h(x) </w:t>
            </w:r>
            <w:r w:rsidRPr="00C40249">
              <w:t xml:space="preserve">∨ 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 xml:space="preserve"> &lt; h(y) : D[</w:t>
            </w:r>
            <w:proofErr w:type="spellStart"/>
            <w:r w:rsidRPr="00C40249">
              <w:rPr>
                <w:rFonts w:hint="eastAsia"/>
              </w:rPr>
              <w:t>i</w:t>
            </w:r>
            <w:proofErr w:type="spellEnd"/>
            <w:r w:rsidRPr="00C40249">
              <w:rPr>
                <w:rFonts w:hint="eastAsia"/>
              </w:rPr>
              <w:t>] = 0))</w:t>
            </w:r>
          </w:p>
          <w:p w:rsidR="00C40249" w:rsidRPr="00C40249" w:rsidRDefault="00C40249" w:rsidP="00C40249">
            <w:r w:rsidRPr="00C40249">
              <w:t xml:space="preserve">⇒ </w:t>
            </w:r>
            <w:r w:rsidRPr="00C40249">
              <w:rPr>
                <w:rFonts w:hint="eastAsia"/>
              </w:rPr>
              <w:t xml:space="preserve">(y &lt; x </w:t>
            </w:r>
            <w:r w:rsidRPr="00C40249">
              <w:t xml:space="preserve">∨ </w:t>
            </w:r>
            <w:r w:rsidRPr="00C40249">
              <w:rPr>
                <w:rFonts w:hint="eastAsia"/>
              </w:rPr>
              <w:t xml:space="preserve">|y </w:t>
            </w:r>
            <w:r w:rsidRPr="00C40249">
              <w:rPr>
                <w:rFonts w:ascii="바탕" w:eastAsia="바탕" w:hAnsi="바탕" w:cs="바탕" w:hint="eastAsia"/>
              </w:rPr>
              <w:t>−</w:t>
            </w:r>
            <w:r w:rsidRPr="00C40249">
              <w:t xml:space="preserve"> </w:t>
            </w:r>
            <w:r w:rsidRPr="00C40249">
              <w:rPr>
                <w:rFonts w:hint="eastAsia"/>
              </w:rPr>
              <w:t xml:space="preserve">x| &gt; c(h(y) </w:t>
            </w:r>
            <w:r w:rsidRPr="00C40249">
              <w:tab/>
            </w:r>
            <w:r w:rsidRPr="00C40249">
              <w:rPr>
                <w:rFonts w:hint="eastAsia"/>
              </w:rPr>
              <w:t xml:space="preserve"> h(x)))</w:t>
            </w:r>
          </w:p>
        </w:tc>
      </w:tr>
    </w:tbl>
    <w:p w:rsidR="00C40249" w:rsidRPr="00C40249" w:rsidRDefault="00C40249" w:rsidP="00C40249"/>
    <w:p w:rsidR="00C40249" w:rsidRPr="00C40249" w:rsidRDefault="00C40249" w:rsidP="00C40249">
      <w:r w:rsidRPr="00C40249">
        <w:t xml:space="preserve">양의 상수 </w:t>
      </w:r>
      <w:r w:rsidRPr="00C40249">
        <w:rPr>
          <w:rFonts w:hint="eastAsia"/>
        </w:rPr>
        <w:t>C</w:t>
      </w:r>
      <w:r w:rsidRPr="00C40249">
        <w:t xml:space="preserve">와 </w:t>
      </w:r>
      <w:r w:rsidRPr="00C40249">
        <w:rPr>
          <w:rFonts w:hint="eastAsia"/>
        </w:rPr>
        <w:t>modulo-m</w:t>
      </w:r>
      <w:r w:rsidRPr="00C40249">
        <w:t xml:space="preserve">는 </w:t>
      </w:r>
      <w:r w:rsidRPr="00C40249">
        <w:rPr>
          <w:rFonts w:hint="eastAsia"/>
        </w:rPr>
        <w:t xml:space="preserve">difference </w:t>
      </w:r>
      <w:r w:rsidRPr="00C40249">
        <w:rPr>
          <w:noProof/>
        </w:rPr>
        <w:drawing>
          <wp:inline distT="0" distB="0" distL="0" distR="0">
            <wp:extent cx="133350" cy="126365"/>
            <wp:effectExtent l="0" t="0" r="0" b="6985"/>
            <wp:docPr id="2" name="Picture 2" descr="DRW00002ab4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71150720" descr="DRW00002ab444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249">
        <w:t>다음과 같이 정의한다</w:t>
      </w:r>
      <w:r w:rsidRPr="00C40249">
        <w:rPr>
          <w:rFonts w:hint="eastAsia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8"/>
      </w:tblGrid>
      <w:tr w:rsidR="00C40249" w:rsidRPr="00C40249" w:rsidTr="00C40249">
        <w:trPr>
          <w:trHeight w:val="486"/>
        </w:trPr>
        <w:tc>
          <w:tcPr>
            <w:tcW w:w="5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40249" w:rsidRPr="00C40249" w:rsidRDefault="00C40249" w:rsidP="00C40249">
            <w:r w:rsidRPr="00C40249">
              <w:rPr>
                <w:noProof/>
              </w:rPr>
              <w:drawing>
                <wp:inline distT="0" distB="0" distL="0" distR="0">
                  <wp:extent cx="1835785" cy="274320"/>
                  <wp:effectExtent l="0" t="0" r="0" b="0"/>
                  <wp:docPr id="1" name="Picture 1" descr="DRW00002ab44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71556624" descr="DRW00002ab44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14C" w:rsidRDefault="0079214C"/>
    <w:sectPr w:rsidR="007921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49"/>
    <w:rsid w:val="005714C6"/>
    <w:rsid w:val="0079214C"/>
    <w:rsid w:val="00906159"/>
    <w:rsid w:val="00C40249"/>
    <w:rsid w:val="00C406A1"/>
    <w:rsid w:val="00EA1297"/>
    <w:rsid w:val="00F56DBC"/>
    <w:rsid w:val="00F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A458"/>
  <w15:chartTrackingRefBased/>
  <w15:docId w15:val="{50E595FB-CCEA-456D-A897-C2E5881F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4024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D703-1472-4966-BEC1-F03C0D4DB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4</cp:revision>
  <dcterms:created xsi:type="dcterms:W3CDTF">2017-12-07T09:35:00Z</dcterms:created>
  <dcterms:modified xsi:type="dcterms:W3CDTF">2017-12-10T17:18:00Z</dcterms:modified>
</cp:coreProperties>
</file>