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54" w:rsidRDefault="00B962F7">
      <w:r>
        <w:rPr>
          <w:rFonts w:hint="eastAsia"/>
        </w:rPr>
        <w:t>4</w:t>
      </w:r>
      <w:r w:rsidR="00EF0C58">
        <w:rPr>
          <w:rFonts w:hint="eastAsia"/>
        </w:rPr>
        <w:t>월</w:t>
      </w:r>
      <w:r>
        <w:rPr>
          <w:rFonts w:hint="eastAsia"/>
        </w:rPr>
        <w:t xml:space="preserve"> 1</w:t>
      </w:r>
      <w:bookmarkStart w:id="0" w:name="_GoBack"/>
      <w:bookmarkEnd w:id="0"/>
      <w:r w:rsidR="00EF0C58">
        <w:rPr>
          <w:rFonts w:hint="eastAsia"/>
        </w:rPr>
        <w:t>주차 연구노트</w:t>
      </w:r>
    </w:p>
    <w:p w:rsidR="00706684" w:rsidRDefault="00706684" w:rsidP="00706684">
      <w:r>
        <w:rPr>
          <w:rFonts w:hint="eastAsia"/>
        </w:rPr>
        <w:t>R</w:t>
      </w:r>
      <w:r>
        <w:t>DF</w:t>
      </w:r>
      <w:r>
        <w:rPr>
          <w:rFonts w:hint="eastAsia"/>
        </w:rPr>
        <w:t xml:space="preserve"> dataset</w:t>
      </w:r>
      <w:r>
        <w:t>s</w:t>
      </w:r>
      <w:r>
        <w:rPr>
          <w:rFonts w:hint="eastAsia"/>
        </w:rPr>
        <w:t xml:space="preserve"> 에서의 </w:t>
      </w:r>
      <w:r>
        <w:t xml:space="preserve">SPARQL </w:t>
      </w:r>
      <w:r>
        <w:rPr>
          <w:rFonts w:hint="eastAsia"/>
        </w:rPr>
        <w:t>쿼리 최적화</w:t>
      </w:r>
      <w:r>
        <w:t xml:space="preserve"> </w:t>
      </w:r>
      <w:r>
        <w:rPr>
          <w:rFonts w:hint="eastAsia"/>
        </w:rPr>
        <w:t>관련 논문 조사.</w:t>
      </w:r>
    </w:p>
    <w:p w:rsidR="00706684" w:rsidRDefault="00706684" w:rsidP="00706684">
      <w:r>
        <w:rPr>
          <w:rFonts w:hint="eastAsia"/>
        </w:rPr>
        <w:t xml:space="preserve">관련논문 : </w:t>
      </w:r>
      <w:hyperlink r:id="rId5" w:history="1">
        <w:r w:rsidRPr="002B1F21">
          <w:t>An analytical approach for query optimization based on hypergraph</w:t>
        </w:r>
      </w:hyperlink>
    </w:p>
    <w:p w:rsidR="00706684" w:rsidRDefault="00706684" w:rsidP="00706684">
      <w:r>
        <w:t>(</w:t>
      </w:r>
      <w:hyperlink r:id="rId6" w:history="1">
        <w:r w:rsidRPr="002B1F21">
          <w:t>Sangeeta Sen</w:t>
        </w:r>
      </w:hyperlink>
      <w:r w:rsidRPr="002B1F21">
        <w:t>; </w:t>
      </w:r>
      <w:hyperlink r:id="rId7" w:history="1">
        <w:r w:rsidRPr="002B1F21">
          <w:t>Anisha Agrawal</w:t>
        </w:r>
      </w:hyperlink>
      <w:r w:rsidRPr="002B1F21">
        <w:t>; </w:t>
      </w:r>
      <w:hyperlink r:id="rId8" w:history="1">
        <w:r w:rsidRPr="002B1F21">
          <w:t>Ankit Rathi</w:t>
        </w:r>
      </w:hyperlink>
      <w:r w:rsidRPr="002B1F21">
        <w:t>; </w:t>
      </w:r>
      <w:hyperlink r:id="rId9" w:history="1">
        <w:r w:rsidRPr="002B1F21">
          <w:t>Animesh Dutta</w:t>
        </w:r>
      </w:hyperlink>
      <w:r w:rsidRPr="002B1F21">
        <w:t>; </w:t>
      </w:r>
      <w:hyperlink r:id="rId10" w:history="1">
        <w:r w:rsidRPr="002B1F21">
          <w:t>Biswanath Dutta</w:t>
        </w:r>
      </w:hyperlink>
      <w:r>
        <w:t xml:space="preserve"> </w:t>
      </w:r>
      <w:hyperlink r:id="rId11" w:history="1">
        <w:r w:rsidRPr="002B1F21">
          <w:t>2015 12th International Conference on Electrical Engineering/Electronics, Computer, Telecommunications and Information Technology (ECTI-CON)</w:t>
        </w:r>
      </w:hyperlink>
      <w:r>
        <w:t xml:space="preserve"> </w:t>
      </w:r>
      <w:r w:rsidRPr="002B1F21">
        <w:t>Year: 2015</w:t>
      </w:r>
      <w:r>
        <w:t>)</w:t>
      </w:r>
    </w:p>
    <w:p w:rsidR="0025785E" w:rsidRDefault="0025785E" w:rsidP="0025785E"/>
    <w:p w:rsidR="0025785E" w:rsidRPr="0025785E" w:rsidRDefault="0025785E" w:rsidP="0025785E">
      <w:pPr>
        <w:rPr>
          <w:b/>
        </w:rPr>
      </w:pPr>
      <w:r w:rsidRPr="0025785E">
        <w:rPr>
          <w:rFonts w:hint="eastAsia"/>
          <w:b/>
        </w:rPr>
        <w:t>쿼리 파싱과 서술어 크기에 맞게 SPARQL 쿼리 재배열</w:t>
      </w:r>
    </w:p>
    <w:p w:rsidR="00361830" w:rsidRPr="00361830" w:rsidRDefault="0025785E" w:rsidP="0025785E">
      <w:r>
        <w:rPr>
          <w:rFonts w:hint="eastAsia"/>
        </w:rPr>
        <w:t xml:space="preserve">SPARQL 쿼리가 시스템에서 실행될 때, 쿼리를 파싱하고 </w:t>
      </w:r>
      <w:r>
        <w:t xml:space="preserve">hyper-edge </w:t>
      </w:r>
      <w:r>
        <w:rPr>
          <w:rFonts w:hint="eastAsia"/>
        </w:rPr>
        <w:t>크기 오름차순으로 쿼리를 배열하고, 쿼리 경로를 설정하기 위해 정렬된 순서를 사용한다. 재배열 알고리즘은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830" w:rsidTr="00361830">
        <w:tc>
          <w:tcPr>
            <w:tcW w:w="9016" w:type="dxa"/>
          </w:tcPr>
          <w:p w:rsidR="00361830" w:rsidRPr="0025785E" w:rsidRDefault="00361830" w:rsidP="00361830">
            <w:pPr>
              <w:spacing w:after="160" w:line="259" w:lineRule="auto"/>
            </w:pPr>
            <w:r w:rsidRPr="0025785E">
              <w:t>Input: data, q: list storing the match patterns of input query.</w:t>
            </w:r>
          </w:p>
          <w:p w:rsidR="00361830" w:rsidRPr="00361830" w:rsidRDefault="00361830" w:rsidP="00361830">
            <w:pPr>
              <w:spacing w:after="160" w:line="259" w:lineRule="auto"/>
            </w:pPr>
            <w:r w:rsidRPr="0025785E">
              <w:t>Output: sizeEdge: dictionary storing size of each hyperedge, predicatelist: list storing</w:t>
            </w:r>
            <w:r>
              <w:t xml:space="preserve"> </w:t>
            </w:r>
            <w:r w:rsidRPr="0025785E">
              <w:t>rearranged match patterns and predica</w:t>
            </w:r>
            <w:r>
              <w:t>te according to hyperedge size.</w:t>
            </w:r>
          </w:p>
        </w:tc>
      </w:tr>
      <w:tr w:rsidR="00361830" w:rsidTr="00361830">
        <w:tc>
          <w:tcPr>
            <w:tcW w:w="9016" w:type="dxa"/>
          </w:tcPr>
          <w:p w:rsidR="00361830" w:rsidRPr="0025785E" w:rsidRDefault="00361830" w:rsidP="00361830">
            <w:pPr>
              <w:spacing w:after="160" w:line="259" w:lineRule="auto"/>
            </w:pPr>
            <w:r w:rsidRPr="0025785E">
              <w:t xml:space="preserve">sizeEdge </w:t>
            </w:r>
            <w:r>
              <w:t>&lt;- 0</w:t>
            </w:r>
            <w:r w:rsidRPr="0025785E">
              <w:t xml:space="preserve">, predicate </w:t>
            </w:r>
            <w:r>
              <w:t>&lt;- 0</w:t>
            </w:r>
            <w:r w:rsidRPr="0025785E">
              <w:t xml:space="preserve">, predicatelist </w:t>
            </w:r>
            <w:r>
              <w:t>&lt;- 0</w:t>
            </w:r>
            <w:r w:rsidRPr="0025785E">
              <w:t xml:space="preserve">, line </w:t>
            </w:r>
            <w:r>
              <w:t>&lt;- 0</w:t>
            </w:r>
            <w:r w:rsidRPr="0025785E">
              <w:t>,</w:t>
            </w:r>
            <w:r>
              <w:t xml:space="preserve"> pred &lt;- 0</w:t>
            </w:r>
            <w:r w:rsidRPr="0025785E">
              <w:t>;</w:t>
            </w:r>
          </w:p>
          <w:p w:rsidR="00361830" w:rsidRPr="0025785E" w:rsidRDefault="00361830" w:rsidP="00361830">
            <w:pPr>
              <w:spacing w:after="160" w:line="259" w:lineRule="auto"/>
            </w:pPr>
            <w:r w:rsidRPr="0025785E">
              <w:t>for all predicate in data.keys do</w:t>
            </w:r>
          </w:p>
          <w:p w:rsidR="00361830" w:rsidRPr="0025785E" w:rsidRDefault="00361830" w:rsidP="00361830">
            <w:pPr>
              <w:spacing w:after="160" w:line="259" w:lineRule="auto"/>
              <w:ind w:firstLine="800"/>
            </w:pPr>
            <w:r w:rsidRPr="0025785E">
              <w:t xml:space="preserve">sizeEdge[predicate] </w:t>
            </w:r>
            <w:r>
              <w:t xml:space="preserve">&lt;- </w:t>
            </w:r>
            <w:r w:rsidRPr="0025785E">
              <w:t>data[predicate]:length=2</w:t>
            </w:r>
          </w:p>
          <w:p w:rsidR="00361830" w:rsidRPr="0025785E" w:rsidRDefault="00361830" w:rsidP="00361830">
            <w:pPr>
              <w:spacing w:after="160" w:line="259" w:lineRule="auto"/>
            </w:pPr>
            <w:r w:rsidRPr="0025785E">
              <w:t>end for</w:t>
            </w:r>
          </w:p>
          <w:p w:rsidR="00361830" w:rsidRPr="0025785E" w:rsidRDefault="00361830" w:rsidP="00361830">
            <w:pPr>
              <w:spacing w:after="160" w:line="259" w:lineRule="auto"/>
            </w:pPr>
            <w:r w:rsidRPr="0025785E">
              <w:t>for each line in q do</w:t>
            </w:r>
          </w:p>
          <w:p w:rsidR="00361830" w:rsidRPr="0025785E" w:rsidRDefault="00361830" w:rsidP="00361830">
            <w:pPr>
              <w:spacing w:after="160" w:line="259" w:lineRule="auto"/>
              <w:ind w:firstLineChars="400" w:firstLine="800"/>
            </w:pPr>
            <w:r w:rsidRPr="0025785E">
              <w:t xml:space="preserve">pred </w:t>
            </w:r>
            <w:r>
              <w:t xml:space="preserve">&lt;- </w:t>
            </w:r>
            <w:r w:rsidRPr="0025785E">
              <w:t xml:space="preserve">line </w:t>
            </w:r>
            <w:r>
              <w:t>{</w:t>
            </w:r>
            <w:r w:rsidRPr="0025785E">
              <w:t>predicate</w:t>
            </w:r>
            <w:r>
              <w:t>}</w:t>
            </w:r>
          </w:p>
          <w:p w:rsidR="00361830" w:rsidRPr="0025785E" w:rsidRDefault="00361830" w:rsidP="00361830">
            <w:pPr>
              <w:spacing w:after="160" w:line="259" w:lineRule="auto"/>
              <w:ind w:firstLineChars="400" w:firstLine="800"/>
            </w:pPr>
            <w:r w:rsidRPr="0025785E">
              <w:t xml:space="preserve">predicatelist </w:t>
            </w:r>
            <w:r>
              <w:t xml:space="preserve">&lt;- </w:t>
            </w:r>
            <w:r w:rsidRPr="0025785E">
              <w:t xml:space="preserve">predicatelist </w:t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2188845</wp:posOffset>
                  </wp:positionH>
                  <wp:positionV relativeFrom="paragraph">
                    <wp:posOffset>-2540</wp:posOffset>
                  </wp:positionV>
                  <wp:extent cx="133350" cy="17526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{line, pred,</w:t>
            </w:r>
            <w:r w:rsidRPr="0025785E">
              <w:t xml:space="preserve"> sizeEdge[pred]</w:t>
            </w:r>
            <w:r>
              <w:t>}</w:t>
            </w:r>
          </w:p>
          <w:p w:rsidR="00361830" w:rsidRPr="0025785E" w:rsidRDefault="00361830" w:rsidP="00361830">
            <w:pPr>
              <w:spacing w:after="160" w:line="259" w:lineRule="auto"/>
            </w:pPr>
            <w:r w:rsidRPr="0025785E">
              <w:t>8: end for</w:t>
            </w:r>
          </w:p>
          <w:p w:rsidR="00361830" w:rsidRPr="0025785E" w:rsidRDefault="00361830" w:rsidP="00361830">
            <w:pPr>
              <w:spacing w:after="160" w:line="259" w:lineRule="auto"/>
            </w:pPr>
            <w:r w:rsidRPr="0025785E">
              <w:t>sort predicatelist based on sizeEdge[pred]</w:t>
            </w:r>
          </w:p>
          <w:p w:rsidR="00361830" w:rsidRDefault="00361830" w:rsidP="0025785E">
            <w:r w:rsidRPr="0025785E">
              <w:t>10: return sizeEdge, predicatelist</w:t>
            </w:r>
          </w:p>
        </w:tc>
      </w:tr>
    </w:tbl>
    <w:p w:rsidR="0025785E" w:rsidRPr="0025785E" w:rsidRDefault="0025785E" w:rsidP="0025785E"/>
    <w:sectPr w:rsidR="0025785E" w:rsidRPr="002578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瑨楣..牡y."/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D12"/>
    <w:multiLevelType w:val="hybridMultilevel"/>
    <w:tmpl w:val="9C98DD6C"/>
    <w:lvl w:ilvl="0" w:tplc="2DB0473E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37EB662F"/>
    <w:multiLevelType w:val="hybridMultilevel"/>
    <w:tmpl w:val="BB24D35A"/>
    <w:lvl w:ilvl="0" w:tplc="F92832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B53A7F"/>
    <w:multiLevelType w:val="hybridMultilevel"/>
    <w:tmpl w:val="F6189A4E"/>
    <w:lvl w:ilvl="0" w:tplc="964691A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CD"/>
    <w:rsid w:val="0025785E"/>
    <w:rsid w:val="00361830"/>
    <w:rsid w:val="006D2F54"/>
    <w:rsid w:val="00706684"/>
    <w:rsid w:val="008116CD"/>
    <w:rsid w:val="00907C0B"/>
    <w:rsid w:val="00B962F7"/>
    <w:rsid w:val="00CA57A9"/>
    <w:rsid w:val="00D07798"/>
    <w:rsid w:val="00D135C9"/>
    <w:rsid w:val="00EF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103F"/>
  <w15:chartTrackingRefBased/>
  <w15:docId w15:val="{F5B79A9F-49DA-4980-8112-B897627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58"/>
    <w:pPr>
      <w:ind w:leftChars="400" w:left="800"/>
    </w:pPr>
  </w:style>
  <w:style w:type="paragraph" w:customStyle="1" w:styleId="Default">
    <w:name w:val="Default"/>
    <w:rsid w:val="00CA57A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견고딕" w:eastAsia="HY견고딕" w:cs="HY견고딕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706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18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search/searchresult.jsp?searchWithin=%22Authors%22:.QT.Ankit%20Rathi.QT.&amp;newsearch=tr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search/searchresult.jsp?searchWithin=%22Authors%22:.QT.Anisha%20Agrawal.QT.&amp;newsearch=tru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search/searchresult.jsp?searchWithin=%22Authors%22:.QT.Sangeeta%20Sen.QT.&amp;newsearch=true" TargetMode="External"/><Relationship Id="rId11" Type="http://schemas.openxmlformats.org/officeDocument/2006/relationships/hyperlink" Target="http://ieeexplore.ieee.org/xpl/mostRecentIssue.jsp?punumber=7180538" TargetMode="External"/><Relationship Id="rId5" Type="http://schemas.openxmlformats.org/officeDocument/2006/relationships/hyperlink" Target="http://ieeexplore.ieee.org/document/7207087/" TargetMode="External"/><Relationship Id="rId10" Type="http://schemas.openxmlformats.org/officeDocument/2006/relationships/hyperlink" Target="http://ieeexplore.ieee.org/search/searchresult.jsp?searchWithin=%22Authors%22:.QT.Biswanath%20Dutta.QT.&amp;newsearch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search/searchresult.jsp?searchWithin=%22Authors%22:.QT.Animesh%20Dutta.QT.&amp;newsearch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hoony</dc:creator>
  <cp:keywords/>
  <dc:description/>
  <cp:lastModifiedBy>hoony</cp:lastModifiedBy>
  <cp:revision>7</cp:revision>
  <dcterms:created xsi:type="dcterms:W3CDTF">2017-03-29T05:36:00Z</dcterms:created>
  <dcterms:modified xsi:type="dcterms:W3CDTF">2017-04-15T13:32:00Z</dcterms:modified>
</cp:coreProperties>
</file>