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SimSun" w:hAnsi="SimSun" w:eastAsia="SimSun" w:cs="SimSun"/>
          <w:i w:val="0"/>
          <w:caps w:val="0"/>
          <w:color w:val="212529"/>
          <w:spacing w:val="0"/>
          <w:sz w:val="20"/>
          <w:szCs w:val="20"/>
          <w:shd w:val="clear" w:fill="FFFFFF"/>
        </w:rPr>
      </w:pPr>
      <w:r>
        <w:rPr>
          <w:rFonts w:hint="eastAsia" w:ascii="SimSun" w:hAnsi="SimSun" w:eastAsia="SimSun" w:cs="SimSun"/>
          <w:i w:val="0"/>
          <w:caps w:val="0"/>
          <w:color w:val="212529"/>
          <w:spacing w:val="0"/>
          <w:sz w:val="20"/>
          <w:szCs w:val="20"/>
          <w:shd w:val="clear" w:fill="FFFFFF"/>
        </w:rPr>
        <w:t xml:space="preserve">This Privacy Policy explains how </w:t>
      </w:r>
      <w:r>
        <w:rPr>
          <w:rFonts w:hint="default"/>
          <w:b/>
          <w:bCs/>
          <w:lang w:val="en-IN"/>
        </w:rPr>
        <w:t>Zenter</w:t>
      </w:r>
      <w:r>
        <w:rPr>
          <w:rFonts w:hint="eastAsia" w:ascii="SimSun" w:hAnsi="SimSun" w:eastAsia="SimSun" w:cs="SimSun"/>
          <w:i w:val="0"/>
          <w:caps w:val="0"/>
          <w:color w:val="212529"/>
          <w:spacing w:val="0"/>
          <w:sz w:val="20"/>
          <w:szCs w:val="20"/>
          <w:shd w:val="clear" w:fill="FFFFFF"/>
        </w:rPr>
        <w:t xml:space="preserve"> collects, uses, stores, and protects personal information when you access or use the </w:t>
      </w:r>
      <w:r>
        <w:rPr>
          <w:rFonts w:hint="default"/>
          <w:b/>
          <w:bCs/>
          <w:lang w:val="en-IN"/>
        </w:rPr>
        <w:t>Zenter</w:t>
      </w:r>
      <w:r>
        <w:rPr>
          <w:rFonts w:hint="eastAsia" w:ascii="SimSun" w:hAnsi="SimSun" w:eastAsia="SimSun" w:cs="SimSun"/>
          <w:i w:val="0"/>
          <w:caps w:val="0"/>
          <w:color w:val="212529"/>
          <w:spacing w:val="0"/>
          <w:sz w:val="20"/>
          <w:szCs w:val="20"/>
          <w:shd w:val="clear" w:fill="FFFFFF"/>
        </w:rPr>
        <w:t xml:space="preserve"> Platform. This policy should be read together with </w:t>
      </w:r>
      <w:r>
        <w:rPr>
          <w:rFonts w:hint="default"/>
          <w:b/>
          <w:bCs/>
          <w:lang w:val="en-IN"/>
        </w:rPr>
        <w:t>Zenter’s</w:t>
      </w:r>
      <w:bookmarkStart w:id="0" w:name="_GoBack"/>
      <w:bookmarkEnd w:id="0"/>
      <w:r>
        <w:rPr>
          <w:rFonts w:hint="eastAsia" w:ascii="SimSun" w:hAnsi="SimSun" w:eastAsia="SimSun" w:cs="SimSun"/>
          <w:i w:val="0"/>
          <w:caps w:val="0"/>
          <w:color w:val="212529"/>
          <w:spacing w:val="0"/>
          <w:sz w:val="20"/>
          <w:szCs w:val="20"/>
          <w:shd w:val="clear" w:fill="FFFFFF"/>
        </w:rPr>
        <w:t> </w:t>
      </w:r>
      <w:r>
        <w:rPr>
          <w:rFonts w:hint="eastAsia" w:ascii="SimSun" w:hAnsi="SimSun" w:eastAsia="SimSun" w:cs="SimSun"/>
          <w:b/>
          <w:i w:val="0"/>
          <w:caps w:val="0"/>
          <w:spacing w:val="0"/>
          <w:sz w:val="20"/>
          <w:szCs w:val="20"/>
          <w:bdr w:val="single" w:color="E5E7EB" w:sz="2" w:space="0"/>
          <w:shd w:val="clear" w:fill="FFFFFF"/>
        </w:rPr>
        <w:fldChar w:fldCharType="begin"/>
      </w:r>
      <w:r>
        <w:rPr>
          <w:rFonts w:hint="eastAsia" w:ascii="SimSun" w:hAnsi="SimSun" w:eastAsia="SimSun" w:cs="SimSun"/>
          <w:b/>
          <w:i w:val="0"/>
          <w:caps w:val="0"/>
          <w:spacing w:val="0"/>
          <w:sz w:val="20"/>
          <w:szCs w:val="20"/>
          <w:bdr w:val="single" w:color="E5E7EB" w:sz="2" w:space="0"/>
          <w:shd w:val="clear" w:fill="FFFFFF"/>
        </w:rPr>
        <w:instrText xml:space="preserve"> HYPERLINK "https://www.zynerd.com/terms-and-conditions" </w:instrText>
      </w:r>
      <w:r>
        <w:rPr>
          <w:rFonts w:hint="eastAsia" w:ascii="SimSun" w:hAnsi="SimSun" w:eastAsia="SimSun" w:cs="SimSun"/>
          <w:b/>
          <w:i w:val="0"/>
          <w:caps w:val="0"/>
          <w:spacing w:val="0"/>
          <w:sz w:val="20"/>
          <w:szCs w:val="20"/>
          <w:bdr w:val="single" w:color="E5E7EB" w:sz="2" w:space="0"/>
          <w:shd w:val="clear" w:fill="FFFFFF"/>
        </w:rPr>
        <w:fldChar w:fldCharType="separate"/>
      </w:r>
      <w:r>
        <w:rPr>
          <w:rStyle w:val="7"/>
          <w:rFonts w:hint="eastAsia" w:ascii="SimSun" w:hAnsi="SimSun" w:eastAsia="SimSun" w:cs="SimSun"/>
          <w:b/>
          <w:i w:val="0"/>
          <w:caps w:val="0"/>
          <w:spacing w:val="0"/>
          <w:sz w:val="20"/>
          <w:szCs w:val="20"/>
          <w:bdr w:val="single" w:color="E5E7EB" w:sz="2" w:space="0"/>
          <w:shd w:val="clear" w:fill="FFFFFF"/>
        </w:rPr>
        <w:t>Terms &amp; Conditions</w:t>
      </w:r>
      <w:r>
        <w:rPr>
          <w:rFonts w:hint="eastAsia" w:ascii="SimSun" w:hAnsi="SimSun" w:eastAsia="SimSun" w:cs="SimSun"/>
          <w:b/>
          <w:i w:val="0"/>
          <w:caps w:val="0"/>
          <w:spacing w:val="0"/>
          <w:sz w:val="20"/>
          <w:szCs w:val="20"/>
          <w:bdr w:val="single" w:color="E5E7EB" w:sz="2" w:space="0"/>
          <w:shd w:val="clear" w:fill="FFFFFF"/>
        </w:rPr>
        <w:fldChar w:fldCharType="end"/>
      </w:r>
      <w:r>
        <w:rPr>
          <w:rFonts w:hint="eastAsia" w:ascii="SimSun" w:hAnsi="SimSun" w:eastAsia="SimSun" w:cs="SimSun"/>
          <w:i w:val="0"/>
          <w:caps w:val="0"/>
          <w:color w:val="212529"/>
          <w:spacing w:val="0"/>
          <w:sz w:val="20"/>
          <w:szCs w:val="20"/>
          <w:shd w:val="clear" w:fill="FFFFFF"/>
        </w:rPr>
        <w:t>, which govern your use of the Platform.</w:t>
      </w:r>
    </w:p>
    <w:p>
      <w:pPr>
        <w:rPr>
          <w:rFonts w:hint="eastAsia" w:ascii="SimSun" w:hAnsi="SimSun" w:eastAsia="SimSun" w:cs="SimSun"/>
          <w:i w:val="0"/>
          <w:caps w:val="0"/>
          <w:color w:val="212529"/>
          <w:spacing w:val="0"/>
          <w:sz w:val="20"/>
          <w:szCs w:val="2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</w:pPr>
      <w:r>
        <w:t>PRIVACY POLICY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</w:rPr>
        <w:t>Effective Date:</w:t>
      </w:r>
      <w:r>
        <w:t xml:space="preserve"> </w:t>
      </w:r>
      <w:r>
        <w:rPr>
          <w:rFonts w:hint="default"/>
          <w:lang w:val="en-IN"/>
        </w:rPr>
        <w:t>02/06/2026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Last Updated:</w:t>
      </w:r>
      <w:r>
        <w:t xml:space="preserve"> </w:t>
      </w:r>
      <w:r>
        <w:rPr>
          <w:rFonts w:hint="default"/>
          <w:lang w:val="en-IN"/>
        </w:rPr>
        <w:t>02/06/2026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This Privacy Policy ("Policy") explains how </w:t>
      </w:r>
      <w:r>
        <w:rPr>
          <w:rFonts w:hint="default"/>
          <w:b/>
          <w:bCs/>
          <w:lang w:val="en-IN"/>
        </w:rPr>
        <w:t>Zenter</w:t>
      </w:r>
      <w:r>
        <w:t xml:space="preserve">, operating the platform </w:t>
      </w:r>
      <w:r>
        <w:rPr>
          <w:rStyle w:val="8"/>
          <w:rFonts w:hint="default"/>
          <w:lang w:val="en-IN"/>
        </w:rPr>
        <w:t>Zenter.in</w:t>
      </w:r>
      <w:r>
        <w:t xml:space="preserve"> ("Platform", "Website", "Company", "we", "our", or "us"), collects, uses, stores, processes, shares, and protects your personal information when you access or use our Platform.</w:t>
      </w:r>
    </w:p>
    <w:p>
      <w:pPr>
        <w:pStyle w:val="5"/>
        <w:keepNext w:val="0"/>
        <w:keepLines w:val="0"/>
        <w:widowControl/>
        <w:suppressLineNumbers w:val="0"/>
      </w:pPr>
      <w:r>
        <w:t>This Policy should be read together with our Terms and Conditions.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By accessing, registering, or using the Platform, you consent to the collection and processing of your personal data in accordance with this Privacy Policy and applicable laws of India, including the </w:t>
      </w:r>
      <w:r>
        <w:rPr>
          <w:rStyle w:val="8"/>
        </w:rPr>
        <w:t>Digital Personal Data Protection Act, 2023 (DPDP Act)</w:t>
      </w:r>
      <w:r>
        <w:t xml:space="preserve">, the </w:t>
      </w:r>
      <w:r>
        <w:rPr>
          <w:rStyle w:val="8"/>
        </w:rPr>
        <w:t>Information Technology Act, 2000</w:t>
      </w:r>
      <w:r>
        <w:t>, and other applicable regulations.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1. WHO WE ARE</w:t>
      </w:r>
    </w:p>
    <w:p>
      <w:pPr>
        <w:pStyle w:val="5"/>
        <w:keepNext w:val="0"/>
        <w:keepLines w:val="0"/>
        <w:widowControl/>
        <w:suppressLineNumbers w:val="0"/>
        <w:rPr>
          <w:rStyle w:val="8"/>
          <w:rFonts w:hint="default"/>
          <w:lang w:val="en-IN"/>
        </w:rPr>
      </w:pPr>
      <w:r>
        <w:rPr>
          <w:rStyle w:val="8"/>
          <w:rFonts w:hint="default"/>
          <w:lang w:val="en-IN"/>
        </w:rPr>
        <w:t>ZENTER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 xml:space="preserve">Registered Office: </w:t>
      </w:r>
      <w:r>
        <w:rPr>
          <w:rFonts w:hint="default"/>
          <w:lang w:val="en-IN"/>
        </w:rPr>
        <w:t>PUDUKKOTTAI, TAMILNADU, INDIA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 xml:space="preserve">Email: </w:t>
      </w:r>
      <w:r>
        <w:rPr>
          <w:rFonts w:hint="default"/>
          <w:lang w:val="en-IN"/>
        </w:rPr>
        <w:t>support@zenter.in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 xml:space="preserve">Website: </w:t>
      </w:r>
      <w:r>
        <w:rPr>
          <w:rFonts w:hint="default"/>
          <w:lang w:val="en-IN"/>
        </w:rPr>
        <w:t>zenter.in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/>
          <w:b/>
          <w:sz w:val="24"/>
          <w:lang w:val="en-IN"/>
        </w:rPr>
        <w:t>Z</w:t>
      </w:r>
      <w:r>
        <w:rPr>
          <w:rFonts w:ascii="Times New Roman" w:hAnsi="Times New Roman"/>
          <w:b/>
          <w:sz w:val="24"/>
          <w:lang w:val="en-IN"/>
        </w:rPr>
        <w:t>enter</w:t>
      </w:r>
      <w:r>
        <w:t xml:space="preserve"> operates a platform that enables examination aspirants to connect with other aspirants for the purpose of coordinating and sharing travel and accommodation expenses.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acts solely as a technology intermediary and does not organize, supervise, verify, or participate in any arrangements made between users.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INFORMATION WE COLLECT</w:t>
      </w:r>
    </w:p>
    <w:p>
      <w:pPr>
        <w:pStyle w:val="5"/>
        <w:keepNext w:val="0"/>
        <w:keepLines w:val="0"/>
        <w:widowControl/>
        <w:suppressLineNumbers w:val="0"/>
      </w:pPr>
      <w:r>
        <w:t>We may collect the following categories of information:</w:t>
      </w:r>
    </w:p>
    <w:p>
      <w:pPr>
        <w:pStyle w:val="3"/>
        <w:keepNext w:val="0"/>
        <w:keepLines w:val="0"/>
        <w:widowControl/>
        <w:suppressLineNumbers w:val="0"/>
      </w:pPr>
      <w:r>
        <w:t>A. Information Provided by Users</w:t>
      </w:r>
    </w:p>
    <w:p>
      <w:pPr>
        <w:pStyle w:val="5"/>
        <w:keepNext w:val="0"/>
        <w:keepLines w:val="0"/>
        <w:widowControl/>
        <w:suppressLineNumbers w:val="0"/>
      </w:pPr>
      <w:r>
        <w:t>When you register or use the Platform, we may collect: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Full Name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Mobile Number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OTP Verification Status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Email Address (if applicable)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Exam Details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Exam Name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Exam Location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Exam Date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Travel Preferences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Accommodation Preferences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Profile Information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User-generated content and messages 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B. Automatically Collected Information</w:t>
      </w:r>
    </w:p>
    <w:p>
      <w:pPr>
        <w:pStyle w:val="5"/>
        <w:keepNext w:val="0"/>
        <w:keepLines w:val="0"/>
        <w:widowControl/>
        <w:suppressLineNumbers w:val="0"/>
      </w:pPr>
      <w:r>
        <w:t>We may automatically collect: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IP Address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Device Information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Browser Type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Operating System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Access Time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Login Activity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Location Information (where permitted)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Cookies and Similar Technologies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Usage Analytics 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C. Communications</w:t>
      </w:r>
    </w:p>
    <w:p>
      <w:pPr>
        <w:pStyle w:val="5"/>
        <w:keepNext w:val="0"/>
        <w:keepLines w:val="0"/>
        <w:widowControl/>
        <w:suppressLineNumbers w:val="0"/>
      </w:pPr>
      <w:r>
        <w:t>We may collect information when users: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Contact support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Submit feedback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Report abuse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File complaints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Participate in surveys 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PURPOSE OF DATA COLLECTION</w:t>
      </w:r>
    </w:p>
    <w:p>
      <w:pPr>
        <w:pStyle w:val="5"/>
        <w:keepNext w:val="0"/>
        <w:keepLines w:val="0"/>
        <w:widowControl/>
        <w:suppressLineNumbers w:val="0"/>
      </w:pPr>
      <w:r>
        <w:t>We collect and process personal information for the following purposes: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3.1 </w:t>
      </w:r>
      <w:r>
        <w:t>Platform Operations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Account creation and management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OTP authentication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User matching and connection facilitation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Service delivery 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3.2 </w:t>
      </w:r>
      <w:r>
        <w:t>Security and Fraud Prevention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Detecting suspicious activity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Preventing spam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Preventing unauthorized access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Investigating abuse reports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Maintaining platform integrity 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3.3 </w:t>
      </w:r>
      <w:r>
        <w:t>Legal Compliance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Compliance with applicable laws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Regulatory requirements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Court orders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Government requests 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3.4 </w:t>
      </w:r>
      <w:r>
        <w:t>Communication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Service notifications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Security alerts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Account-related communications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responses 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OTP VERIFICATION</w:t>
      </w:r>
    </w:p>
    <w:p>
      <w:pPr>
        <w:pStyle w:val="5"/>
        <w:keepNext w:val="0"/>
        <w:keepLines w:val="0"/>
        <w:widowControl/>
        <w:suppressLineNumbers w:val="0"/>
      </w:pPr>
      <w:r>
        <w:t>To enhance platform reliability, users must verify an Indian mobile number through OTP authentication.</w:t>
      </w:r>
    </w:p>
    <w:p>
      <w:pPr>
        <w:pStyle w:val="5"/>
        <w:keepNext w:val="0"/>
        <w:keepLines w:val="0"/>
        <w:widowControl/>
        <w:suppressLineNumbers w:val="0"/>
      </w:pPr>
      <w:r>
        <w:t>OTP verification only confirms access to a mobile number at the time of verification.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does not guarantee: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Identity verification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Character verification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Criminal background verification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Examination registration verification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Authenticity of user-provided information </w:t>
      </w:r>
    </w:p>
    <w:p>
      <w:pPr>
        <w:pStyle w:val="5"/>
        <w:keepNext w:val="0"/>
        <w:keepLines w:val="0"/>
        <w:widowControl/>
        <w:suppressLineNumbers w:val="0"/>
      </w:pPr>
      <w:r>
        <w:t>Users should independently verify the identity of any person they choose to interact with.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MOBILE NUMBER PRIVACY</w:t>
      </w:r>
    </w:p>
    <w:p>
      <w:pPr>
        <w:pStyle w:val="5"/>
        <w:keepNext w:val="0"/>
        <w:keepLines w:val="0"/>
        <w:widowControl/>
        <w:suppressLineNumbers w:val="0"/>
      </w:pPr>
      <w:r>
        <w:t>Protecting user contact information is a core feature of the Platform.</w:t>
      </w:r>
    </w:p>
    <w:p>
      <w:pPr>
        <w:pStyle w:val="5"/>
        <w:keepNext w:val="0"/>
        <w:keepLines w:val="0"/>
        <w:widowControl/>
        <w:suppressLineNumbers w:val="0"/>
      </w:pPr>
      <w:r>
        <w:t>User mobile numbers are not publicly displayed.</w:t>
      </w:r>
    </w:p>
    <w:p>
      <w:pPr>
        <w:pStyle w:val="5"/>
        <w:keepNext w:val="0"/>
        <w:keepLines w:val="0"/>
        <w:widowControl/>
        <w:suppressLineNumbers w:val="0"/>
      </w:pPr>
      <w:r>
        <w:t>Mobile numbers may only be disclosed: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Upon explicit user consent;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Through mutual connection approval mechanisms implemented by the Platform;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When required by law;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Pursuant to a valid court order or governmental request. 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Once a user voluntarily shares their contact information with another user, </w:t>
      </w: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cannot control, monitor, or restrict further use of that information by the receiving party.</w:t>
      </w:r>
    </w:p>
    <w:p>
      <w:pPr>
        <w:pStyle w:val="5"/>
        <w:keepNext w:val="0"/>
        <w:keepLines w:val="0"/>
        <w:widowControl/>
        <w:suppressLineNumbers w:val="0"/>
      </w:pPr>
      <w:r>
        <w:t>Users acknowledge that they share contact information at their own discretion and risk.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HOW WE USE YOUR INFORMATION</w:t>
      </w:r>
    </w:p>
    <w:p>
      <w:pPr>
        <w:pStyle w:val="5"/>
        <w:keepNext w:val="0"/>
        <w:keepLines w:val="0"/>
        <w:widowControl/>
        <w:suppressLineNumbers w:val="0"/>
      </w:pPr>
      <w:r>
        <w:t>We may use collected information to: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Verify user accounts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Facilitate user connections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Improve platform functionality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Personalize user experiences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Respond to support requests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Monitor compliance with our Terms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Investigate misuse and fraud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Protect users and platform security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Enforce legal rights 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DATA SHARING AND DISCLOSURE</w:t>
      </w:r>
    </w:p>
    <w:p>
      <w:pPr>
        <w:pStyle w:val="5"/>
        <w:keepNext w:val="0"/>
        <w:keepLines w:val="0"/>
        <w:widowControl/>
        <w:suppressLineNumbers w:val="0"/>
      </w:pPr>
      <w:r>
        <w:t>We do not sell personal information.</w:t>
      </w:r>
    </w:p>
    <w:p>
      <w:pPr>
        <w:pStyle w:val="5"/>
        <w:keepNext w:val="0"/>
        <w:keepLines w:val="0"/>
        <w:widowControl/>
        <w:suppressLineNumbers w:val="0"/>
      </w:pPr>
      <w:r>
        <w:t>We may share information in the following situations:</w:t>
      </w:r>
    </w:p>
    <w:p>
      <w:pPr>
        <w:pStyle w:val="3"/>
        <w:keepNext w:val="0"/>
        <w:keepLines w:val="0"/>
        <w:widowControl/>
        <w:suppressLineNumbers w:val="0"/>
      </w:pPr>
      <w:r>
        <w:t>A. User-Authorized Sharing</w:t>
      </w:r>
    </w:p>
    <w:p>
      <w:pPr>
        <w:pStyle w:val="5"/>
        <w:keepNext w:val="0"/>
        <w:keepLines w:val="0"/>
        <w:widowControl/>
        <w:suppressLineNumbers w:val="0"/>
      </w:pPr>
      <w:r>
        <w:t>Where users explicitly approve the sharing of their contact details through the Platform.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B. Service Providers</w:t>
      </w:r>
    </w:p>
    <w:p>
      <w:pPr>
        <w:pStyle w:val="5"/>
        <w:keepNext w:val="0"/>
        <w:keepLines w:val="0"/>
        <w:widowControl/>
        <w:suppressLineNumbers w:val="0"/>
      </w:pPr>
      <w:r>
        <w:t>We may share information with trusted service providers for: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Hosting services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OTP delivery services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Analytics services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Security monitoring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Technical support </w:t>
      </w:r>
    </w:p>
    <w:p>
      <w:pPr>
        <w:pStyle w:val="5"/>
        <w:keepNext w:val="0"/>
        <w:keepLines w:val="0"/>
        <w:widowControl/>
        <w:suppressLineNumbers w:val="0"/>
      </w:pPr>
      <w:r>
        <w:t>Such providers are contractually obligated to maintain confidentiality and data security.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C. Legal Requirements</w:t>
      </w:r>
    </w:p>
    <w:p>
      <w:pPr>
        <w:pStyle w:val="5"/>
        <w:keepNext w:val="0"/>
        <w:keepLines w:val="0"/>
        <w:widowControl/>
        <w:suppressLineNumbers w:val="0"/>
      </w:pPr>
      <w:r>
        <w:t>We may disclose information where required by: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Applicable law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Government authorities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Law enforcement agencies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Judicial orders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Regulatory authorities 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D. Corporate Transactions</w:t>
      </w:r>
    </w:p>
    <w:p>
      <w:pPr>
        <w:pStyle w:val="5"/>
        <w:keepNext w:val="0"/>
        <w:keepLines w:val="0"/>
        <w:widowControl/>
        <w:suppressLineNumbers w:val="0"/>
      </w:pPr>
      <w:r>
        <w:t>In connection with: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Merger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Acquisition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Corporate restructuring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Asset sale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Business transfer </w:t>
      </w:r>
    </w:p>
    <w:p>
      <w:pPr>
        <w:pStyle w:val="5"/>
        <w:keepNext w:val="0"/>
        <w:keepLines w:val="0"/>
        <w:widowControl/>
        <w:suppressLineNumbers w:val="0"/>
      </w:pPr>
      <w:r>
        <w:t>User information may be transferred as part of the transaction.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USER RESPONSIBILITIES</w:t>
      </w:r>
    </w:p>
    <w:p>
      <w:pPr>
        <w:pStyle w:val="5"/>
        <w:keepNext w:val="0"/>
        <w:keepLines w:val="0"/>
        <w:widowControl/>
        <w:suppressLineNumbers w:val="0"/>
      </w:pPr>
      <w:r>
        <w:t>Users are responsible for protecting their own personal information.</w:t>
      </w:r>
    </w:p>
    <w:p>
      <w:pPr>
        <w:pStyle w:val="5"/>
        <w:keepNext w:val="0"/>
        <w:keepLines w:val="0"/>
        <w:widowControl/>
        <w:suppressLineNumbers w:val="0"/>
      </w:pPr>
      <w:r>
        <w:t>Before traveling, staying, or engaging with another user, we strongly recommend verifying: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Government-issued photo identification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Examination Hall Ticket / Admit Card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Examination Registration Details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Other supporting credentials 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is not responsible for any loss arising from a user's failure to conduct reasonable verification.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DATA RETENTION</w:t>
      </w:r>
    </w:p>
    <w:p>
      <w:pPr>
        <w:pStyle w:val="5"/>
        <w:keepNext w:val="0"/>
        <w:keepLines w:val="0"/>
        <w:widowControl/>
        <w:suppressLineNumbers w:val="0"/>
      </w:pPr>
      <w:r>
        <w:t>We retain personal information only for as long as reasonably necessary for: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Platform operation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Security purposes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Legal compliance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Dispute resolution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Enforcement of agreements 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may retain certain records after account deletion where required by law or for legitimate business and security purposes.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DATA SECURITY</w:t>
      </w:r>
    </w:p>
    <w:p>
      <w:pPr>
        <w:pStyle w:val="5"/>
        <w:keepNext w:val="0"/>
        <w:keepLines w:val="0"/>
        <w:widowControl/>
        <w:suppressLineNumbers w:val="0"/>
      </w:pPr>
      <w:r>
        <w:t>We implement commercially reasonable administrative, technical, and organizational safeguards designed to protect personal information.</w:t>
      </w:r>
    </w:p>
    <w:p>
      <w:pPr>
        <w:pStyle w:val="5"/>
        <w:keepNext w:val="0"/>
        <w:keepLines w:val="0"/>
        <w:widowControl/>
        <w:suppressLineNumbers w:val="0"/>
      </w:pPr>
      <w:r>
        <w:t>These measures may include: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Encryption technologies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Access controls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Secure authentication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Monitoring systems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Secure cloud infrastructure </w:t>
      </w:r>
    </w:p>
    <w:p>
      <w:pPr>
        <w:pStyle w:val="5"/>
        <w:keepNext w:val="0"/>
        <w:keepLines w:val="0"/>
        <w:widowControl/>
        <w:suppressLineNumbers w:val="0"/>
      </w:pPr>
      <w:r>
        <w:t>However, no internet-based transmission or storage system can be guaranteed to be completely secure.</w:t>
      </w:r>
    </w:p>
    <w:p>
      <w:pPr>
        <w:pStyle w:val="5"/>
        <w:keepNext w:val="0"/>
        <w:keepLines w:val="0"/>
        <w:widowControl/>
        <w:suppressLineNumbers w:val="0"/>
      </w:pPr>
      <w:r>
        <w:t>Accordingly, we cannot guarantee absolute security.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USER RIGHTS</w:t>
      </w:r>
    </w:p>
    <w:p>
      <w:pPr>
        <w:pStyle w:val="5"/>
        <w:keepNext w:val="0"/>
        <w:keepLines w:val="0"/>
        <w:widowControl/>
        <w:suppressLineNumbers w:val="0"/>
      </w:pPr>
      <w:r>
        <w:t>Subject to applicable law, users may have the right to: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Access their personal information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Correct inaccurate information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Update profile information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Request deletion of data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Withdraw consent where applicable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Request grievance redressal </w:t>
      </w:r>
    </w:p>
    <w:p>
      <w:pPr>
        <w:pStyle w:val="5"/>
        <w:keepNext w:val="0"/>
        <w:keepLines w:val="0"/>
        <w:widowControl/>
        <w:suppressLineNumbers w:val="0"/>
      </w:pPr>
      <w:r>
        <w:t>Requests may be submitted to: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</w:rPr>
        <w:t>Email:</w:t>
      </w:r>
      <w:r>
        <w:rPr>
          <w:rStyle w:val="8"/>
          <w:rFonts w:hint="default"/>
          <w:lang w:val="en-IN"/>
        </w:rPr>
        <w:t xml:space="preserve"> support@zenter.in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reserves the right to verify identity before processing requests.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CHILDREN'S PRIVACY</w:t>
      </w:r>
    </w:p>
    <w:p>
      <w:pPr>
        <w:pStyle w:val="5"/>
        <w:keepNext w:val="0"/>
        <w:keepLines w:val="0"/>
        <w:widowControl/>
        <w:suppressLineNumbers w:val="0"/>
      </w:pPr>
      <w:r>
        <w:t>The Platform is not intended for individuals under the age of 18 years.</w:t>
      </w:r>
    </w:p>
    <w:p>
      <w:pPr>
        <w:pStyle w:val="5"/>
        <w:keepNext w:val="0"/>
        <w:keepLines w:val="0"/>
        <w:widowControl/>
        <w:suppressLineNumbers w:val="0"/>
      </w:pPr>
      <w:r>
        <w:t>We do not knowingly collect personal information from minors.</w:t>
      </w:r>
    </w:p>
    <w:p>
      <w:pPr>
        <w:pStyle w:val="5"/>
        <w:keepNext w:val="0"/>
        <w:keepLines w:val="0"/>
        <w:widowControl/>
        <w:suppressLineNumbers w:val="0"/>
      </w:pPr>
      <w:r>
        <w:t>If we become aware that information belonging to a minor has been collected, we may remove such information and terminate the associated account.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13. COOKIES AND TRACKING TECHNOLOGIES</w:t>
      </w:r>
    </w:p>
    <w:p>
      <w:pPr>
        <w:pStyle w:val="5"/>
        <w:keepNext w:val="0"/>
        <w:keepLines w:val="0"/>
        <w:widowControl/>
        <w:suppressLineNumbers w:val="0"/>
      </w:pPr>
      <w:r>
        <w:t>The Platform may use: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Cookies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Session cookies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Analytics tools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Security cookies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Performance tracking technologies </w:t>
      </w:r>
    </w:p>
    <w:p>
      <w:pPr>
        <w:pStyle w:val="5"/>
        <w:keepNext w:val="0"/>
        <w:keepLines w:val="0"/>
        <w:widowControl/>
        <w:suppressLineNumbers w:val="0"/>
      </w:pPr>
      <w:r>
        <w:t>These technologies help improve functionality, security, and user experience.</w:t>
      </w:r>
    </w:p>
    <w:p>
      <w:pPr>
        <w:pStyle w:val="5"/>
        <w:keepNext w:val="0"/>
        <w:keepLines w:val="0"/>
        <w:widowControl/>
        <w:suppressLineNumbers w:val="0"/>
      </w:pPr>
      <w:r>
        <w:t>Users may modify browser settings to manage cookies, although certain features may not function properly if cookies are disabled.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14. THIRD-PARTY LINKS</w:t>
      </w:r>
    </w:p>
    <w:p>
      <w:pPr>
        <w:pStyle w:val="5"/>
        <w:keepNext w:val="0"/>
        <w:keepLines w:val="0"/>
        <w:widowControl/>
        <w:suppressLineNumbers w:val="0"/>
      </w:pPr>
      <w:r>
        <w:t>The Platform may contain links to third-party websites or services.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does not control and is not responsible for: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Third-party privacy practices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Third-party content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Third-party security practices </w:t>
      </w:r>
    </w:p>
    <w:p>
      <w:pPr>
        <w:pStyle w:val="5"/>
        <w:keepNext w:val="0"/>
        <w:keepLines w:val="0"/>
        <w:widowControl/>
        <w:suppressLineNumbers w:val="0"/>
      </w:pPr>
      <w:r>
        <w:t>Users should review the privacy policies of any third-party websites they access.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15. DISCLAIMER REGARDING USER INTERACTIONS</w:t>
      </w:r>
    </w:p>
    <w:p>
      <w:pPr>
        <w:pStyle w:val="5"/>
        <w:keepNext w:val="0"/>
        <w:keepLines w:val="0"/>
        <w:widowControl/>
        <w:suppressLineNumbers w:val="0"/>
      </w:pPr>
      <w:r>
        <w:t>The Platform merely facilitates introductions between examination aspirants.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15.1 </w:t>
      </w: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does not: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Verify user identities beyond OTP authentication;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Conduct criminal background checks;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Verify examination registrations;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Endorse any user;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Supervise meetings or travel arrangements. 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15.2 </w:t>
      </w: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shall not be liable for: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Fraud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Misrepresentation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Theft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Harassment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Assault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Financial loss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Property damage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Injury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Death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Criminal conduct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Any disputes arising between users </w:t>
      </w:r>
    </w:p>
    <w:p>
      <w:pPr>
        <w:pStyle w:val="5"/>
        <w:keepNext w:val="0"/>
        <w:keepLines w:val="0"/>
        <w:widowControl/>
        <w:suppressLineNumbers w:val="0"/>
      </w:pPr>
      <w:r>
        <w:t>All interactions between users occur at their own risk.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 CROSS-BORDER DATA PROCESSING</w:t>
      </w:r>
    </w:p>
    <w:p>
      <w:pPr>
        <w:pStyle w:val="5"/>
        <w:keepNext w:val="0"/>
        <w:keepLines w:val="0"/>
        <w:widowControl/>
        <w:suppressLineNumbers w:val="0"/>
      </w:pPr>
      <w:r>
        <w:t>Where necessary for service operation, data may be processed on servers located outside a user's state or country.</w:t>
      </w:r>
    </w:p>
    <w:p>
      <w:pPr>
        <w:pStyle w:val="5"/>
        <w:keepNext w:val="0"/>
        <w:keepLines w:val="0"/>
        <w:widowControl/>
        <w:suppressLineNumbers w:val="0"/>
      </w:pPr>
      <w:r>
        <w:t>By using the Platform, users consent to such processing, subject to applicable laws and reasonable safeguards.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17. GRIEVANCE OFFICER</w:t>
      </w:r>
    </w:p>
    <w:p>
      <w:pPr>
        <w:pStyle w:val="5"/>
        <w:keepNext w:val="0"/>
        <w:keepLines w:val="0"/>
        <w:widowControl/>
        <w:suppressLineNumbers w:val="0"/>
      </w:pPr>
      <w:r>
        <w:t>In accordance with applicable Indian laws, users may contact our designated Grievance Officer.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</w:rPr>
        <w:t>Name:</w:t>
      </w:r>
      <w:r>
        <w:t xml:space="preserve"> </w:t>
      </w:r>
      <w:r>
        <w:rPr>
          <w:rFonts w:hint="default"/>
          <w:lang w:val="en-IN"/>
        </w:rPr>
        <w:t>CHIEF SUPPORT OFFICER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Email:</w:t>
      </w:r>
      <w:r>
        <w:t xml:space="preserve"> [Grievance Email]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will make reasonable efforts to respond within the timelines prescribed by applicable law.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18. GOVERNING LAW AND JURISDICTION</w:t>
      </w:r>
    </w:p>
    <w:p>
      <w:pPr>
        <w:pStyle w:val="5"/>
        <w:keepNext w:val="0"/>
        <w:keepLines w:val="0"/>
        <w:widowControl/>
        <w:suppressLineNumbers w:val="0"/>
      </w:pPr>
      <w:r>
        <w:t>This Privacy Policy shall be governed by and construed in accordance with the laws of India.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Any dispute, claim, controversy, or proceeding arising out of or relating to this Privacy Policy shall be subject to the exclusive jurisdiction of the competent courts located in </w:t>
      </w:r>
      <w:r>
        <w:rPr>
          <w:rStyle w:val="8"/>
        </w:rPr>
        <w:t>[City, State, India]</w:t>
      </w:r>
      <w:r>
        <w:t>.</w:t>
      </w:r>
    </w:p>
    <w:p>
      <w:pPr>
        <w:pStyle w:val="5"/>
        <w:keepNext w:val="0"/>
        <w:keepLines w:val="0"/>
        <w:widowControl/>
        <w:suppressLineNumbers w:val="0"/>
      </w:pPr>
      <w:r>
        <w:t>Users expressly agree to submit to such jurisdiction.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19. CHANGES TO THIS POLICY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/>
          <w:b/>
          <w:sz w:val="24"/>
          <w:lang w:val="en-IN"/>
        </w:rPr>
        <w:t>Zenter</w:t>
      </w:r>
      <w:r>
        <w:t xml:space="preserve"> reserves the right to modify this Privacy Policy at any time.</w:t>
      </w:r>
    </w:p>
    <w:p>
      <w:pPr>
        <w:pStyle w:val="5"/>
        <w:keepNext w:val="0"/>
        <w:keepLines w:val="0"/>
        <w:widowControl/>
        <w:suppressLineNumbers w:val="0"/>
      </w:pPr>
      <w:r>
        <w:t>Material changes ma</w:t>
      </w:r>
      <w:r>
        <w:rPr>
          <w:rFonts w:hint="default"/>
          <w:lang w:val="en-IN"/>
        </w:rPr>
        <w:t>y or may not</w:t>
      </w:r>
      <w:r>
        <w:t xml:space="preserve"> be communicated through: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Website notices 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Email notifications 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Account notifications </w:t>
      </w:r>
    </w:p>
    <w:p>
      <w:pPr>
        <w:pStyle w:val="5"/>
        <w:keepNext w:val="0"/>
        <w:keepLines w:val="0"/>
        <w:widowControl/>
        <w:suppressLineNumbers w:val="0"/>
      </w:pPr>
      <w:r>
        <w:t>Continued use of the Platform after any changes constitutes acceptance of the updated Privacy Policy.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20. CONTACT US</w:t>
      </w:r>
    </w:p>
    <w:p>
      <w:pPr>
        <w:pStyle w:val="5"/>
        <w:keepNext w:val="0"/>
        <w:keepLines w:val="0"/>
        <w:widowControl/>
        <w:suppressLineNumbers w:val="0"/>
      </w:pPr>
      <w:r>
        <w:t>For privacy-related questions, requests, complaints, or concerns: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  <w:rFonts w:hint="default"/>
          <w:lang w:val="en-IN"/>
        </w:rPr>
        <w:t>ZENTER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</w:rPr>
        <w:t>Email:</w:t>
      </w:r>
      <w:r>
        <w:t xml:space="preserve"> </w:t>
      </w:r>
      <w:r>
        <w:rPr>
          <w:rFonts w:hint="default"/>
          <w:lang w:val="en-IN"/>
        </w:rPr>
        <w:t>support@zenter.in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</w:rPr>
        <w:t>Website:</w:t>
      </w:r>
      <w:r>
        <w:t xml:space="preserve"> </w:t>
      </w:r>
      <w:r>
        <w:rPr>
          <w:rFonts w:hint="default"/>
          <w:lang w:val="en-IN"/>
        </w:rPr>
        <w:t>zenter.in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</w:rPr>
        <w:t>Registered Office:</w:t>
      </w:r>
      <w:r>
        <w:t xml:space="preserve"> </w:t>
      </w:r>
      <w:r>
        <w:rPr>
          <w:rFonts w:hint="default"/>
          <w:lang w:val="en-IN"/>
        </w:rPr>
        <w:t>PUDUKKOTTAI, TAMILNADU, INDIA</w:t>
      </w:r>
    </w:p>
    <w:p>
      <w:pPr>
        <w:rPr>
          <w:rFonts w:hint="eastAsia" w:ascii="SimSun" w:hAnsi="SimSun" w:eastAsia="SimSun" w:cs="SimSun"/>
          <w:i w:val="0"/>
          <w:caps w:val="0"/>
          <w:color w:val="212529"/>
          <w:spacing w:val="0"/>
          <w:sz w:val="20"/>
          <w:szCs w:val="20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toshi Variabl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76F645"/>
    <w:multiLevelType w:val="multilevel"/>
    <w:tmpl w:val="8176F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FA67B7"/>
    <w:multiLevelType w:val="multilevel"/>
    <w:tmpl w:val="96FA6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809411"/>
    <w:multiLevelType w:val="multilevel"/>
    <w:tmpl w:val="A9809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CBF802"/>
    <w:multiLevelType w:val="multilevel"/>
    <w:tmpl w:val="BFCBF8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885AD2E"/>
    <w:multiLevelType w:val="multilevel"/>
    <w:tmpl w:val="C885AD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3E0F9D"/>
    <w:multiLevelType w:val="multilevel"/>
    <w:tmpl w:val="CA3E0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34B0001"/>
    <w:multiLevelType w:val="multilevel"/>
    <w:tmpl w:val="D34B0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7CBF025"/>
    <w:multiLevelType w:val="multilevel"/>
    <w:tmpl w:val="D7CBF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9EF0173"/>
    <w:multiLevelType w:val="multilevel"/>
    <w:tmpl w:val="D9EF0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C980991"/>
    <w:multiLevelType w:val="multilevel"/>
    <w:tmpl w:val="EC980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8AF2E25"/>
    <w:multiLevelType w:val="multilevel"/>
    <w:tmpl w:val="F8AF2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535655D"/>
    <w:multiLevelType w:val="multilevel"/>
    <w:tmpl w:val="05356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1AA6D61"/>
    <w:multiLevelType w:val="multilevel"/>
    <w:tmpl w:val="11AA6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8C61AAC"/>
    <w:multiLevelType w:val="multilevel"/>
    <w:tmpl w:val="28C61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52678D"/>
    <w:multiLevelType w:val="multilevel"/>
    <w:tmpl w:val="2E526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90B95E2"/>
    <w:multiLevelType w:val="multilevel"/>
    <w:tmpl w:val="490B9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16AA94B"/>
    <w:multiLevelType w:val="multilevel"/>
    <w:tmpl w:val="516AA9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3AD96A2"/>
    <w:multiLevelType w:val="multilevel"/>
    <w:tmpl w:val="53AD9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4894192"/>
    <w:multiLevelType w:val="multilevel"/>
    <w:tmpl w:val="54894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E953D45"/>
    <w:multiLevelType w:val="multilevel"/>
    <w:tmpl w:val="5E953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0229813"/>
    <w:multiLevelType w:val="multilevel"/>
    <w:tmpl w:val="70229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3FA3F9"/>
    <w:multiLevelType w:val="multilevel"/>
    <w:tmpl w:val="773FA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7"/>
  </w:num>
  <w:num w:numId="3">
    <w:abstractNumId w:val="5"/>
  </w:num>
  <w:num w:numId="4">
    <w:abstractNumId w:val="13"/>
  </w:num>
  <w:num w:numId="5">
    <w:abstractNumId w:val="21"/>
  </w:num>
  <w:num w:numId="6">
    <w:abstractNumId w:val="20"/>
  </w:num>
  <w:num w:numId="7">
    <w:abstractNumId w:val="10"/>
  </w:num>
  <w:num w:numId="8">
    <w:abstractNumId w:val="6"/>
  </w:num>
  <w:num w:numId="9">
    <w:abstractNumId w:val="17"/>
  </w:num>
  <w:num w:numId="10">
    <w:abstractNumId w:val="2"/>
  </w:num>
  <w:num w:numId="11">
    <w:abstractNumId w:val="15"/>
  </w:num>
  <w:num w:numId="12">
    <w:abstractNumId w:val="11"/>
  </w:num>
  <w:num w:numId="13">
    <w:abstractNumId w:val="16"/>
  </w:num>
  <w:num w:numId="14">
    <w:abstractNumId w:val="0"/>
  </w:num>
  <w:num w:numId="15">
    <w:abstractNumId w:val="19"/>
  </w:num>
  <w:num w:numId="16">
    <w:abstractNumId w:val="14"/>
  </w:num>
  <w:num w:numId="17">
    <w:abstractNumId w:val="3"/>
  </w:num>
  <w:num w:numId="18">
    <w:abstractNumId w:val="1"/>
  </w:num>
  <w:num w:numId="19">
    <w:abstractNumId w:val="18"/>
  </w:num>
  <w:num w:numId="20">
    <w:abstractNumId w:val="9"/>
  </w:num>
  <w:num w:numId="21">
    <w:abstractNumId w:val="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72262"/>
    <w:rsid w:val="156F7979"/>
    <w:rsid w:val="613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Office_11.2.0.8934_F1E327BC-269C-435d-A152-05C5408002CA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2026-06-02T18:07:00Z</dcterms:created>
  <dc:creator>pon buvanesh</dc:creator>
  <cp:lastModifiedBy>pon buvanesh</cp:lastModifiedBy>
  <dcterms:modified xsi:type="dcterms:W3CDTF">2026-06-02T18:59:00Z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