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7017707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40874" w:rsidRPr="00440874" w:rsidRDefault="00440874">
          <w:pPr>
            <w:pStyle w:val="a5"/>
            <w:rPr>
              <w:rFonts w:ascii="Times New Roman" w:hAnsi="Times New Roman" w:cs="Times New Roman"/>
              <w:sz w:val="36"/>
              <w:szCs w:val="36"/>
            </w:rPr>
          </w:pPr>
          <w:r w:rsidRPr="00440874">
            <w:rPr>
              <w:rFonts w:ascii="Times New Roman" w:hAnsi="Times New Roman" w:cs="Times New Roman"/>
              <w:sz w:val="36"/>
              <w:szCs w:val="36"/>
            </w:rPr>
            <w:t>Оглавление</w:t>
          </w:r>
        </w:p>
        <w:p w:rsidR="00440874" w:rsidRPr="00440874" w:rsidRDefault="00440874">
          <w:pPr>
            <w:pStyle w:val="11"/>
            <w:tabs>
              <w:tab w:val="right" w:leader="dot" w:pos="9345"/>
            </w:tabs>
            <w:rPr>
              <w:rFonts w:ascii="Times New Roman" w:hAnsi="Times New Roman" w:cs="Times New Roman"/>
              <w:noProof/>
              <w:sz w:val="32"/>
              <w:szCs w:val="32"/>
            </w:rPr>
          </w:pPr>
          <w:r w:rsidRPr="00440874">
            <w:rPr>
              <w:rFonts w:ascii="Times New Roman" w:hAnsi="Times New Roman" w:cs="Times New Roman"/>
              <w:sz w:val="32"/>
              <w:szCs w:val="32"/>
            </w:rPr>
            <w:fldChar w:fldCharType="begin"/>
          </w:r>
          <w:r w:rsidRPr="00440874">
            <w:rPr>
              <w:rFonts w:ascii="Times New Roman" w:hAnsi="Times New Roman" w:cs="Times New Roman"/>
              <w:sz w:val="32"/>
              <w:szCs w:val="32"/>
            </w:rPr>
            <w:instrText xml:space="preserve"> TOC \o "1-3" \h \z \u </w:instrText>
          </w:r>
          <w:r w:rsidRPr="00440874">
            <w:rPr>
              <w:rFonts w:ascii="Times New Roman" w:hAnsi="Times New Roman" w:cs="Times New Roman"/>
              <w:sz w:val="32"/>
              <w:szCs w:val="32"/>
            </w:rPr>
            <w:fldChar w:fldCharType="separate"/>
          </w:r>
          <w:hyperlink w:anchor="_Toc69216804" w:history="1">
            <w:r w:rsidRPr="00440874">
              <w:rPr>
                <w:rStyle w:val="a6"/>
                <w:rFonts w:ascii="Times New Roman" w:eastAsia="Times New Roman" w:hAnsi="Times New Roman" w:cs="Times New Roman"/>
                <w:noProof/>
                <w:sz w:val="32"/>
                <w:szCs w:val="32"/>
                <w:lang w:eastAsia="ru-RU"/>
              </w:rPr>
              <w:t>Криптографи</w:t>
            </w:r>
            <w:bookmarkStart w:id="0" w:name="_GoBack"/>
            <w:bookmarkEnd w:id="0"/>
            <w:r w:rsidRPr="00440874">
              <w:rPr>
                <w:rStyle w:val="a6"/>
                <w:rFonts w:ascii="Times New Roman" w:eastAsia="Times New Roman" w:hAnsi="Times New Roman" w:cs="Times New Roman"/>
                <w:noProof/>
                <w:sz w:val="32"/>
                <w:szCs w:val="32"/>
                <w:lang w:eastAsia="ru-RU"/>
              </w:rPr>
              <w:t>я</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_Toc69216804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2</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05" w:history="1">
            <w:r w:rsidRPr="00440874">
              <w:rPr>
                <w:rStyle w:val="a6"/>
                <w:rFonts w:ascii="Times New Roman" w:eastAsia="Times New Roman" w:hAnsi="Times New Roman" w:cs="Times New Roman"/>
                <w:noProof/>
                <w:sz w:val="32"/>
                <w:szCs w:val="32"/>
                <w:lang w:eastAsia="ru-RU"/>
              </w:rPr>
              <w:t>Общие сведения</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_Toc69216805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2</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06" w:history="1">
            <w:r w:rsidRPr="00440874">
              <w:rPr>
                <w:rStyle w:val="a6"/>
                <w:rFonts w:ascii="Times New Roman" w:eastAsia="Times New Roman" w:hAnsi="Times New Roman" w:cs="Times New Roman"/>
                <w:noProof/>
                <w:sz w:val="32"/>
                <w:szCs w:val="32"/>
                <w:lang w:eastAsia="ru-RU"/>
              </w:rPr>
              <w:t>Основные алгоритмы шифрования</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_Toc69216806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2</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07" w:history="1">
            <w:r w:rsidRPr="00440874">
              <w:rPr>
                <w:rStyle w:val="a6"/>
                <w:rFonts w:ascii="Times New Roman" w:eastAsia="Times New Roman" w:hAnsi="Times New Roman" w:cs="Times New Roman"/>
                <w:noProof/>
                <w:sz w:val="32"/>
                <w:szCs w:val="32"/>
                <w:lang w:eastAsia="ru-RU"/>
              </w:rPr>
              <w:t>Алгоритмы с открытым ключом</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_Toc69216807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4</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08" w:history="1">
            <w:r w:rsidRPr="00440874">
              <w:rPr>
                <w:rStyle w:val="a6"/>
                <w:rFonts w:ascii="Times New Roman" w:eastAsia="Times New Roman" w:hAnsi="Times New Roman" w:cs="Times New Roman"/>
                <w:noProof/>
                <w:sz w:val="32"/>
                <w:szCs w:val="32"/>
                <w:lang w:eastAsia="ru-RU"/>
              </w:rPr>
              <w:t>Алгоритмы с симметричным ключом (симметричные шифры)</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_Toc69216808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5</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09" w:history="1">
            <w:r w:rsidRPr="00440874">
              <w:rPr>
                <w:rStyle w:val="a6"/>
                <w:rFonts w:ascii="Times New Roman" w:eastAsia="Times New Roman" w:hAnsi="Times New Roman" w:cs="Times New Roman"/>
                <w:noProof/>
                <w:sz w:val="32"/>
                <w:szCs w:val="32"/>
                <w:lang w:eastAsia="ru-RU"/>
              </w:rPr>
              <w:t>Криптографические хэш-функции</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_Toc69216809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6</w:t>
            </w:r>
            <w:r w:rsidRPr="00440874">
              <w:rPr>
                <w:rFonts w:ascii="Times New Roman" w:hAnsi="Times New Roman" w:cs="Times New Roman"/>
                <w:noProof/>
                <w:webHidden/>
                <w:sz w:val="32"/>
                <w:szCs w:val="32"/>
              </w:rPr>
              <w:fldChar w:fldCharType="end"/>
            </w:r>
          </w:hyperlink>
        </w:p>
        <w:p w:rsidR="00440874" w:rsidRPr="00440874" w:rsidRDefault="00440874">
          <w:pPr>
            <w:pStyle w:val="11"/>
            <w:tabs>
              <w:tab w:val="right" w:leader="dot" w:pos="9345"/>
            </w:tabs>
            <w:rPr>
              <w:rFonts w:ascii="Times New Roman" w:hAnsi="Times New Roman" w:cs="Times New Roman"/>
              <w:noProof/>
              <w:sz w:val="32"/>
              <w:szCs w:val="32"/>
            </w:rPr>
          </w:pPr>
          <w:hyperlink w:anchor="_Toc69216810" w:history="1">
            <w:r w:rsidRPr="00440874">
              <w:rPr>
                <w:rStyle w:val="a6"/>
                <w:rFonts w:ascii="Times New Roman" w:eastAsia="Times New Roman" w:hAnsi="Times New Roman" w:cs="Times New Roman"/>
                <w:noProof/>
                <w:sz w:val="32"/>
                <w:szCs w:val="32"/>
                <w:lang w:eastAsia="ru-RU"/>
              </w:rPr>
              <w:t>Стеганография</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_Toc69216810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8</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11" w:history="1">
            <w:r w:rsidRPr="00440874">
              <w:rPr>
                <w:rStyle w:val="a6"/>
                <w:rFonts w:ascii="Times New Roman" w:hAnsi="Times New Roman" w:cs="Times New Roman"/>
                <w:noProof/>
                <w:sz w:val="32"/>
                <w:szCs w:val="32"/>
                <w:lang w:eastAsia="ru-RU"/>
              </w:rPr>
              <w:t>Основные понятия</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_Toc69216811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8</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12" w:history="1">
            <w:r w:rsidRPr="00440874">
              <w:rPr>
                <w:rStyle w:val="a6"/>
                <w:rFonts w:ascii="Times New Roman" w:eastAsia="Times New Roman" w:hAnsi="Times New Roman" w:cs="Times New Roman"/>
                <w:noProof/>
                <w:sz w:val="32"/>
                <w:szCs w:val="32"/>
                <w:lang w:eastAsia="ru-RU"/>
              </w:rPr>
              <w:t>Виды стеганографии</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_Toc69216812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9</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13" w:history="1">
            <w:r w:rsidRPr="00440874">
              <w:rPr>
                <w:rStyle w:val="a6"/>
                <w:rFonts w:ascii="Times New Roman" w:eastAsia="Times New Roman" w:hAnsi="Times New Roman" w:cs="Times New Roman"/>
                <w:noProof/>
                <w:sz w:val="32"/>
                <w:szCs w:val="32"/>
                <w:lang w:eastAsia="ru-RU"/>
              </w:rPr>
              <w:t>Практическое применение стеганографии</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_Toc69216813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11</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14" w:history="1">
            <w:r w:rsidRPr="00440874">
              <w:rPr>
                <w:rStyle w:val="a6"/>
                <w:rFonts w:ascii="Times New Roman" w:eastAsia="Times New Roman" w:hAnsi="Times New Roman" w:cs="Times New Roman"/>
                <w:noProof/>
                <w:sz w:val="32"/>
                <w:szCs w:val="32"/>
                <w:lang w:eastAsia="ru-RU"/>
              </w:rPr>
              <w:t>Свойства системы человеческого зрения</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_Toc69216814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13</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15" w:history="1">
            <w:r w:rsidRPr="00440874">
              <w:rPr>
                <w:rStyle w:val="a6"/>
                <w:rFonts w:ascii="Times New Roman" w:eastAsia="Times New Roman" w:hAnsi="Times New Roman" w:cs="Times New Roman"/>
                <w:noProof/>
                <w:sz w:val="32"/>
                <w:szCs w:val="32"/>
                <w:lang w:eastAsia="ru-RU"/>
              </w:rPr>
              <w:t>Обзор существующих методов встраивания информации в изображение</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_Toc69216815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14</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16" w:history="1">
            <w:r w:rsidRPr="00440874">
              <w:rPr>
                <w:rStyle w:val="a6"/>
                <w:rFonts w:ascii="Times New Roman" w:eastAsia="Times New Roman" w:hAnsi="Times New Roman" w:cs="Times New Roman"/>
                <w:noProof/>
                <w:sz w:val="32"/>
                <w:szCs w:val="32"/>
                <w:lang w:eastAsia="ru-RU"/>
              </w:rPr>
              <w:t>Методы замены</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_Toc69216816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15</w:t>
            </w:r>
            <w:r w:rsidRPr="00440874">
              <w:rPr>
                <w:rFonts w:ascii="Times New Roman" w:hAnsi="Times New Roman" w:cs="Times New Roman"/>
                <w:noProof/>
                <w:webHidden/>
                <w:sz w:val="32"/>
                <w:szCs w:val="32"/>
              </w:rPr>
              <w:fldChar w:fldCharType="end"/>
            </w:r>
          </w:hyperlink>
        </w:p>
        <w:p w:rsidR="00440874" w:rsidRPr="00440874" w:rsidRDefault="00440874">
          <w:pPr>
            <w:pStyle w:val="21"/>
            <w:tabs>
              <w:tab w:val="right" w:leader="dot" w:pos="9345"/>
            </w:tabs>
            <w:rPr>
              <w:rFonts w:ascii="Times New Roman" w:hAnsi="Times New Roman" w:cs="Times New Roman"/>
              <w:noProof/>
              <w:sz w:val="32"/>
              <w:szCs w:val="32"/>
            </w:rPr>
          </w:pPr>
          <w:hyperlink w:anchor="_Toc69216817" w:history="1">
            <w:r w:rsidRPr="00440874">
              <w:rPr>
                <w:rStyle w:val="a6"/>
                <w:rFonts w:ascii="Times New Roman" w:eastAsia="Times New Roman" w:hAnsi="Times New Roman" w:cs="Times New Roman"/>
                <w:noProof/>
                <w:sz w:val="32"/>
                <w:szCs w:val="32"/>
                <w:lang w:eastAsia="ru-RU"/>
              </w:rPr>
              <w:t>Широкополосные методы</w:t>
            </w:r>
            <w:r w:rsidRPr="00440874">
              <w:rPr>
                <w:rFonts w:ascii="Times New Roman" w:hAnsi="Times New Roman" w:cs="Times New Roman"/>
                <w:noProof/>
                <w:webHidden/>
                <w:sz w:val="32"/>
                <w:szCs w:val="32"/>
              </w:rPr>
              <w:tab/>
            </w:r>
            <w:r w:rsidRPr="00440874">
              <w:rPr>
                <w:rFonts w:ascii="Times New Roman" w:hAnsi="Times New Roman" w:cs="Times New Roman"/>
                <w:noProof/>
                <w:webHidden/>
                <w:sz w:val="32"/>
                <w:szCs w:val="32"/>
              </w:rPr>
              <w:fldChar w:fldCharType="begin"/>
            </w:r>
            <w:r w:rsidRPr="00440874">
              <w:rPr>
                <w:rFonts w:ascii="Times New Roman" w:hAnsi="Times New Roman" w:cs="Times New Roman"/>
                <w:noProof/>
                <w:webHidden/>
                <w:sz w:val="32"/>
                <w:szCs w:val="32"/>
              </w:rPr>
              <w:instrText xml:space="preserve"> PAGEREF _Toc69216817 \h </w:instrText>
            </w:r>
            <w:r w:rsidRPr="00440874">
              <w:rPr>
                <w:rFonts w:ascii="Times New Roman" w:hAnsi="Times New Roman" w:cs="Times New Roman"/>
                <w:noProof/>
                <w:webHidden/>
                <w:sz w:val="32"/>
                <w:szCs w:val="32"/>
              </w:rPr>
            </w:r>
            <w:r w:rsidRPr="00440874">
              <w:rPr>
                <w:rFonts w:ascii="Times New Roman" w:hAnsi="Times New Roman" w:cs="Times New Roman"/>
                <w:noProof/>
                <w:webHidden/>
                <w:sz w:val="32"/>
                <w:szCs w:val="32"/>
              </w:rPr>
              <w:fldChar w:fldCharType="separate"/>
            </w:r>
            <w:r w:rsidRPr="00440874">
              <w:rPr>
                <w:rFonts w:ascii="Times New Roman" w:hAnsi="Times New Roman" w:cs="Times New Roman"/>
                <w:noProof/>
                <w:webHidden/>
                <w:sz w:val="32"/>
                <w:szCs w:val="32"/>
              </w:rPr>
              <w:t>16</w:t>
            </w:r>
            <w:r w:rsidRPr="00440874">
              <w:rPr>
                <w:rFonts w:ascii="Times New Roman" w:hAnsi="Times New Roman" w:cs="Times New Roman"/>
                <w:noProof/>
                <w:webHidden/>
                <w:sz w:val="32"/>
                <w:szCs w:val="32"/>
              </w:rPr>
              <w:fldChar w:fldCharType="end"/>
            </w:r>
          </w:hyperlink>
        </w:p>
        <w:p w:rsidR="00440874" w:rsidRDefault="00440874">
          <w:r w:rsidRPr="00440874">
            <w:rPr>
              <w:rFonts w:ascii="Times New Roman" w:hAnsi="Times New Roman" w:cs="Times New Roman"/>
              <w:b/>
              <w:bCs/>
              <w:sz w:val="32"/>
              <w:szCs w:val="32"/>
            </w:rPr>
            <w:fldChar w:fldCharType="end"/>
          </w:r>
        </w:p>
      </w:sdtContent>
    </w:sdt>
    <w:p w:rsidR="00440874" w:rsidRDefault="0044087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09500A" w:rsidRDefault="0009500A" w:rsidP="00205B9F">
      <w:pPr>
        <w:widowControl w:val="0"/>
        <w:spacing w:after="0" w:line="360" w:lineRule="auto"/>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lastRenderedPageBreak/>
        <w:t>Шифрование данных представляет собой метод сокрытия аутентичной информации, который обеспечивает изменение первоначального вида данных. </w:t>
      </w:r>
    </w:p>
    <w:p w:rsidR="0009500A" w:rsidRDefault="0009500A" w:rsidP="005E4564">
      <w:pPr>
        <w:pStyle w:val="1"/>
        <w:rPr>
          <w:rFonts w:eastAsia="Times New Roman"/>
          <w:lang w:eastAsia="ru-RU"/>
        </w:rPr>
      </w:pPr>
      <w:bookmarkStart w:id="1" w:name="_Toc69216804"/>
      <w:r w:rsidRPr="0009500A">
        <w:rPr>
          <w:rFonts w:eastAsia="Times New Roman"/>
          <w:lang w:eastAsia="ru-RU"/>
        </w:rPr>
        <w:t>Криптография</w:t>
      </w:r>
      <w:bookmarkEnd w:id="1"/>
      <w:r w:rsidRPr="0009500A">
        <w:rPr>
          <w:rFonts w:eastAsia="Times New Roman"/>
          <w:lang w:eastAsia="ru-RU"/>
        </w:rPr>
        <w:t xml:space="preserve"> </w:t>
      </w:r>
    </w:p>
    <w:p w:rsidR="00440874" w:rsidRPr="00440874" w:rsidRDefault="00440874" w:rsidP="00440874">
      <w:pPr>
        <w:rPr>
          <w:lang w:eastAsia="ru-RU"/>
        </w:rPr>
      </w:pPr>
      <w:r w:rsidRPr="00440874">
        <w:rPr>
          <w:lang w:eastAsia="ru-RU"/>
        </w:rPr>
        <w:t>http://www.inf.tsu.ru/library/DiplomaWorks/CompScience/2002/Kulenov/diplom.pdf</w:t>
      </w:r>
    </w:p>
    <w:p w:rsidR="0009500A" w:rsidRPr="0009500A" w:rsidRDefault="0009500A" w:rsidP="005E4564">
      <w:pPr>
        <w:pStyle w:val="2"/>
        <w:rPr>
          <w:rFonts w:eastAsia="Times New Roman"/>
          <w:lang w:eastAsia="ru-RU"/>
        </w:rPr>
      </w:pPr>
      <w:bookmarkStart w:id="2" w:name="_Toc69216805"/>
      <w:r w:rsidRPr="0009500A">
        <w:rPr>
          <w:rFonts w:eastAsia="Times New Roman"/>
          <w:lang w:eastAsia="ru-RU"/>
        </w:rPr>
        <w:t>Общие сведения</w:t>
      </w:r>
      <w:bookmarkEnd w:id="2"/>
      <w:r w:rsidRPr="0009500A">
        <w:rPr>
          <w:rFonts w:eastAsia="Times New Roman"/>
          <w:lang w:eastAsia="ru-RU"/>
        </w:rPr>
        <w:t xml:space="preserve"> </w:t>
      </w:r>
    </w:p>
    <w:p w:rsidR="002C0895" w:rsidRDefault="0009500A" w:rsidP="0009500A">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Разные люди понимают под шифрованием разные вещи. Дети играют в игрушечные шифры и секретные языки. Это, однако, не имеет ничего общего с настоящей криптографией. Настоящая криптография (</w:t>
      </w:r>
      <w:proofErr w:type="spellStart"/>
      <w:r w:rsidRPr="0009500A">
        <w:rPr>
          <w:rFonts w:ascii="Times New Roman" w:eastAsia="Times New Roman" w:hAnsi="Times New Roman" w:cs="Times New Roman"/>
          <w:sz w:val="28"/>
          <w:szCs w:val="28"/>
          <w:lang w:eastAsia="ru-RU"/>
        </w:rPr>
        <w:t>strong</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cryptography</w:t>
      </w:r>
      <w:proofErr w:type="spellEnd"/>
      <w:r w:rsidRPr="0009500A">
        <w:rPr>
          <w:rFonts w:ascii="Times New Roman" w:eastAsia="Times New Roman" w:hAnsi="Times New Roman" w:cs="Times New Roman"/>
          <w:sz w:val="28"/>
          <w:szCs w:val="28"/>
          <w:lang w:eastAsia="ru-RU"/>
        </w:rPr>
        <w:t xml:space="preserve">) должна обеспечивать такой уровень секретности, чтобы можно было надежно защитить критическую информацию от расшифровки крупными организациями – такими как мафия, транснациональные корпорации и крупные государства. Настоящая криптография в прошлом использовалась лишь в военных целях. Однако сейчас, со становлением информационного общества, она становится центральным инструментом для обеспечения конфиденциальности. </w:t>
      </w:r>
    </w:p>
    <w:p w:rsidR="002C0895" w:rsidRPr="002C0895" w:rsidRDefault="0009500A" w:rsidP="005E4564">
      <w:pPr>
        <w:pStyle w:val="2"/>
        <w:rPr>
          <w:rFonts w:eastAsia="Times New Roman"/>
          <w:lang w:eastAsia="ru-RU"/>
        </w:rPr>
      </w:pPr>
      <w:bookmarkStart w:id="3" w:name="_Toc69216806"/>
      <w:r w:rsidRPr="002C0895">
        <w:rPr>
          <w:rFonts w:eastAsia="Times New Roman"/>
          <w:lang w:eastAsia="ru-RU"/>
        </w:rPr>
        <w:t>Основные алгоритмы шифрования</w:t>
      </w:r>
      <w:bookmarkEnd w:id="3"/>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 Метод шифровки/дешифровки называют шифром (</w:t>
      </w:r>
      <w:proofErr w:type="spellStart"/>
      <w:r w:rsidRPr="0009500A">
        <w:rPr>
          <w:rFonts w:ascii="Times New Roman" w:eastAsia="Times New Roman" w:hAnsi="Times New Roman" w:cs="Times New Roman"/>
          <w:sz w:val="28"/>
          <w:szCs w:val="28"/>
          <w:lang w:eastAsia="ru-RU"/>
        </w:rPr>
        <w:t>cipher</w:t>
      </w:r>
      <w:proofErr w:type="spellEnd"/>
      <w:r w:rsidRPr="0009500A">
        <w:rPr>
          <w:rFonts w:ascii="Times New Roman" w:eastAsia="Times New Roman" w:hAnsi="Times New Roman" w:cs="Times New Roman"/>
          <w:sz w:val="28"/>
          <w:szCs w:val="28"/>
          <w:lang w:eastAsia="ru-RU"/>
        </w:rPr>
        <w:t xml:space="preserve">). Некоторые алгоритмы шифрования основаны на том, что сам метод шифрования (алгоритм) является секретным. Ныне такие методы представляют лишь исторический интерес и не имеют практического значения. Все современные алгоритмы используют ключ для управления шифровкой и дешифровкой; сообщение может быть успешно дешифровано, только если известен ключ. Ключ, используемый для дешифровки, может не совпадать с ключом, используемым для шифрования, однако в большинстве алгоритмов ключи совпадают. Алгоритмы с использованием ключа делятся на два класса: симметричные (или алгоритмы c секретным ключом) и асимметричные (или алгоритмы с открытым ключом). Разница в том, что симметричные алгоритмы используют один и тот же ключ для 20 шифрования и для </w:t>
      </w:r>
      <w:r w:rsidRPr="0009500A">
        <w:rPr>
          <w:rFonts w:ascii="Times New Roman" w:eastAsia="Times New Roman" w:hAnsi="Times New Roman" w:cs="Times New Roman"/>
          <w:sz w:val="28"/>
          <w:szCs w:val="28"/>
          <w:lang w:eastAsia="ru-RU"/>
        </w:rPr>
        <w:lastRenderedPageBreak/>
        <w:t xml:space="preserve">дешифрования (или же ключ для дешифровки просто вычисляется по ключу шифровки). В то время как асимметричные алгоритмы используют разные ключи, и ключ для дешифровки не может быть вычислен по ключу шифровки. Симметричные алгоритмы подразделяют на потоковые шифры и блочные шифры. </w:t>
      </w:r>
      <w:proofErr w:type="gramStart"/>
      <w:r w:rsidRPr="0009500A">
        <w:rPr>
          <w:rFonts w:ascii="Times New Roman" w:eastAsia="Times New Roman" w:hAnsi="Times New Roman" w:cs="Times New Roman"/>
          <w:sz w:val="28"/>
          <w:szCs w:val="28"/>
          <w:lang w:eastAsia="ru-RU"/>
        </w:rPr>
        <w:t>Потоковые</w:t>
      </w:r>
      <w:proofErr w:type="gramEnd"/>
      <w:r w:rsidRPr="0009500A">
        <w:rPr>
          <w:rFonts w:ascii="Times New Roman" w:eastAsia="Times New Roman" w:hAnsi="Times New Roman" w:cs="Times New Roman"/>
          <w:sz w:val="28"/>
          <w:szCs w:val="28"/>
          <w:lang w:eastAsia="ru-RU"/>
        </w:rPr>
        <w:t xml:space="preserve"> позволяют шифровать информацию </w:t>
      </w:r>
      <w:proofErr w:type="spellStart"/>
      <w:r w:rsidRPr="0009500A">
        <w:rPr>
          <w:rFonts w:ascii="Times New Roman" w:eastAsia="Times New Roman" w:hAnsi="Times New Roman" w:cs="Times New Roman"/>
          <w:sz w:val="28"/>
          <w:szCs w:val="28"/>
          <w:lang w:eastAsia="ru-RU"/>
        </w:rPr>
        <w:t>побитово</w:t>
      </w:r>
      <w:proofErr w:type="spellEnd"/>
      <w:r w:rsidRPr="0009500A">
        <w:rPr>
          <w:rFonts w:ascii="Times New Roman" w:eastAsia="Times New Roman" w:hAnsi="Times New Roman" w:cs="Times New Roman"/>
          <w:sz w:val="28"/>
          <w:szCs w:val="28"/>
          <w:lang w:eastAsia="ru-RU"/>
        </w:rPr>
        <w:t xml:space="preserve">, в то время как блочные работают с некоторым набором бит данных (обычно размер блока составляет 64 бита) и шифруют этот набор как единое целое. Асимметричные шифры (также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зашифровать сообщение. Однако расшифровать это сообщение сможет только нужный человек (тот, кто владеет ключом дешифровки). Ключ для шифрования называют открытым ключом, а ключ для дешифрования - закрытым ключом или секретным ключом. Современные алгоритмы шифровки/дешифровки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большинстве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практике оба типа алгоритмов часто используются вместе: алгоритм с открытым ключом используется для того, чтобы передать случайным образом сгенерированный секретный ключ, который затем используется для дешифровки сообщения.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w:t>
      </w:r>
      <w:r w:rsidR="002C0895" w:rsidRPr="0009500A">
        <w:rPr>
          <w:rFonts w:ascii="Times New Roman" w:eastAsia="Times New Roman" w:hAnsi="Times New Roman" w:cs="Times New Roman"/>
          <w:sz w:val="28"/>
          <w:szCs w:val="28"/>
          <w:lang w:eastAsia="ru-RU"/>
        </w:rPr>
        <w:t>Наверное,</w:t>
      </w:r>
      <w:r w:rsidRPr="0009500A">
        <w:rPr>
          <w:rFonts w:ascii="Times New Roman" w:eastAsia="Times New Roman" w:hAnsi="Times New Roman" w:cs="Times New Roman"/>
          <w:sz w:val="28"/>
          <w:szCs w:val="28"/>
          <w:lang w:eastAsia="ru-RU"/>
        </w:rPr>
        <w:t xml:space="preserve"> самым лучшим асимметричным алгоритмом является RSA. </w:t>
      </w:r>
    </w:p>
    <w:p w:rsidR="002C0895" w:rsidRDefault="002C0895" w:rsidP="002C0895">
      <w:pPr>
        <w:widowControl w:val="0"/>
        <w:spacing w:after="0" w:line="360" w:lineRule="auto"/>
        <w:ind w:firstLine="708"/>
        <w:jc w:val="both"/>
        <w:rPr>
          <w:rFonts w:ascii="Times New Roman" w:eastAsia="Times New Roman" w:hAnsi="Times New Roman" w:cs="Times New Roman"/>
          <w:sz w:val="28"/>
          <w:szCs w:val="28"/>
          <w:lang w:eastAsia="ru-RU"/>
        </w:rPr>
      </w:pPr>
    </w:p>
    <w:p w:rsidR="002C0895" w:rsidRPr="002C0895" w:rsidRDefault="0009500A" w:rsidP="005E4564">
      <w:pPr>
        <w:pStyle w:val="2"/>
        <w:rPr>
          <w:rFonts w:eastAsia="Times New Roman"/>
          <w:lang w:eastAsia="ru-RU"/>
        </w:rPr>
      </w:pPr>
      <w:bookmarkStart w:id="4" w:name="_Toc69216807"/>
      <w:r w:rsidRPr="002C0895">
        <w:rPr>
          <w:rFonts w:eastAsia="Times New Roman"/>
          <w:lang w:eastAsia="ru-RU"/>
        </w:rPr>
        <w:lastRenderedPageBreak/>
        <w:t>Алгоритмы с открытым ключом</w:t>
      </w:r>
      <w:bookmarkEnd w:id="4"/>
      <w:r w:rsidRPr="002C0895">
        <w:rPr>
          <w:rFonts w:eastAsia="Times New Roman"/>
          <w:lang w:eastAsia="ru-RU"/>
        </w:rPr>
        <w:t xml:space="preserve"> </w:t>
      </w:r>
    </w:p>
    <w:p w:rsidR="002C0895" w:rsidRDefault="002C0895"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Алгоритмы</w:t>
      </w:r>
      <w:r w:rsidR="0009500A" w:rsidRPr="0009500A">
        <w:rPr>
          <w:rFonts w:ascii="Times New Roman" w:eastAsia="Times New Roman" w:hAnsi="Times New Roman" w:cs="Times New Roman"/>
          <w:sz w:val="28"/>
          <w:szCs w:val="28"/>
          <w:lang w:eastAsia="ru-RU"/>
        </w:rPr>
        <w:t xml:space="preserve"> с открытым ключом используют различные ключи для шифрования и дешифрования, при этом ключ дешифрования практически невозможно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сгенерированные случайным образом "нормальные" ключи), которые затем используются при шифровании тела сообщения с помощью симметричного шифра (о симметричных шифрах см. ниже). </w:t>
      </w:r>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RSA (</w:t>
      </w:r>
      <w:proofErr w:type="spellStart"/>
      <w:r w:rsidRPr="0009500A">
        <w:rPr>
          <w:rFonts w:ascii="Times New Roman" w:eastAsia="Times New Roman" w:hAnsi="Times New Roman" w:cs="Times New Roman"/>
          <w:sz w:val="28"/>
          <w:szCs w:val="28"/>
          <w:lang w:eastAsia="ru-RU"/>
        </w:rPr>
        <w:t>Rivest-Shamir-Adelman</w:t>
      </w:r>
      <w:proofErr w:type="spellEnd"/>
      <w:r w:rsidRPr="0009500A">
        <w:rPr>
          <w:rFonts w:ascii="Times New Roman" w:eastAsia="Times New Roman" w:hAnsi="Times New Roman" w:cs="Times New Roman"/>
          <w:sz w:val="28"/>
          <w:szCs w:val="28"/>
          <w:lang w:eastAsia="ru-RU"/>
        </w:rPr>
        <w:t xml:space="preserve">) является наиболее известным алгоритмом с открытым ключом. Может использоваться как для шифрования, так и для создания подписи. Считается, что алгоритм надежен при использовании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является наиболее важным алгоритмом с открытым ключом. Он запатентован в США (патент оканчивается в 2000 году), и бесплатен в остальной части мира. </w:t>
      </w:r>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 Шифр </w:t>
      </w:r>
      <w:proofErr w:type="spellStart"/>
      <w:r w:rsidRPr="0009500A">
        <w:rPr>
          <w:rFonts w:ascii="Times New Roman" w:eastAsia="Times New Roman" w:hAnsi="Times New Roman" w:cs="Times New Roman"/>
          <w:sz w:val="28"/>
          <w:szCs w:val="28"/>
          <w:lang w:eastAsia="ru-RU"/>
        </w:rPr>
        <w:t>Диффи-Хеллмана</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Diffie-Hellman</w:t>
      </w:r>
      <w:proofErr w:type="spellEnd"/>
      <w:r w:rsidRPr="0009500A">
        <w:rPr>
          <w:rFonts w:ascii="Times New Roman" w:eastAsia="Times New Roman" w:hAnsi="Times New Roman" w:cs="Times New Roman"/>
          <w:sz w:val="28"/>
          <w:szCs w:val="28"/>
          <w:lang w:eastAsia="ru-RU"/>
        </w:rPr>
        <w:t xml:space="preserve">)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генераторы. Безопасность шифра </w:t>
      </w:r>
      <w:proofErr w:type="spellStart"/>
      <w:r w:rsidRPr="0009500A">
        <w:rPr>
          <w:rFonts w:ascii="Times New Roman" w:eastAsia="Times New Roman" w:hAnsi="Times New Roman" w:cs="Times New Roman"/>
          <w:sz w:val="28"/>
          <w:szCs w:val="28"/>
          <w:lang w:eastAsia="ru-RU"/>
        </w:rPr>
        <w:t>Диффи-Хеллмана</w:t>
      </w:r>
      <w:proofErr w:type="spellEnd"/>
      <w:r w:rsidRPr="0009500A">
        <w:rPr>
          <w:rFonts w:ascii="Times New Roman" w:eastAsia="Times New Roman" w:hAnsi="Times New Roman" w:cs="Times New Roman"/>
          <w:sz w:val="28"/>
          <w:szCs w:val="28"/>
          <w:lang w:eastAsia="ru-RU"/>
        </w:rPr>
        <w:t xml:space="preserve"> основана на сложности решения проблемы дискретного логарифма (ее считают равноценной по сложности задаче факторизации больших чисел). Объявлено, что алгоритм </w:t>
      </w:r>
      <w:proofErr w:type="spellStart"/>
      <w:r w:rsidRPr="0009500A">
        <w:rPr>
          <w:rFonts w:ascii="Times New Roman" w:eastAsia="Times New Roman" w:hAnsi="Times New Roman" w:cs="Times New Roman"/>
          <w:sz w:val="28"/>
          <w:szCs w:val="28"/>
          <w:lang w:eastAsia="ru-RU"/>
        </w:rPr>
        <w:t>Диффи-Хеллмана</w:t>
      </w:r>
      <w:proofErr w:type="spellEnd"/>
      <w:r w:rsidRPr="0009500A">
        <w:rPr>
          <w:rFonts w:ascii="Times New Roman" w:eastAsia="Times New Roman" w:hAnsi="Times New Roman" w:cs="Times New Roman"/>
          <w:sz w:val="28"/>
          <w:szCs w:val="28"/>
          <w:lang w:eastAsia="ru-RU"/>
        </w:rPr>
        <w:t xml:space="preserve"> запатентован в США, однако патент заканчивается 29 апреля 1997 года. Также ходят упорные слухи, что патент </w:t>
      </w:r>
      <w:r w:rsidRPr="0009500A">
        <w:rPr>
          <w:rFonts w:ascii="Times New Roman" w:eastAsia="Times New Roman" w:hAnsi="Times New Roman" w:cs="Times New Roman"/>
          <w:sz w:val="28"/>
          <w:szCs w:val="28"/>
          <w:lang w:eastAsia="ru-RU"/>
        </w:rPr>
        <w:lastRenderedPageBreak/>
        <w:t xml:space="preserve">на самом деле недействителен (существует свидетельство, что алгоритм был опубликован за год до того, как был выдан патент). </w:t>
      </w:r>
    </w:p>
    <w:p w:rsidR="005E4564"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DSS (</w:t>
      </w:r>
      <w:proofErr w:type="spellStart"/>
      <w:r w:rsidRPr="0009500A">
        <w:rPr>
          <w:rFonts w:ascii="Times New Roman" w:eastAsia="Times New Roman" w:hAnsi="Times New Roman" w:cs="Times New Roman"/>
          <w:sz w:val="28"/>
          <w:szCs w:val="28"/>
          <w:lang w:eastAsia="ru-RU"/>
        </w:rPr>
        <w:t>Digital</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Signature</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Standard</w:t>
      </w:r>
      <w:proofErr w:type="spellEnd"/>
      <w:r w:rsidRPr="0009500A">
        <w:rPr>
          <w:rFonts w:ascii="Times New Roman" w:eastAsia="Times New Roman" w:hAnsi="Times New Roman" w:cs="Times New Roman"/>
          <w:sz w:val="28"/>
          <w:szCs w:val="28"/>
          <w:lang w:eastAsia="ru-RU"/>
        </w:rPr>
        <w:t xml:space="preserve">). Метод, используемый только для генерации подписи. Используется правительством США. Детали его реализации пока не опубликованы, но многие уже нашли в нем потенциальные проблемы (например, утечка скрытых в подписи данных; если же вам посчастливится подписать пару разных сообщений с использованием одного и того же случайного числа, это равносильно открытию секретного ключа). Этот алгоритм недавно запатентован американским правительством, и имеется на него еще один патент, который может быть лицензирован в США и Европе за начальный взнос в 25 000 американских долларов плюс отчисления владельцу патента. 22 2.4.4 </w:t>
      </w:r>
    </w:p>
    <w:p w:rsidR="005E4564" w:rsidRDefault="0009500A" w:rsidP="005E4564">
      <w:pPr>
        <w:pStyle w:val="2"/>
        <w:rPr>
          <w:rFonts w:eastAsia="Times New Roman"/>
          <w:lang w:eastAsia="ru-RU"/>
        </w:rPr>
      </w:pPr>
      <w:bookmarkStart w:id="5" w:name="_Toc69216808"/>
      <w:r w:rsidRPr="0009500A">
        <w:rPr>
          <w:rFonts w:eastAsia="Times New Roman"/>
          <w:lang w:eastAsia="ru-RU"/>
        </w:rPr>
        <w:t>Алгоритмы с симметричным ключом (симметричные шифры)</w:t>
      </w:r>
      <w:bookmarkEnd w:id="5"/>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Алгоритмы с секретным ключом используют один и тот же </w:t>
      </w:r>
      <w:proofErr w:type="gramStart"/>
      <w:r w:rsidRPr="0009500A">
        <w:rPr>
          <w:rFonts w:ascii="Times New Roman" w:eastAsia="Times New Roman" w:hAnsi="Times New Roman" w:cs="Times New Roman"/>
          <w:sz w:val="28"/>
          <w:szCs w:val="28"/>
          <w:lang w:eastAsia="ru-RU"/>
        </w:rPr>
        <w:t>ключ</w:t>
      </w:r>
      <w:proofErr w:type="gramEnd"/>
      <w:r w:rsidRPr="0009500A">
        <w:rPr>
          <w:rFonts w:ascii="Times New Roman" w:eastAsia="Times New Roman" w:hAnsi="Times New Roman" w:cs="Times New Roman"/>
          <w:sz w:val="28"/>
          <w:szCs w:val="28"/>
          <w:lang w:eastAsia="ru-RU"/>
        </w:rPr>
        <w:t xml:space="preserve"> как для шифрования так и для дешифрования (или по одному ключу</w:t>
      </w:r>
      <w:r w:rsidR="002C0895">
        <w:rPr>
          <w:rFonts w:ascii="Times New Roman" w:eastAsia="Times New Roman" w:hAnsi="Times New Roman" w:cs="Times New Roman"/>
          <w:sz w:val="28"/>
          <w:szCs w:val="28"/>
          <w:lang w:eastAsia="ru-RU"/>
        </w:rPr>
        <w:t xml:space="preserve"> можно легко вычислить другой).</w:t>
      </w:r>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 DES был разработан в 1970-х. Он был принят как стандарт американским правительством, и, кроме того, принят в некоторых других странах.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помощью современных компьютеров или специализированной аппаратуры. DES еще достаточно </w:t>
      </w:r>
      <w:proofErr w:type="gramStart"/>
      <w:r w:rsidRPr="0009500A">
        <w:rPr>
          <w:rFonts w:ascii="Times New Roman" w:eastAsia="Times New Roman" w:hAnsi="Times New Roman" w:cs="Times New Roman"/>
          <w:sz w:val="28"/>
          <w:szCs w:val="28"/>
          <w:lang w:eastAsia="ru-RU"/>
        </w:rPr>
        <w:t>силен</w:t>
      </w:r>
      <w:proofErr w:type="gramEnd"/>
      <w:r w:rsidRPr="0009500A">
        <w:rPr>
          <w:rFonts w:ascii="Times New Roman" w:eastAsia="Times New Roman" w:hAnsi="Times New Roman" w:cs="Times New Roman"/>
          <w:sz w:val="28"/>
          <w:szCs w:val="28"/>
          <w:lang w:eastAsia="ru-RU"/>
        </w:rPr>
        <w:t xml:space="preserve">, чтобы удержать вне игры большинство случайных хакеров и индивидуалов, но легко вскрывается с помощью специализированной аппаратуры правительством, преступными организациями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Blowfish</w:t>
      </w:r>
      <w:proofErr w:type="spellEnd"/>
      <w:r w:rsidRPr="0009500A">
        <w:rPr>
          <w:rFonts w:ascii="Times New Roman" w:eastAsia="Times New Roman" w:hAnsi="Times New Roman" w:cs="Times New Roman"/>
          <w:sz w:val="28"/>
          <w:szCs w:val="28"/>
          <w:lang w:eastAsia="ru-RU"/>
        </w:rPr>
        <w:t xml:space="preserve"> - это алгоритм, разработанный Брюсом </w:t>
      </w:r>
      <w:proofErr w:type="spellStart"/>
      <w:r w:rsidRPr="0009500A">
        <w:rPr>
          <w:rFonts w:ascii="Times New Roman" w:eastAsia="Times New Roman" w:hAnsi="Times New Roman" w:cs="Times New Roman"/>
          <w:sz w:val="28"/>
          <w:szCs w:val="28"/>
          <w:lang w:eastAsia="ru-RU"/>
        </w:rPr>
        <w:t>Шнейером</w:t>
      </w:r>
      <w:proofErr w:type="spellEnd"/>
      <w:r w:rsidRPr="0009500A">
        <w:rPr>
          <w:rFonts w:ascii="Times New Roman" w:eastAsia="Times New Roman" w:hAnsi="Times New Roman" w:cs="Times New Roman"/>
          <w:sz w:val="28"/>
          <w:szCs w:val="28"/>
          <w:lang w:eastAsia="ru-RU"/>
        </w:rPr>
        <w:t xml:space="preserve">. Он представляет собой блочный шифр с размером блока в 64 бита и переменной </w:t>
      </w:r>
      <w:r w:rsidRPr="0009500A">
        <w:rPr>
          <w:rFonts w:ascii="Times New Roman" w:eastAsia="Times New Roman" w:hAnsi="Times New Roman" w:cs="Times New Roman"/>
          <w:sz w:val="28"/>
          <w:szCs w:val="28"/>
          <w:lang w:eastAsia="ru-RU"/>
        </w:rPr>
        <w:lastRenderedPageBreak/>
        <w:t xml:space="preserve">длиной ключа (до 448 бит). Он получил широкое распространение в ряде приложений. Неизвестны успешные атаки на него. </w:t>
      </w:r>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2C0895">
        <w:rPr>
          <w:rFonts w:ascii="Times New Roman" w:eastAsia="Times New Roman" w:hAnsi="Times New Roman" w:cs="Times New Roman"/>
          <w:sz w:val="28"/>
          <w:szCs w:val="28"/>
          <w:lang w:val="en-US" w:eastAsia="ru-RU"/>
        </w:rPr>
        <w:t xml:space="preserve">• IDEA (International Data Encryption Algorithm) </w:t>
      </w:r>
      <w:r w:rsidRPr="0009500A">
        <w:rPr>
          <w:rFonts w:ascii="Times New Roman" w:eastAsia="Times New Roman" w:hAnsi="Times New Roman" w:cs="Times New Roman"/>
          <w:sz w:val="28"/>
          <w:szCs w:val="28"/>
          <w:lang w:eastAsia="ru-RU"/>
        </w:rPr>
        <w:t>разработан</w:t>
      </w:r>
      <w:r w:rsidRPr="002C0895">
        <w:rPr>
          <w:rFonts w:ascii="Times New Roman" w:eastAsia="Times New Roman" w:hAnsi="Times New Roman" w:cs="Times New Roman"/>
          <w:sz w:val="28"/>
          <w:szCs w:val="28"/>
          <w:lang w:val="en-US" w:eastAsia="ru-RU"/>
        </w:rPr>
        <w:t xml:space="preserve"> </w:t>
      </w:r>
      <w:r w:rsidRPr="0009500A">
        <w:rPr>
          <w:rFonts w:ascii="Times New Roman" w:eastAsia="Times New Roman" w:hAnsi="Times New Roman" w:cs="Times New Roman"/>
          <w:sz w:val="28"/>
          <w:szCs w:val="28"/>
          <w:lang w:eastAsia="ru-RU"/>
        </w:rPr>
        <w:t>в</w:t>
      </w:r>
      <w:r w:rsidRPr="002C0895">
        <w:rPr>
          <w:rFonts w:ascii="Times New Roman" w:eastAsia="Times New Roman" w:hAnsi="Times New Roman" w:cs="Times New Roman"/>
          <w:sz w:val="28"/>
          <w:szCs w:val="28"/>
          <w:lang w:val="en-US" w:eastAsia="ru-RU"/>
        </w:rPr>
        <w:t xml:space="preserve"> ETH, </w:t>
      </w:r>
      <w:r w:rsidRPr="0009500A">
        <w:rPr>
          <w:rFonts w:ascii="Times New Roman" w:eastAsia="Times New Roman" w:hAnsi="Times New Roman" w:cs="Times New Roman"/>
          <w:sz w:val="28"/>
          <w:szCs w:val="28"/>
          <w:lang w:eastAsia="ru-RU"/>
        </w:rPr>
        <w:t>Цюрих</w:t>
      </w:r>
      <w:r w:rsidRPr="002C0895">
        <w:rPr>
          <w:rFonts w:ascii="Times New Roman" w:eastAsia="Times New Roman" w:hAnsi="Times New Roman" w:cs="Times New Roman"/>
          <w:sz w:val="28"/>
          <w:szCs w:val="28"/>
          <w:lang w:val="en-US" w:eastAsia="ru-RU"/>
        </w:rPr>
        <w:t xml:space="preserve">, </w:t>
      </w:r>
      <w:r w:rsidRPr="0009500A">
        <w:rPr>
          <w:rFonts w:ascii="Times New Roman" w:eastAsia="Times New Roman" w:hAnsi="Times New Roman" w:cs="Times New Roman"/>
          <w:sz w:val="28"/>
          <w:szCs w:val="28"/>
          <w:lang w:eastAsia="ru-RU"/>
        </w:rPr>
        <w:t>Швейцария</w:t>
      </w:r>
      <w:r w:rsidRPr="002C0895">
        <w:rPr>
          <w:rFonts w:ascii="Times New Roman" w:eastAsia="Times New Roman" w:hAnsi="Times New Roman" w:cs="Times New Roman"/>
          <w:sz w:val="28"/>
          <w:szCs w:val="28"/>
          <w:lang w:val="en-US" w:eastAsia="ru-RU"/>
        </w:rPr>
        <w:t xml:space="preserve">. </w:t>
      </w:r>
      <w:r w:rsidRPr="0009500A">
        <w:rPr>
          <w:rFonts w:ascii="Times New Roman" w:eastAsia="Times New Roman" w:hAnsi="Times New Roman" w:cs="Times New Roman"/>
          <w:sz w:val="28"/>
          <w:szCs w:val="28"/>
          <w:lang w:eastAsia="ru-RU"/>
        </w:rPr>
        <w:t xml:space="preserve">Использует 128-битный ключ и считается очень надежным. В настоящее время этот алгоритм является одним из лучших из известных алгоритмов. Он довольно новый, но уже работает несколько лет, и ни одной успешной атаки на него пока не опубликовано, несмотря на то, что неоднократно предпринимались попытки его анализа. </w:t>
      </w:r>
    </w:p>
    <w:p w:rsidR="005E4564"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 RC4 является шифром, разработанным компанией RSA </w:t>
      </w:r>
      <w:proofErr w:type="spellStart"/>
      <w:r w:rsidRPr="0009500A">
        <w:rPr>
          <w:rFonts w:ascii="Times New Roman" w:eastAsia="Times New Roman" w:hAnsi="Times New Roman" w:cs="Times New Roman"/>
          <w:sz w:val="28"/>
          <w:szCs w:val="28"/>
          <w:lang w:eastAsia="ru-RU"/>
        </w:rPr>
        <w:t>Data</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Security</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Inc</w:t>
      </w:r>
      <w:proofErr w:type="spellEnd"/>
      <w:r w:rsidRPr="0009500A">
        <w:rPr>
          <w:rFonts w:ascii="Times New Roman" w:eastAsia="Times New Roman" w:hAnsi="Times New Roman" w:cs="Times New Roman"/>
          <w:sz w:val="28"/>
          <w:szCs w:val="28"/>
          <w:lang w:eastAsia="ru-RU"/>
        </w:rPr>
        <w:t xml:space="preserve">. Он был коммерческой тайной до тех пор, пока кто-то не опубликовал в </w:t>
      </w:r>
      <w:proofErr w:type="spellStart"/>
      <w:r w:rsidRPr="0009500A">
        <w:rPr>
          <w:rFonts w:ascii="Times New Roman" w:eastAsia="Times New Roman" w:hAnsi="Times New Roman" w:cs="Times New Roman"/>
          <w:sz w:val="28"/>
          <w:szCs w:val="28"/>
          <w:lang w:eastAsia="ru-RU"/>
        </w:rPr>
        <w:t>Usenet</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News</w:t>
      </w:r>
      <w:proofErr w:type="spellEnd"/>
      <w:r w:rsidRPr="0009500A">
        <w:rPr>
          <w:rFonts w:ascii="Times New Roman" w:eastAsia="Times New Roman" w:hAnsi="Times New Roman" w:cs="Times New Roman"/>
          <w:sz w:val="28"/>
          <w:szCs w:val="28"/>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представляется делом нетривиальным. Благодаря его скорости, он может быть использован в некоторых приложениях. Кроме того, алгоритм работает с ключами произвольной длины. По своей сути RC4 представляет собой генератор псевдослучайных чисел, при этом выходные данные генератора используются для операции </w:t>
      </w:r>
      <w:proofErr w:type="spellStart"/>
      <w:r w:rsidRPr="0009500A">
        <w:rPr>
          <w:rFonts w:ascii="Times New Roman" w:eastAsia="Times New Roman" w:hAnsi="Times New Roman" w:cs="Times New Roman"/>
          <w:sz w:val="28"/>
          <w:szCs w:val="28"/>
          <w:lang w:eastAsia="ru-RU"/>
        </w:rPr>
        <w:t>xor</w:t>
      </w:r>
      <w:proofErr w:type="spellEnd"/>
      <w:r w:rsidRPr="0009500A">
        <w:rPr>
          <w:rFonts w:ascii="Times New Roman" w:eastAsia="Times New Roman" w:hAnsi="Times New Roman" w:cs="Times New Roman"/>
          <w:sz w:val="28"/>
          <w:szCs w:val="28"/>
          <w:lang w:eastAsia="ru-RU"/>
        </w:rPr>
        <w:t xml:space="preserve"> над потоком данных. Поэтому, чрезвычайно важно, чтобы один и тот же ключ RC4 не использовался для шифровки двух различных сообщений. </w:t>
      </w:r>
    </w:p>
    <w:p w:rsidR="005E4564" w:rsidRDefault="0009500A" w:rsidP="005E4564">
      <w:pPr>
        <w:pStyle w:val="2"/>
        <w:rPr>
          <w:rFonts w:eastAsia="Times New Roman"/>
          <w:lang w:eastAsia="ru-RU"/>
        </w:rPr>
      </w:pPr>
      <w:bookmarkStart w:id="6" w:name="_Toc69216809"/>
      <w:r w:rsidRPr="0009500A">
        <w:rPr>
          <w:rFonts w:eastAsia="Times New Roman"/>
          <w:lang w:eastAsia="ru-RU"/>
        </w:rPr>
        <w:t>Криптографические хэш-функции</w:t>
      </w:r>
      <w:bookmarkEnd w:id="6"/>
      <w:r w:rsidRPr="0009500A">
        <w:rPr>
          <w:rFonts w:eastAsia="Times New Roman"/>
          <w:lang w:eastAsia="ru-RU"/>
        </w:rPr>
        <w:t xml:space="preserve"> </w:t>
      </w:r>
    </w:p>
    <w:p w:rsidR="005E4564"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Криптографические хэш-функции используются обычно для генерации дайджеста сообщения при создании цифровой подписи. Хэш-функции отображают сообщение в имеющее фиксированный размер хэш-значение (</w:t>
      </w:r>
      <w:proofErr w:type="spellStart"/>
      <w:r w:rsidRPr="0009500A">
        <w:rPr>
          <w:rFonts w:ascii="Times New Roman" w:eastAsia="Times New Roman" w:hAnsi="Times New Roman" w:cs="Times New Roman"/>
          <w:sz w:val="28"/>
          <w:szCs w:val="28"/>
          <w:lang w:eastAsia="ru-RU"/>
        </w:rPr>
        <w:t>hash</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value</w:t>
      </w:r>
      <w:proofErr w:type="spellEnd"/>
      <w:r w:rsidRPr="0009500A">
        <w:rPr>
          <w:rFonts w:ascii="Times New Roman" w:eastAsia="Times New Roman" w:hAnsi="Times New Roman" w:cs="Times New Roman"/>
          <w:sz w:val="28"/>
          <w:szCs w:val="28"/>
          <w:lang w:eastAsia="ru-RU"/>
        </w:rPr>
        <w:t>) таким образом, что все множество возможных сообщений распределяется равномерно по множеству хэш</w:t>
      </w:r>
      <w:r w:rsidR="002C0895">
        <w:rPr>
          <w:rFonts w:ascii="Times New Roman" w:eastAsia="Times New Roman" w:hAnsi="Times New Roman" w:cs="Times New Roman"/>
          <w:sz w:val="28"/>
          <w:szCs w:val="28"/>
          <w:lang w:eastAsia="ru-RU"/>
        </w:rPr>
        <w:t>-</w:t>
      </w:r>
      <w:r w:rsidRPr="0009500A">
        <w:rPr>
          <w:rFonts w:ascii="Times New Roman" w:eastAsia="Times New Roman" w:hAnsi="Times New Roman" w:cs="Times New Roman"/>
          <w:sz w:val="28"/>
          <w:szCs w:val="28"/>
          <w:lang w:eastAsia="ru-RU"/>
        </w:rPr>
        <w:t xml:space="preserve">значений. При этом криптографическая хэш-функция делает это таким образом, что практически невозможно подогнать документ к </w:t>
      </w:r>
      <w:proofErr w:type="gramStart"/>
      <w:r w:rsidRPr="0009500A">
        <w:rPr>
          <w:rFonts w:ascii="Times New Roman" w:eastAsia="Times New Roman" w:hAnsi="Times New Roman" w:cs="Times New Roman"/>
          <w:sz w:val="28"/>
          <w:szCs w:val="28"/>
          <w:lang w:eastAsia="ru-RU"/>
        </w:rPr>
        <w:t>заданному</w:t>
      </w:r>
      <w:proofErr w:type="gramEnd"/>
      <w:r w:rsidRPr="0009500A">
        <w:rPr>
          <w:rFonts w:ascii="Times New Roman" w:eastAsia="Times New Roman" w:hAnsi="Times New Roman" w:cs="Times New Roman"/>
          <w:sz w:val="28"/>
          <w:szCs w:val="28"/>
          <w:lang w:eastAsia="ru-RU"/>
        </w:rPr>
        <w:t xml:space="preserve"> хэш-значению. Криптографические хэш-функции обычно производят значения длиной в 128 </w:t>
      </w:r>
      <w:r w:rsidRPr="0009500A">
        <w:rPr>
          <w:rFonts w:ascii="Times New Roman" w:eastAsia="Times New Roman" w:hAnsi="Times New Roman" w:cs="Times New Roman"/>
          <w:sz w:val="28"/>
          <w:szCs w:val="28"/>
          <w:lang w:eastAsia="ru-RU"/>
        </w:rPr>
        <w:lastRenderedPageBreak/>
        <w:t xml:space="preserve">и более бит. Это число значительно больше, чем количество сообщений, которые </w:t>
      </w:r>
      <w:r w:rsidR="002C0895" w:rsidRPr="0009500A">
        <w:rPr>
          <w:rFonts w:ascii="Times New Roman" w:eastAsia="Times New Roman" w:hAnsi="Times New Roman" w:cs="Times New Roman"/>
          <w:sz w:val="28"/>
          <w:szCs w:val="28"/>
          <w:lang w:eastAsia="ru-RU"/>
        </w:rPr>
        <w:t>когда-либо</w:t>
      </w:r>
      <w:r w:rsidRPr="0009500A">
        <w:rPr>
          <w:rFonts w:ascii="Times New Roman" w:eastAsia="Times New Roman" w:hAnsi="Times New Roman" w:cs="Times New Roman"/>
          <w:sz w:val="28"/>
          <w:szCs w:val="28"/>
          <w:lang w:eastAsia="ru-RU"/>
        </w:rPr>
        <w:t xml:space="preserve"> будут существовать в мире. Много хороших криптографических хэш-функций доступно бесплатно. Широко известные включают MD5 и SHA. </w:t>
      </w:r>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MD5 (</w:t>
      </w:r>
      <w:proofErr w:type="spellStart"/>
      <w:r w:rsidRPr="0009500A">
        <w:rPr>
          <w:rFonts w:ascii="Times New Roman" w:eastAsia="Times New Roman" w:hAnsi="Times New Roman" w:cs="Times New Roman"/>
          <w:sz w:val="28"/>
          <w:szCs w:val="28"/>
          <w:lang w:eastAsia="ru-RU"/>
        </w:rPr>
        <w:t>Message</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Digest</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Algorithm</w:t>
      </w:r>
      <w:proofErr w:type="spellEnd"/>
      <w:r w:rsidRPr="0009500A">
        <w:rPr>
          <w:rFonts w:ascii="Times New Roman" w:eastAsia="Times New Roman" w:hAnsi="Times New Roman" w:cs="Times New Roman"/>
          <w:sz w:val="28"/>
          <w:szCs w:val="28"/>
          <w:lang w:eastAsia="ru-RU"/>
        </w:rPr>
        <w:t xml:space="preserve"> 5) представляет собой надежный алгоритм хэширования, разработанный компанией RSA </w:t>
      </w:r>
      <w:proofErr w:type="spellStart"/>
      <w:r w:rsidRPr="0009500A">
        <w:rPr>
          <w:rFonts w:ascii="Times New Roman" w:eastAsia="Times New Roman" w:hAnsi="Times New Roman" w:cs="Times New Roman"/>
          <w:sz w:val="28"/>
          <w:szCs w:val="28"/>
          <w:lang w:eastAsia="ru-RU"/>
        </w:rPr>
        <w:t>Data</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Security</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Inc</w:t>
      </w:r>
      <w:proofErr w:type="spellEnd"/>
      <w:r w:rsidRPr="0009500A">
        <w:rPr>
          <w:rFonts w:ascii="Times New Roman" w:eastAsia="Times New Roman" w:hAnsi="Times New Roman" w:cs="Times New Roman"/>
          <w:sz w:val="28"/>
          <w:szCs w:val="28"/>
          <w:lang w:eastAsia="ru-RU"/>
        </w:rPr>
        <w:t xml:space="preserve">.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w:t>
      </w:r>
      <w:proofErr w:type="spellStart"/>
      <w:r w:rsidRPr="0009500A">
        <w:rPr>
          <w:rFonts w:ascii="Times New Roman" w:eastAsia="Times New Roman" w:hAnsi="Times New Roman" w:cs="Times New Roman"/>
          <w:sz w:val="28"/>
          <w:szCs w:val="28"/>
          <w:lang w:eastAsia="ru-RU"/>
        </w:rPr>
        <w:t>аутенфикации</w:t>
      </w:r>
      <w:proofErr w:type="spellEnd"/>
      <w:r w:rsidRPr="0009500A">
        <w:rPr>
          <w:rFonts w:ascii="Times New Roman" w:eastAsia="Times New Roman" w:hAnsi="Times New Roman" w:cs="Times New Roman"/>
          <w:sz w:val="28"/>
          <w:szCs w:val="28"/>
          <w:lang w:eastAsia="ru-RU"/>
        </w:rPr>
        <w:t xml:space="preserve">, когда стороны имеют общий секретный ключ и </w:t>
      </w:r>
      <w:proofErr w:type="gramStart"/>
      <w:r w:rsidRPr="0009500A">
        <w:rPr>
          <w:rFonts w:ascii="Times New Roman" w:eastAsia="Times New Roman" w:hAnsi="Times New Roman" w:cs="Times New Roman"/>
          <w:sz w:val="28"/>
          <w:szCs w:val="28"/>
          <w:lang w:eastAsia="ru-RU"/>
        </w:rPr>
        <w:t xml:space="preserve">проверяют </w:t>
      </w:r>
      <w:proofErr w:type="spellStart"/>
      <w:r w:rsidRPr="0009500A">
        <w:rPr>
          <w:rFonts w:ascii="Times New Roman" w:eastAsia="Times New Roman" w:hAnsi="Times New Roman" w:cs="Times New Roman"/>
          <w:sz w:val="28"/>
          <w:szCs w:val="28"/>
          <w:lang w:eastAsia="ru-RU"/>
        </w:rPr>
        <w:t>аутенфикацию</w:t>
      </w:r>
      <w:proofErr w:type="spellEnd"/>
      <w:r w:rsidRPr="0009500A">
        <w:rPr>
          <w:rFonts w:ascii="Times New Roman" w:eastAsia="Times New Roman" w:hAnsi="Times New Roman" w:cs="Times New Roman"/>
          <w:sz w:val="28"/>
          <w:szCs w:val="28"/>
          <w:lang w:eastAsia="ru-RU"/>
        </w:rPr>
        <w:t xml:space="preserve"> применяя</w:t>
      </w:r>
      <w:proofErr w:type="gramEnd"/>
      <w:r w:rsidRPr="0009500A">
        <w:rPr>
          <w:rFonts w:ascii="Times New Roman" w:eastAsia="Times New Roman" w:hAnsi="Times New Roman" w:cs="Times New Roman"/>
          <w:sz w:val="28"/>
          <w:szCs w:val="28"/>
          <w:lang w:eastAsia="ru-RU"/>
        </w:rPr>
        <w:t xml:space="preserve"> функцию хэширования сначала к секретному ключу, а затем к </w:t>
      </w:r>
      <w:proofErr w:type="spellStart"/>
      <w:r w:rsidRPr="0009500A">
        <w:rPr>
          <w:rFonts w:ascii="Times New Roman" w:eastAsia="Times New Roman" w:hAnsi="Times New Roman" w:cs="Times New Roman"/>
          <w:sz w:val="28"/>
          <w:szCs w:val="28"/>
          <w:lang w:eastAsia="ru-RU"/>
        </w:rPr>
        <w:t>хэшируемым</w:t>
      </w:r>
      <w:proofErr w:type="spellEnd"/>
      <w:r w:rsidRPr="0009500A">
        <w:rPr>
          <w:rFonts w:ascii="Times New Roman" w:eastAsia="Times New Roman" w:hAnsi="Times New Roman" w:cs="Times New Roman"/>
          <w:sz w:val="28"/>
          <w:szCs w:val="28"/>
          <w:lang w:eastAsia="ru-RU"/>
        </w:rPr>
        <w:t xml:space="preserve"> данным). </w:t>
      </w:r>
      <w:proofErr w:type="gramStart"/>
      <w:r w:rsidRPr="0009500A">
        <w:rPr>
          <w:rFonts w:ascii="Times New Roman" w:eastAsia="Times New Roman" w:hAnsi="Times New Roman" w:cs="Times New Roman"/>
          <w:sz w:val="28"/>
          <w:szCs w:val="28"/>
          <w:lang w:eastAsia="ru-RU"/>
        </w:rPr>
        <w:t xml:space="preserve">Также сообщалось о возможности постройки специализированного аппаратного комплекса стоимостью в несколько миллионов долларов, который сможет для заданного хэш-значения подобрать текст за несколько недель. </w:t>
      </w:r>
      <w:proofErr w:type="gramEnd"/>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 MD2, MD4: Эти алгоритмы являются более ранними версиями алгоритма хэширования от RSA </w:t>
      </w:r>
      <w:proofErr w:type="spellStart"/>
      <w:r w:rsidRPr="0009500A">
        <w:rPr>
          <w:rFonts w:ascii="Times New Roman" w:eastAsia="Times New Roman" w:hAnsi="Times New Roman" w:cs="Times New Roman"/>
          <w:sz w:val="28"/>
          <w:szCs w:val="28"/>
          <w:lang w:eastAsia="ru-RU"/>
        </w:rPr>
        <w:t>Data</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Security</w:t>
      </w:r>
      <w:proofErr w:type="spellEnd"/>
      <w:r w:rsidRPr="0009500A">
        <w:rPr>
          <w:rFonts w:ascii="Times New Roman" w:eastAsia="Times New Roman" w:hAnsi="Times New Roman" w:cs="Times New Roman"/>
          <w:sz w:val="28"/>
          <w:szCs w:val="28"/>
          <w:lang w:eastAsia="ru-RU"/>
        </w:rPr>
        <w:t xml:space="preserve">. </w:t>
      </w:r>
    </w:p>
    <w:p w:rsidR="002C0895"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SHA (</w:t>
      </w:r>
      <w:proofErr w:type="spellStart"/>
      <w:r w:rsidRPr="0009500A">
        <w:rPr>
          <w:rFonts w:ascii="Times New Roman" w:eastAsia="Times New Roman" w:hAnsi="Times New Roman" w:cs="Times New Roman"/>
          <w:sz w:val="28"/>
          <w:szCs w:val="28"/>
          <w:lang w:eastAsia="ru-RU"/>
        </w:rPr>
        <w:t>Secure</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Hash</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Algorithm</w:t>
      </w:r>
      <w:proofErr w:type="spellEnd"/>
      <w:r w:rsidRPr="0009500A">
        <w:rPr>
          <w:rFonts w:ascii="Times New Roman" w:eastAsia="Times New Roman" w:hAnsi="Times New Roman" w:cs="Times New Roman"/>
          <w:sz w:val="28"/>
          <w:szCs w:val="28"/>
          <w:lang w:eastAsia="ru-RU"/>
        </w:rPr>
        <w:t xml:space="preserve">) (также известен как SHS, </w:t>
      </w:r>
      <w:proofErr w:type="spellStart"/>
      <w:r w:rsidRPr="0009500A">
        <w:rPr>
          <w:rFonts w:ascii="Times New Roman" w:eastAsia="Times New Roman" w:hAnsi="Times New Roman" w:cs="Times New Roman"/>
          <w:sz w:val="28"/>
          <w:szCs w:val="28"/>
          <w:lang w:eastAsia="ru-RU"/>
        </w:rPr>
        <w:t>Secure</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Hash</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Standard</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хэширующий</w:t>
      </w:r>
      <w:proofErr w:type="spellEnd"/>
      <w:r w:rsidRPr="0009500A">
        <w:rPr>
          <w:rFonts w:ascii="Times New Roman" w:eastAsia="Times New Roman" w:hAnsi="Times New Roman" w:cs="Times New Roman"/>
          <w:sz w:val="28"/>
          <w:szCs w:val="28"/>
          <w:lang w:eastAsia="ru-RU"/>
        </w:rPr>
        <w:t xml:space="preserve"> криптографический алгоритм, опубликованный американским правительством. Он выдает 160-битное хэш-значение по строке произвольной длины. Многие считают его очень хорошим. Он является довольно новым алгоритмом. </w:t>
      </w:r>
    </w:p>
    <w:p w:rsidR="0009500A" w:rsidRDefault="0009500A" w:rsidP="002C0895">
      <w:pPr>
        <w:widowControl w:val="0"/>
        <w:spacing w:after="0" w:line="360" w:lineRule="auto"/>
        <w:ind w:firstLine="708"/>
        <w:jc w:val="both"/>
        <w:rPr>
          <w:rFonts w:ascii="Times New Roman" w:eastAsia="Times New Roman" w:hAnsi="Times New Roman" w:cs="Times New Roman"/>
          <w:sz w:val="28"/>
          <w:szCs w:val="28"/>
          <w:lang w:eastAsia="ru-RU"/>
        </w:rPr>
      </w:pPr>
      <w:r w:rsidRPr="0009500A">
        <w:rPr>
          <w:rFonts w:ascii="Times New Roman" w:eastAsia="Times New Roman" w:hAnsi="Times New Roman" w:cs="Times New Roman"/>
          <w:sz w:val="28"/>
          <w:szCs w:val="28"/>
          <w:lang w:eastAsia="ru-RU"/>
        </w:rPr>
        <w:t xml:space="preserve">• </w:t>
      </w:r>
      <w:r w:rsidR="002C0895" w:rsidRPr="0009500A">
        <w:rPr>
          <w:rFonts w:ascii="Times New Roman" w:eastAsia="Times New Roman" w:hAnsi="Times New Roman" w:cs="Times New Roman"/>
          <w:sz w:val="28"/>
          <w:szCs w:val="28"/>
          <w:lang w:eastAsia="ru-RU"/>
        </w:rPr>
        <w:t>RIPEMD-160</w:t>
      </w:r>
      <w:r w:rsidR="002C0895">
        <w:rPr>
          <w:rFonts w:ascii="Times New Roman" w:eastAsia="Times New Roman" w:hAnsi="Times New Roman" w:cs="Times New Roman"/>
          <w:sz w:val="28"/>
          <w:szCs w:val="28"/>
          <w:lang w:eastAsia="ru-RU"/>
        </w:rPr>
        <w:t xml:space="preserve"> – это н</w:t>
      </w:r>
      <w:r w:rsidRPr="0009500A">
        <w:rPr>
          <w:rFonts w:ascii="Times New Roman" w:eastAsia="Times New Roman" w:hAnsi="Times New Roman" w:cs="Times New Roman"/>
          <w:sz w:val="28"/>
          <w:szCs w:val="28"/>
          <w:lang w:eastAsia="ru-RU"/>
        </w:rPr>
        <w:t>аиболее свежий алгоритм хэширования</w:t>
      </w:r>
      <w:r w:rsidR="002C0895">
        <w:rPr>
          <w:rFonts w:ascii="Times New Roman" w:eastAsia="Times New Roman" w:hAnsi="Times New Roman" w:cs="Times New Roman"/>
          <w:sz w:val="28"/>
          <w:szCs w:val="28"/>
          <w:lang w:eastAsia="ru-RU"/>
        </w:rPr>
        <w:t>,</w:t>
      </w:r>
      <w:r w:rsidRPr="0009500A">
        <w:rPr>
          <w:rFonts w:ascii="Times New Roman" w:eastAsia="Times New Roman" w:hAnsi="Times New Roman" w:cs="Times New Roman"/>
          <w:sz w:val="28"/>
          <w:szCs w:val="28"/>
          <w:lang w:eastAsia="ru-RU"/>
        </w:rPr>
        <w:t xml:space="preserve"> который создан на смену MD4 и MD5. Он производит дайджест длиной в 20 байт, и, как объявлено, работает со скоростью в 40 </w:t>
      </w:r>
      <w:proofErr w:type="spellStart"/>
      <w:r w:rsidRPr="0009500A">
        <w:rPr>
          <w:rFonts w:ascii="Times New Roman" w:eastAsia="Times New Roman" w:hAnsi="Times New Roman" w:cs="Times New Roman"/>
          <w:sz w:val="28"/>
          <w:szCs w:val="28"/>
          <w:lang w:eastAsia="ru-RU"/>
        </w:rPr>
        <w:t>Mb</w:t>
      </w:r>
      <w:proofErr w:type="spellEnd"/>
      <w:r w:rsidRPr="0009500A">
        <w:rPr>
          <w:rFonts w:ascii="Times New Roman" w:eastAsia="Times New Roman" w:hAnsi="Times New Roman" w:cs="Times New Roman"/>
          <w:sz w:val="28"/>
          <w:szCs w:val="28"/>
          <w:lang w:eastAsia="ru-RU"/>
        </w:rPr>
        <w:t xml:space="preserve">/s на 90 </w:t>
      </w:r>
      <w:proofErr w:type="spellStart"/>
      <w:r w:rsidRPr="0009500A">
        <w:rPr>
          <w:rFonts w:ascii="Times New Roman" w:eastAsia="Times New Roman" w:hAnsi="Times New Roman" w:cs="Times New Roman"/>
          <w:sz w:val="28"/>
          <w:szCs w:val="28"/>
          <w:lang w:eastAsia="ru-RU"/>
        </w:rPr>
        <w:t>MHz</w:t>
      </w:r>
      <w:proofErr w:type="spellEnd"/>
      <w:r w:rsidRPr="0009500A">
        <w:rPr>
          <w:rFonts w:ascii="Times New Roman" w:eastAsia="Times New Roman" w:hAnsi="Times New Roman" w:cs="Times New Roman"/>
          <w:sz w:val="28"/>
          <w:szCs w:val="28"/>
          <w:lang w:eastAsia="ru-RU"/>
        </w:rPr>
        <w:t xml:space="preserve"> </w:t>
      </w:r>
      <w:proofErr w:type="spellStart"/>
      <w:r w:rsidRPr="0009500A">
        <w:rPr>
          <w:rFonts w:ascii="Times New Roman" w:eastAsia="Times New Roman" w:hAnsi="Times New Roman" w:cs="Times New Roman"/>
          <w:sz w:val="28"/>
          <w:szCs w:val="28"/>
          <w:lang w:eastAsia="ru-RU"/>
        </w:rPr>
        <w:t>Pentium</w:t>
      </w:r>
      <w:proofErr w:type="spellEnd"/>
      <w:r w:rsidRPr="0009500A">
        <w:rPr>
          <w:rFonts w:ascii="Times New Roman" w:eastAsia="Times New Roman" w:hAnsi="Times New Roman" w:cs="Times New Roman"/>
          <w:sz w:val="28"/>
          <w:szCs w:val="28"/>
          <w:lang w:eastAsia="ru-RU"/>
        </w:rPr>
        <w:t>.</w:t>
      </w:r>
    </w:p>
    <w:p w:rsidR="005E4564" w:rsidRDefault="005E4564" w:rsidP="002C0895">
      <w:pPr>
        <w:widowControl w:val="0"/>
        <w:spacing w:after="0" w:line="360" w:lineRule="auto"/>
        <w:ind w:firstLine="708"/>
        <w:jc w:val="both"/>
        <w:rPr>
          <w:rFonts w:ascii="Times New Roman" w:eastAsia="Times New Roman" w:hAnsi="Times New Roman" w:cs="Times New Roman"/>
          <w:sz w:val="28"/>
          <w:szCs w:val="28"/>
          <w:lang w:eastAsia="ru-RU"/>
        </w:rPr>
      </w:pPr>
    </w:p>
    <w:p w:rsidR="005E4564" w:rsidRDefault="005E456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5E4564" w:rsidRDefault="005E4564" w:rsidP="005E4564">
      <w:pPr>
        <w:pStyle w:val="1"/>
        <w:rPr>
          <w:rFonts w:eastAsia="Times New Roman"/>
          <w:lang w:eastAsia="ru-RU"/>
        </w:rPr>
      </w:pPr>
      <w:bookmarkStart w:id="7" w:name="_Toc69216810"/>
      <w:r>
        <w:rPr>
          <w:rFonts w:eastAsia="Times New Roman"/>
          <w:lang w:eastAsia="ru-RU"/>
        </w:rPr>
        <w:lastRenderedPageBreak/>
        <w:t>Стеганография</w:t>
      </w:r>
      <w:bookmarkEnd w:id="7"/>
      <w:r w:rsidR="00440874">
        <w:rPr>
          <w:rFonts w:eastAsia="Times New Roman"/>
          <w:lang w:eastAsia="ru-RU"/>
        </w:rPr>
        <w:t xml:space="preserve"> </w:t>
      </w:r>
    </w:p>
    <w:p w:rsidR="00440874" w:rsidRPr="00440874" w:rsidRDefault="00440874" w:rsidP="00440874">
      <w:pPr>
        <w:rPr>
          <w:lang w:eastAsia="ru-RU"/>
        </w:rPr>
      </w:pPr>
      <w:r>
        <w:rPr>
          <w:lang w:eastAsia="ru-RU"/>
        </w:rPr>
        <w:t>(</w:t>
      </w:r>
      <w:r w:rsidRPr="00440874">
        <w:rPr>
          <w:lang w:eastAsia="ru-RU"/>
        </w:rPr>
        <w:t>https://5555455.ru/products/38556642</w:t>
      </w:r>
      <w:r>
        <w:rPr>
          <w:lang w:eastAsia="ru-RU"/>
        </w:rPr>
        <w:t>)</w:t>
      </w:r>
    </w:p>
    <w:p w:rsidR="005E4564" w:rsidRPr="005E4564" w:rsidRDefault="005E4564" w:rsidP="005E4564">
      <w:pPr>
        <w:pStyle w:val="2"/>
        <w:rPr>
          <w:lang w:eastAsia="ru-RU"/>
        </w:rPr>
      </w:pPr>
      <w:bookmarkStart w:id="8" w:name="_Toc69216811"/>
      <w:r>
        <w:rPr>
          <w:lang w:eastAsia="ru-RU"/>
        </w:rPr>
        <w:t>Основные понятия</w:t>
      </w:r>
      <w:bookmarkEnd w:id="8"/>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Стеганография – это наука о способах передачи или хранения информации путем сохранения в тайне самого факта передачи или хранения. Стеганографию, как правило, используют вместе с криптографией, таким образом, расширяя её. Криптография – это наука о методах обеспечения конфиденциальности и целостности информации. Однако</w:t>
      </w:r>
      <w:proofErr w:type="gramStart"/>
      <w:r w:rsidRPr="005E4564">
        <w:rPr>
          <w:rFonts w:ascii="Times New Roman" w:eastAsia="Times New Roman" w:hAnsi="Times New Roman" w:cs="Times New Roman"/>
          <w:sz w:val="28"/>
          <w:szCs w:val="28"/>
          <w:lang w:eastAsia="ru-RU"/>
        </w:rPr>
        <w:t>,</w:t>
      </w:r>
      <w:proofErr w:type="gramEnd"/>
      <w:r w:rsidRPr="005E4564">
        <w:rPr>
          <w:rFonts w:ascii="Times New Roman" w:eastAsia="Times New Roman" w:hAnsi="Times New Roman" w:cs="Times New Roman"/>
          <w:sz w:val="28"/>
          <w:szCs w:val="28"/>
          <w:lang w:eastAsia="ru-RU"/>
        </w:rPr>
        <w:t xml:space="preserve"> при криптографии наличие шифрованного сообщения само по себе привлекает внимание злоумышленников, при стеганографии же наличие скрытой связи остается незаметным.  </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Цифровая стеганография, а именно </w:t>
      </w:r>
      <w:proofErr w:type="spellStart"/>
      <w:r w:rsidRPr="005E4564">
        <w:rPr>
          <w:rFonts w:ascii="Times New Roman" w:eastAsia="Times New Roman" w:hAnsi="Times New Roman" w:cs="Times New Roman"/>
          <w:sz w:val="28"/>
          <w:szCs w:val="28"/>
          <w:lang w:eastAsia="ru-RU"/>
        </w:rPr>
        <w:t>стеганографические</w:t>
      </w:r>
      <w:proofErr w:type="spellEnd"/>
      <w:r w:rsidRPr="005E4564">
        <w:rPr>
          <w:rFonts w:ascii="Times New Roman" w:eastAsia="Times New Roman" w:hAnsi="Times New Roman" w:cs="Times New Roman"/>
          <w:sz w:val="28"/>
          <w:szCs w:val="28"/>
          <w:lang w:eastAsia="ru-RU"/>
        </w:rPr>
        <w:t xml:space="preserve"> программные продукты основываются на двух основных принципах:</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Аудио, видео или изображение могут быть в незначительной степени изменены без потери своей функциональности, в отличие от других типов данных, требующих абсолютной точности;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Органы чувств человека неспособны разобрать малозначительные изменения в яркости или контрастности изображения или в качестве видео или звука.</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Так как цифровой стеганографией занимаются по всему миру, в  1996 году на конференции </w:t>
      </w:r>
      <w:proofErr w:type="spellStart"/>
      <w:r w:rsidRPr="005E4564">
        <w:rPr>
          <w:rFonts w:ascii="Times New Roman" w:eastAsia="Times New Roman" w:hAnsi="Times New Roman" w:cs="Times New Roman"/>
          <w:sz w:val="28"/>
          <w:szCs w:val="28"/>
          <w:lang w:eastAsia="ru-RU"/>
        </w:rPr>
        <w:t>Information</w:t>
      </w:r>
      <w:proofErr w:type="spellEnd"/>
      <w:r w:rsidRPr="005E4564">
        <w:rPr>
          <w:rFonts w:ascii="Times New Roman" w:eastAsia="Times New Roman" w:hAnsi="Times New Roman" w:cs="Times New Roman"/>
          <w:sz w:val="28"/>
          <w:szCs w:val="28"/>
          <w:lang w:eastAsia="ru-RU"/>
        </w:rPr>
        <w:t xml:space="preserve"> </w:t>
      </w:r>
      <w:proofErr w:type="spellStart"/>
      <w:r w:rsidRPr="005E4564">
        <w:rPr>
          <w:rFonts w:ascii="Times New Roman" w:eastAsia="Times New Roman" w:hAnsi="Times New Roman" w:cs="Times New Roman"/>
          <w:sz w:val="28"/>
          <w:szCs w:val="28"/>
          <w:lang w:eastAsia="ru-RU"/>
        </w:rPr>
        <w:t>Hiding</w:t>
      </w:r>
      <w:proofErr w:type="spellEnd"/>
      <w:r w:rsidRPr="005E4564">
        <w:rPr>
          <w:rFonts w:ascii="Times New Roman" w:eastAsia="Times New Roman" w:hAnsi="Times New Roman" w:cs="Times New Roman"/>
          <w:sz w:val="28"/>
          <w:szCs w:val="28"/>
          <w:lang w:eastAsia="ru-RU"/>
        </w:rPr>
        <w:t xml:space="preserve">: </w:t>
      </w:r>
      <w:proofErr w:type="spellStart"/>
      <w:r w:rsidRPr="005E4564">
        <w:rPr>
          <w:rFonts w:ascii="Times New Roman" w:eastAsia="Times New Roman" w:hAnsi="Times New Roman" w:cs="Times New Roman"/>
          <w:sz w:val="28"/>
          <w:szCs w:val="28"/>
          <w:lang w:eastAsia="ru-RU"/>
        </w:rPr>
        <w:t>First</w:t>
      </w:r>
      <w:proofErr w:type="spellEnd"/>
      <w:r w:rsidRPr="005E4564">
        <w:rPr>
          <w:rFonts w:ascii="Times New Roman" w:eastAsia="Times New Roman" w:hAnsi="Times New Roman" w:cs="Times New Roman"/>
          <w:sz w:val="28"/>
          <w:szCs w:val="28"/>
          <w:lang w:eastAsia="ru-RU"/>
        </w:rPr>
        <w:t xml:space="preserve"> </w:t>
      </w:r>
      <w:proofErr w:type="spellStart"/>
      <w:r w:rsidRPr="005E4564">
        <w:rPr>
          <w:rFonts w:ascii="Times New Roman" w:eastAsia="Times New Roman" w:hAnsi="Times New Roman" w:cs="Times New Roman"/>
          <w:sz w:val="28"/>
          <w:szCs w:val="28"/>
          <w:lang w:eastAsia="ru-RU"/>
        </w:rPr>
        <w:t>Information</w:t>
      </w:r>
      <w:proofErr w:type="spellEnd"/>
      <w:r w:rsidRPr="005E4564">
        <w:rPr>
          <w:rFonts w:ascii="Times New Roman" w:eastAsia="Times New Roman" w:hAnsi="Times New Roman" w:cs="Times New Roman"/>
          <w:sz w:val="28"/>
          <w:szCs w:val="28"/>
          <w:lang w:eastAsia="ru-RU"/>
        </w:rPr>
        <w:t xml:space="preserve"> </w:t>
      </w:r>
      <w:proofErr w:type="spellStart"/>
      <w:r w:rsidRPr="005E4564">
        <w:rPr>
          <w:rFonts w:ascii="Times New Roman" w:eastAsia="Times New Roman" w:hAnsi="Times New Roman" w:cs="Times New Roman"/>
          <w:sz w:val="28"/>
          <w:szCs w:val="28"/>
          <w:lang w:eastAsia="ru-RU"/>
        </w:rPr>
        <w:t>Workshop</w:t>
      </w:r>
      <w:proofErr w:type="spellEnd"/>
      <w:r w:rsidRPr="005E4564">
        <w:rPr>
          <w:rFonts w:ascii="Times New Roman" w:eastAsia="Times New Roman" w:hAnsi="Times New Roman" w:cs="Times New Roman"/>
          <w:sz w:val="28"/>
          <w:szCs w:val="28"/>
          <w:lang w:eastAsia="ru-RU"/>
        </w:rPr>
        <w:t xml:space="preserve"> была принята единая терминология:</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roofErr w:type="spellStart"/>
      <w:r w:rsidRPr="005E4564">
        <w:rPr>
          <w:rFonts w:ascii="Times New Roman" w:eastAsia="Times New Roman" w:hAnsi="Times New Roman" w:cs="Times New Roman"/>
          <w:sz w:val="28"/>
          <w:szCs w:val="28"/>
          <w:lang w:eastAsia="ru-RU"/>
        </w:rPr>
        <w:t>Стеганографическая</w:t>
      </w:r>
      <w:proofErr w:type="spellEnd"/>
      <w:r w:rsidRPr="005E4564">
        <w:rPr>
          <w:rFonts w:ascii="Times New Roman" w:eastAsia="Times New Roman" w:hAnsi="Times New Roman" w:cs="Times New Roman"/>
          <w:sz w:val="28"/>
          <w:szCs w:val="28"/>
          <w:lang w:eastAsia="ru-RU"/>
        </w:rPr>
        <w:t xml:space="preserve"> система (</w:t>
      </w:r>
      <w:proofErr w:type="spellStart"/>
      <w:r w:rsidRPr="005E4564">
        <w:rPr>
          <w:rFonts w:ascii="Times New Roman" w:eastAsia="Times New Roman" w:hAnsi="Times New Roman" w:cs="Times New Roman"/>
          <w:sz w:val="28"/>
          <w:szCs w:val="28"/>
          <w:lang w:eastAsia="ru-RU"/>
        </w:rPr>
        <w:t>стегосистема</w:t>
      </w:r>
      <w:proofErr w:type="spellEnd"/>
      <w:r w:rsidRPr="005E4564">
        <w:rPr>
          <w:rFonts w:ascii="Times New Roman" w:eastAsia="Times New Roman" w:hAnsi="Times New Roman" w:cs="Times New Roman"/>
          <w:sz w:val="28"/>
          <w:szCs w:val="28"/>
          <w:lang w:eastAsia="ru-RU"/>
        </w:rPr>
        <w:t>) — совокупность методов и средств, необходимых для создания скрытого канала передачи данных. При построении такой системы договорились о том, что:</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1) Злоумышленник ознакомлен с работой </w:t>
      </w:r>
      <w:proofErr w:type="spellStart"/>
      <w:r w:rsidRPr="005E4564">
        <w:rPr>
          <w:rFonts w:ascii="Times New Roman" w:eastAsia="Times New Roman" w:hAnsi="Times New Roman" w:cs="Times New Roman"/>
          <w:sz w:val="28"/>
          <w:szCs w:val="28"/>
          <w:lang w:eastAsia="ru-RU"/>
        </w:rPr>
        <w:t>стеганографической</w:t>
      </w:r>
      <w:proofErr w:type="spellEnd"/>
      <w:r w:rsidRPr="005E4564">
        <w:rPr>
          <w:rFonts w:ascii="Times New Roman" w:eastAsia="Times New Roman" w:hAnsi="Times New Roman" w:cs="Times New Roman"/>
          <w:sz w:val="28"/>
          <w:szCs w:val="28"/>
          <w:lang w:eastAsia="ru-RU"/>
        </w:rPr>
        <w:t xml:space="preserve"> системы, но не знает ключ, с помощью которого можно обнаружить скрытое сообщение.</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2) Если злоумышленник обнаружит секретное сообщение, он не сможет извлечь из него информацию до тех пор, пока не узнает ключ.</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lastRenderedPageBreak/>
        <w:t>3) Злоумышленник не имеет технических преимуществ.</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Ключ (</w:t>
      </w:r>
      <w:proofErr w:type="spellStart"/>
      <w:r w:rsidRPr="005E4564">
        <w:rPr>
          <w:rFonts w:ascii="Times New Roman" w:eastAsia="Times New Roman" w:hAnsi="Times New Roman" w:cs="Times New Roman"/>
          <w:sz w:val="28"/>
          <w:szCs w:val="28"/>
          <w:lang w:eastAsia="ru-RU"/>
        </w:rPr>
        <w:t>стегоключ</w:t>
      </w:r>
      <w:proofErr w:type="spellEnd"/>
      <w:r w:rsidRPr="005E4564">
        <w:rPr>
          <w:rFonts w:ascii="Times New Roman" w:eastAsia="Times New Roman" w:hAnsi="Times New Roman" w:cs="Times New Roman"/>
          <w:sz w:val="28"/>
          <w:szCs w:val="28"/>
          <w:lang w:eastAsia="ru-RU"/>
        </w:rPr>
        <w:t xml:space="preserve">) — секретный элемент, который определяет порядок того, как сообщения будут заноситься в контейнер. Различают ключи в </w:t>
      </w:r>
      <w:proofErr w:type="spellStart"/>
      <w:r w:rsidRPr="005E4564">
        <w:rPr>
          <w:rFonts w:ascii="Times New Roman" w:eastAsia="Times New Roman" w:hAnsi="Times New Roman" w:cs="Times New Roman"/>
          <w:sz w:val="28"/>
          <w:szCs w:val="28"/>
          <w:lang w:eastAsia="ru-RU"/>
        </w:rPr>
        <w:t>стегосистемах</w:t>
      </w:r>
      <w:proofErr w:type="spellEnd"/>
      <w:r w:rsidRPr="005E4564">
        <w:rPr>
          <w:rFonts w:ascii="Times New Roman" w:eastAsia="Times New Roman" w:hAnsi="Times New Roman" w:cs="Times New Roman"/>
          <w:sz w:val="28"/>
          <w:szCs w:val="28"/>
          <w:lang w:eastAsia="ru-RU"/>
        </w:rPr>
        <w:t xml:space="preserve"> двух типов: закрытые (секретные) и открытые. В </w:t>
      </w:r>
      <w:proofErr w:type="spellStart"/>
      <w:r w:rsidRPr="005E4564">
        <w:rPr>
          <w:rFonts w:ascii="Times New Roman" w:eastAsia="Times New Roman" w:hAnsi="Times New Roman" w:cs="Times New Roman"/>
          <w:sz w:val="28"/>
          <w:szCs w:val="28"/>
          <w:lang w:eastAsia="ru-RU"/>
        </w:rPr>
        <w:t>стегосистеме</w:t>
      </w:r>
      <w:proofErr w:type="spellEnd"/>
      <w:r w:rsidRPr="005E4564">
        <w:rPr>
          <w:rFonts w:ascii="Times New Roman" w:eastAsia="Times New Roman" w:hAnsi="Times New Roman" w:cs="Times New Roman"/>
          <w:sz w:val="28"/>
          <w:szCs w:val="28"/>
          <w:lang w:eastAsia="ru-RU"/>
        </w:rPr>
        <w:t xml:space="preserve"> с секретным ключом используется один ключ. Он создается до начала обмена секретными сообщениями, либо должен быть передан по защищенному каналу. В </w:t>
      </w:r>
      <w:proofErr w:type="spellStart"/>
      <w:r w:rsidRPr="005E4564">
        <w:rPr>
          <w:rFonts w:ascii="Times New Roman" w:eastAsia="Times New Roman" w:hAnsi="Times New Roman" w:cs="Times New Roman"/>
          <w:sz w:val="28"/>
          <w:szCs w:val="28"/>
          <w:lang w:eastAsia="ru-RU"/>
        </w:rPr>
        <w:t>стегосистеме</w:t>
      </w:r>
      <w:proofErr w:type="spellEnd"/>
      <w:r w:rsidRPr="005E4564">
        <w:rPr>
          <w:rFonts w:ascii="Times New Roman" w:eastAsia="Times New Roman" w:hAnsi="Times New Roman" w:cs="Times New Roman"/>
          <w:sz w:val="28"/>
          <w:szCs w:val="28"/>
          <w:lang w:eastAsia="ru-RU"/>
        </w:rPr>
        <w:t xml:space="preserve"> с открытым ключом для встраивания и извлечения сообщения используются разные ключи. Особенность ключей состоит в том, что с помощью вычислений невозможно вывести один ключ из другого. Поэтому один ключ (открытый) может свободно передаваться по незащищенному каналу связи. Кроме того, данная схема хорошо работает и при взаимном недоверии отправителя и получателя.</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
    <w:p w:rsidR="005E4564" w:rsidRDefault="005E4564" w:rsidP="005E4564">
      <w:pPr>
        <w:pStyle w:val="2"/>
        <w:rPr>
          <w:rFonts w:eastAsia="Times New Roman"/>
          <w:lang w:eastAsia="ru-RU"/>
        </w:rPr>
      </w:pPr>
      <w:bookmarkStart w:id="9" w:name="_Toc69216812"/>
      <w:r w:rsidRPr="005E4564">
        <w:rPr>
          <w:rFonts w:eastAsia="Times New Roman"/>
          <w:lang w:eastAsia="ru-RU"/>
        </w:rPr>
        <w:t>Виды стеганографии</w:t>
      </w:r>
      <w:bookmarkEnd w:id="9"/>
    </w:p>
    <w:p w:rsidR="005E4564" w:rsidRPr="005E4564" w:rsidRDefault="005E4564" w:rsidP="005E4564">
      <w:pPr>
        <w:rPr>
          <w:lang w:eastAsia="ru-RU"/>
        </w:rPr>
      </w:pPr>
    </w:p>
    <w:p w:rsidR="005E4564" w:rsidRPr="005E4564" w:rsidRDefault="005E4564" w:rsidP="005E4564">
      <w:pPr>
        <w:widowControl w:val="0"/>
        <w:spacing w:after="0" w:line="360" w:lineRule="auto"/>
        <w:jc w:val="both"/>
        <w:rPr>
          <w:rFonts w:ascii="Times New Roman" w:eastAsia="Times New Roman" w:hAnsi="Times New Roman" w:cs="Times New Roman"/>
          <w:b/>
          <w:sz w:val="28"/>
          <w:szCs w:val="28"/>
          <w:lang w:eastAsia="ru-RU"/>
        </w:rPr>
      </w:pPr>
      <w:r w:rsidRPr="005E4564">
        <w:rPr>
          <w:rFonts w:ascii="Times New Roman" w:eastAsia="Times New Roman" w:hAnsi="Times New Roman" w:cs="Times New Roman"/>
          <w:b/>
          <w:sz w:val="28"/>
          <w:szCs w:val="28"/>
          <w:lang w:eastAsia="ru-RU"/>
        </w:rPr>
        <w:t>Цифровые отпечатки (ЦО) (</w:t>
      </w:r>
      <w:proofErr w:type="spellStart"/>
      <w:r w:rsidRPr="005E4564">
        <w:rPr>
          <w:rFonts w:ascii="Times New Roman" w:eastAsia="Times New Roman" w:hAnsi="Times New Roman" w:cs="Times New Roman"/>
          <w:b/>
          <w:sz w:val="28"/>
          <w:szCs w:val="28"/>
          <w:lang w:eastAsia="ru-RU"/>
        </w:rPr>
        <w:t>Digital</w:t>
      </w:r>
      <w:proofErr w:type="spellEnd"/>
      <w:r w:rsidRPr="005E4564">
        <w:rPr>
          <w:rFonts w:ascii="Times New Roman" w:eastAsia="Times New Roman" w:hAnsi="Times New Roman" w:cs="Times New Roman"/>
          <w:b/>
          <w:sz w:val="28"/>
          <w:szCs w:val="28"/>
          <w:lang w:eastAsia="ru-RU"/>
        </w:rPr>
        <w:t xml:space="preserve"> </w:t>
      </w:r>
      <w:proofErr w:type="spellStart"/>
      <w:r w:rsidRPr="005E4564">
        <w:rPr>
          <w:rFonts w:ascii="Times New Roman" w:eastAsia="Times New Roman" w:hAnsi="Times New Roman" w:cs="Times New Roman"/>
          <w:b/>
          <w:sz w:val="28"/>
          <w:szCs w:val="28"/>
          <w:lang w:eastAsia="ru-RU"/>
        </w:rPr>
        <w:t>Fingerpring</w:t>
      </w:r>
      <w:proofErr w:type="spellEnd"/>
      <w:r w:rsidRPr="005E4564">
        <w:rPr>
          <w:rFonts w:ascii="Times New Roman" w:eastAsia="Times New Roman" w:hAnsi="Times New Roman" w:cs="Times New Roman"/>
          <w:b/>
          <w:sz w:val="28"/>
          <w:szCs w:val="28"/>
          <w:lang w:eastAsia="ru-RU"/>
        </w:rPr>
        <w:t>)</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Данный вид стеганографии </w:t>
      </w:r>
      <w:r>
        <w:rPr>
          <w:rFonts w:ascii="Times New Roman" w:eastAsia="Times New Roman" w:hAnsi="Times New Roman" w:cs="Times New Roman"/>
          <w:sz w:val="28"/>
          <w:szCs w:val="28"/>
          <w:lang w:eastAsia="ru-RU"/>
        </w:rPr>
        <w:t xml:space="preserve">подразумевает наличие различных </w:t>
      </w:r>
      <w:proofErr w:type="spellStart"/>
      <w:r w:rsidRPr="005E4564">
        <w:rPr>
          <w:rFonts w:ascii="Times New Roman" w:eastAsia="Times New Roman" w:hAnsi="Times New Roman" w:cs="Times New Roman"/>
          <w:sz w:val="28"/>
          <w:szCs w:val="28"/>
          <w:lang w:eastAsia="ru-RU"/>
        </w:rPr>
        <w:t>стеганографических</w:t>
      </w:r>
      <w:proofErr w:type="spellEnd"/>
      <w:r w:rsidRPr="005E4564">
        <w:rPr>
          <w:rFonts w:ascii="Times New Roman" w:eastAsia="Times New Roman" w:hAnsi="Times New Roman" w:cs="Times New Roman"/>
          <w:sz w:val="28"/>
          <w:szCs w:val="28"/>
          <w:lang w:eastAsia="ru-RU"/>
        </w:rPr>
        <w:t xml:space="preserve"> меток-сообщений для каждой копии контейнера.</w:t>
      </w:r>
    </w:p>
    <w:p w:rsidR="005E4564" w:rsidRPr="005E4564" w:rsidRDefault="005E4564" w:rsidP="005E4564">
      <w:pPr>
        <w:widowControl w:val="0"/>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Задачи и область применения:</w:t>
      </w:r>
    </w:p>
    <w:p w:rsidR="005E4564" w:rsidRPr="005E4564" w:rsidRDefault="005E4564" w:rsidP="005E4564">
      <w:pPr>
        <w:pStyle w:val="a4"/>
        <w:widowControl w:val="0"/>
        <w:numPr>
          <w:ilvl w:val="0"/>
          <w:numId w:val="1"/>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Корректность использования контента;</w:t>
      </w:r>
    </w:p>
    <w:p w:rsidR="005E4564" w:rsidRPr="005E4564" w:rsidRDefault="005E4564" w:rsidP="005E4564">
      <w:pPr>
        <w:pStyle w:val="a4"/>
        <w:widowControl w:val="0"/>
        <w:numPr>
          <w:ilvl w:val="0"/>
          <w:numId w:val="1"/>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Контроль появления контента в интернете;</w:t>
      </w:r>
    </w:p>
    <w:p w:rsidR="005E4564" w:rsidRPr="005E4564" w:rsidRDefault="005E4564" w:rsidP="005E4564">
      <w:pPr>
        <w:pStyle w:val="a4"/>
        <w:widowControl w:val="0"/>
        <w:numPr>
          <w:ilvl w:val="0"/>
          <w:numId w:val="1"/>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Защита от плагиата;</w:t>
      </w:r>
    </w:p>
    <w:p w:rsidR="005E4564" w:rsidRPr="005E4564" w:rsidRDefault="005E4564" w:rsidP="005E4564">
      <w:pPr>
        <w:pStyle w:val="a4"/>
        <w:widowControl w:val="0"/>
        <w:numPr>
          <w:ilvl w:val="0"/>
          <w:numId w:val="1"/>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Выявление копирования информации, которая является конфиденциальной.</w:t>
      </w:r>
    </w:p>
    <w:p w:rsidR="005E4564" w:rsidRPr="005E4564" w:rsidRDefault="005E4564" w:rsidP="005E4564">
      <w:pPr>
        <w:widowControl w:val="0"/>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Основные достоинства:</w:t>
      </w:r>
    </w:p>
    <w:p w:rsidR="005E4564" w:rsidRPr="005E4564" w:rsidRDefault="005E4564" w:rsidP="005E4564">
      <w:pPr>
        <w:pStyle w:val="a4"/>
        <w:widowControl w:val="0"/>
        <w:numPr>
          <w:ilvl w:val="0"/>
          <w:numId w:val="2"/>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Устойчивость </w:t>
      </w:r>
      <w:proofErr w:type="gramStart"/>
      <w:r w:rsidRPr="005E4564">
        <w:rPr>
          <w:rFonts w:ascii="Times New Roman" w:eastAsia="Times New Roman" w:hAnsi="Times New Roman" w:cs="Times New Roman"/>
          <w:sz w:val="28"/>
          <w:szCs w:val="28"/>
          <w:lang w:eastAsia="ru-RU"/>
        </w:rPr>
        <w:t>к</w:t>
      </w:r>
      <w:proofErr w:type="gramEnd"/>
      <w:r w:rsidRPr="005E4564">
        <w:rPr>
          <w:rFonts w:ascii="Times New Roman" w:eastAsia="Times New Roman" w:hAnsi="Times New Roman" w:cs="Times New Roman"/>
          <w:sz w:val="28"/>
          <w:szCs w:val="28"/>
          <w:lang w:eastAsia="ru-RU"/>
        </w:rPr>
        <w:t xml:space="preserve"> </w:t>
      </w:r>
      <w:proofErr w:type="gramStart"/>
      <w:r w:rsidRPr="005E4564">
        <w:rPr>
          <w:rFonts w:ascii="Times New Roman" w:eastAsia="Times New Roman" w:hAnsi="Times New Roman" w:cs="Times New Roman"/>
          <w:sz w:val="28"/>
          <w:szCs w:val="28"/>
          <w:lang w:eastAsia="ru-RU"/>
        </w:rPr>
        <w:t>таким</w:t>
      </w:r>
      <w:proofErr w:type="gramEnd"/>
      <w:r w:rsidRPr="005E4564">
        <w:rPr>
          <w:rFonts w:ascii="Times New Roman" w:eastAsia="Times New Roman" w:hAnsi="Times New Roman" w:cs="Times New Roman"/>
          <w:sz w:val="28"/>
          <w:szCs w:val="28"/>
          <w:lang w:eastAsia="ru-RU"/>
        </w:rPr>
        <w:t xml:space="preserve"> модификациям, как редактирование, копирование, объединение с другим объектами;</w:t>
      </w:r>
    </w:p>
    <w:p w:rsidR="005E4564" w:rsidRPr="005E4564" w:rsidRDefault="005E4564" w:rsidP="005E4564">
      <w:pPr>
        <w:pStyle w:val="a4"/>
        <w:widowControl w:val="0"/>
        <w:numPr>
          <w:ilvl w:val="0"/>
          <w:numId w:val="2"/>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Скорость работы;</w:t>
      </w:r>
    </w:p>
    <w:p w:rsidR="005E4564" w:rsidRPr="005E4564" w:rsidRDefault="005E4564" w:rsidP="005E4564">
      <w:pPr>
        <w:pStyle w:val="a4"/>
        <w:widowControl w:val="0"/>
        <w:numPr>
          <w:ilvl w:val="0"/>
          <w:numId w:val="2"/>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Сохранение оригинального файла;</w:t>
      </w:r>
    </w:p>
    <w:p w:rsidR="005E4564" w:rsidRPr="005E4564" w:rsidRDefault="005E4564" w:rsidP="005E4564">
      <w:pPr>
        <w:pStyle w:val="a4"/>
        <w:widowControl w:val="0"/>
        <w:numPr>
          <w:ilvl w:val="0"/>
          <w:numId w:val="2"/>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lastRenderedPageBreak/>
        <w:t>Надежность;</w:t>
      </w:r>
    </w:p>
    <w:p w:rsidR="005E4564" w:rsidRPr="005E4564" w:rsidRDefault="005E4564" w:rsidP="005E4564">
      <w:pPr>
        <w:pStyle w:val="a4"/>
        <w:widowControl w:val="0"/>
        <w:numPr>
          <w:ilvl w:val="0"/>
          <w:numId w:val="2"/>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Неизменность оригинального файла.</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В качестве примера применения цифровых отпечатков можно привести продажу электронных книг. При оплате книги и отправки её получателю можно в файл внедрять информацию, которая позволяет идентифицировать отправителя.</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Недостаток цифровых отпечатков состоит в том, что если злоумышленник сможет извлечь их из контейнера, то идентифицировать его невозможно, до тех пор, пока он не подделает цифровой отпечаток.</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Таким образом, при извлечении цифровых отпечатков третья сторона может преследовать две цели:</w:t>
      </w:r>
    </w:p>
    <w:p w:rsidR="005E4564" w:rsidRPr="005E4564" w:rsidRDefault="005E4564" w:rsidP="005E4564">
      <w:pPr>
        <w:pStyle w:val="a4"/>
        <w:widowControl w:val="0"/>
        <w:numPr>
          <w:ilvl w:val="0"/>
          <w:numId w:val="3"/>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извлечение цифровых отпечатков из контейнера («слабая цель»)</w:t>
      </w:r>
    </w:p>
    <w:p w:rsidR="005E4564" w:rsidRPr="005E4564" w:rsidRDefault="005E4564" w:rsidP="005E4564">
      <w:pPr>
        <w:pStyle w:val="a4"/>
        <w:widowControl w:val="0"/>
        <w:numPr>
          <w:ilvl w:val="0"/>
          <w:numId w:val="3"/>
        </w:numPr>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подмена одного цифрового отпеч</w:t>
      </w:r>
      <w:r>
        <w:rPr>
          <w:rFonts w:ascii="Times New Roman" w:eastAsia="Times New Roman" w:hAnsi="Times New Roman" w:cs="Times New Roman"/>
          <w:sz w:val="28"/>
          <w:szCs w:val="28"/>
          <w:lang w:eastAsia="ru-RU"/>
        </w:rPr>
        <w:t xml:space="preserve">атка другим цифровым отпечатком </w:t>
      </w:r>
      <w:r w:rsidRPr="005E4564">
        <w:rPr>
          <w:rFonts w:ascii="Times New Roman" w:eastAsia="Times New Roman" w:hAnsi="Times New Roman" w:cs="Times New Roman"/>
          <w:sz w:val="28"/>
          <w:szCs w:val="28"/>
          <w:lang w:eastAsia="ru-RU"/>
        </w:rPr>
        <w:t>(«сильная цель»)</w:t>
      </w:r>
    </w:p>
    <w:p w:rsidR="005E4564" w:rsidRPr="005E4564" w:rsidRDefault="005E4564" w:rsidP="005E4564">
      <w:pPr>
        <w:widowControl w:val="0"/>
        <w:spacing w:after="0" w:line="360" w:lineRule="auto"/>
        <w:jc w:val="both"/>
        <w:rPr>
          <w:rFonts w:ascii="Times New Roman" w:eastAsia="Times New Roman" w:hAnsi="Times New Roman" w:cs="Times New Roman"/>
          <w:b/>
          <w:sz w:val="28"/>
          <w:szCs w:val="28"/>
          <w:lang w:eastAsia="ru-RU"/>
        </w:rPr>
      </w:pPr>
      <w:r w:rsidRPr="005E4564">
        <w:rPr>
          <w:rFonts w:ascii="Times New Roman" w:eastAsia="Times New Roman" w:hAnsi="Times New Roman" w:cs="Times New Roman"/>
          <w:b/>
          <w:sz w:val="28"/>
          <w:szCs w:val="28"/>
          <w:lang w:eastAsia="ru-RU"/>
        </w:rPr>
        <w:t>Цифровые водяные знаки (ЦВЗ) (</w:t>
      </w:r>
      <w:proofErr w:type="spellStart"/>
      <w:r w:rsidRPr="005E4564">
        <w:rPr>
          <w:rFonts w:ascii="Times New Roman" w:eastAsia="Times New Roman" w:hAnsi="Times New Roman" w:cs="Times New Roman"/>
          <w:b/>
          <w:sz w:val="28"/>
          <w:szCs w:val="28"/>
          <w:lang w:eastAsia="ru-RU"/>
        </w:rPr>
        <w:t>Watermaking</w:t>
      </w:r>
      <w:proofErr w:type="spellEnd"/>
      <w:r w:rsidRPr="005E4564">
        <w:rPr>
          <w:rFonts w:ascii="Times New Roman" w:eastAsia="Times New Roman" w:hAnsi="Times New Roman" w:cs="Times New Roman"/>
          <w:b/>
          <w:sz w:val="28"/>
          <w:szCs w:val="28"/>
          <w:lang w:eastAsia="ru-RU"/>
        </w:rPr>
        <w:t>)</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Цифровые водяные знаки представляют собой специальные метки, которые внедряются в файл или в изображение с целью контроля их право</w:t>
      </w:r>
      <w:r>
        <w:rPr>
          <w:rFonts w:ascii="Times New Roman" w:eastAsia="Times New Roman" w:hAnsi="Times New Roman" w:cs="Times New Roman"/>
          <w:sz w:val="28"/>
          <w:szCs w:val="28"/>
          <w:lang w:eastAsia="ru-RU"/>
        </w:rPr>
        <w:t>м</w:t>
      </w:r>
      <w:r w:rsidRPr="005E4564">
        <w:rPr>
          <w:rFonts w:ascii="Times New Roman" w:eastAsia="Times New Roman" w:hAnsi="Times New Roman" w:cs="Times New Roman"/>
          <w:sz w:val="28"/>
          <w:szCs w:val="28"/>
          <w:lang w:eastAsia="ru-RU"/>
        </w:rPr>
        <w:t>ерного использования.</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В отличие от цифровых отпечатков, цифровые водяные знаки подразумевают наличие одинаковых меток для каждой копии контейнера.</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Цифровые водяные знаки можно разделить на два типа — видимые и невидимые. Видимые водяные знаки довольно просто изменить или удалить.  Невидимые – представляют собой вставки, встраиваемые в файл и, которые   не воспринимаются человеческим глазом или ухом. Поэтому цифровые водяные знаки должны отвечать следующим требованиям:</w:t>
      </w:r>
    </w:p>
    <w:p w:rsidR="005E4564" w:rsidRPr="006B430C" w:rsidRDefault="005E4564" w:rsidP="006B430C">
      <w:pPr>
        <w:pStyle w:val="a4"/>
        <w:widowControl w:val="0"/>
        <w:numPr>
          <w:ilvl w:val="0"/>
          <w:numId w:val="5"/>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незаметность для пользователей;</w:t>
      </w:r>
    </w:p>
    <w:p w:rsidR="005E4564" w:rsidRPr="006B430C" w:rsidRDefault="005E4564" w:rsidP="006B430C">
      <w:pPr>
        <w:pStyle w:val="a4"/>
        <w:widowControl w:val="0"/>
        <w:numPr>
          <w:ilvl w:val="0"/>
          <w:numId w:val="5"/>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индивидуальность алгоритма нанесения;</w:t>
      </w:r>
    </w:p>
    <w:p w:rsidR="005E4564" w:rsidRPr="006B430C" w:rsidRDefault="005E4564" w:rsidP="006B430C">
      <w:pPr>
        <w:pStyle w:val="a4"/>
        <w:widowControl w:val="0"/>
        <w:numPr>
          <w:ilvl w:val="0"/>
          <w:numId w:val="5"/>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возможность обнаружения несанкционированного использования файла;</w:t>
      </w:r>
    </w:p>
    <w:p w:rsidR="005E4564" w:rsidRPr="006B430C" w:rsidRDefault="005E4564" w:rsidP="006B430C">
      <w:pPr>
        <w:pStyle w:val="a4"/>
        <w:widowControl w:val="0"/>
        <w:numPr>
          <w:ilvl w:val="0"/>
          <w:numId w:val="5"/>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невозможность удаления посторонними лицами;</w:t>
      </w:r>
    </w:p>
    <w:p w:rsidR="005E4564" w:rsidRPr="006B430C" w:rsidRDefault="005E4564" w:rsidP="006B430C">
      <w:pPr>
        <w:pStyle w:val="a4"/>
        <w:widowControl w:val="0"/>
        <w:numPr>
          <w:ilvl w:val="0"/>
          <w:numId w:val="5"/>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lastRenderedPageBreak/>
        <w:t xml:space="preserve">устойчивость к изменениям параметров носителя-контейнера (Например, формата и размеров, сжатию и </w:t>
      </w:r>
      <w:proofErr w:type="spellStart"/>
      <w:r w:rsidRPr="006B430C">
        <w:rPr>
          <w:rFonts w:ascii="Times New Roman" w:eastAsia="Times New Roman" w:hAnsi="Times New Roman" w:cs="Times New Roman"/>
          <w:sz w:val="28"/>
          <w:szCs w:val="28"/>
          <w:lang w:eastAsia="ru-RU"/>
        </w:rPr>
        <w:t>т.д</w:t>
      </w:r>
      <w:proofErr w:type="spellEnd"/>
      <w:r w:rsidRPr="006B430C">
        <w:rPr>
          <w:rFonts w:ascii="Times New Roman" w:eastAsia="Times New Roman" w:hAnsi="Times New Roman" w:cs="Times New Roman"/>
          <w:sz w:val="28"/>
          <w:szCs w:val="28"/>
          <w:lang w:eastAsia="ru-RU"/>
        </w:rPr>
        <w:t>).</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
    <w:p w:rsidR="005E4564" w:rsidRPr="006B430C" w:rsidRDefault="005E4564" w:rsidP="006B430C">
      <w:pPr>
        <w:widowControl w:val="0"/>
        <w:spacing w:after="0" w:line="360" w:lineRule="auto"/>
        <w:jc w:val="both"/>
        <w:rPr>
          <w:rFonts w:ascii="Times New Roman" w:eastAsia="Times New Roman" w:hAnsi="Times New Roman" w:cs="Times New Roman"/>
          <w:b/>
          <w:sz w:val="28"/>
          <w:szCs w:val="28"/>
          <w:lang w:eastAsia="ru-RU"/>
        </w:rPr>
      </w:pPr>
      <w:r w:rsidRPr="006B430C">
        <w:rPr>
          <w:rFonts w:ascii="Times New Roman" w:eastAsia="Times New Roman" w:hAnsi="Times New Roman" w:cs="Times New Roman"/>
          <w:b/>
          <w:sz w:val="28"/>
          <w:szCs w:val="28"/>
          <w:lang w:eastAsia="ru-RU"/>
        </w:rPr>
        <w:t>Скрытая передача данных</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Скрытая передача данных – классический вид стеганографии. Основное отличие скрытой передачи данных от встраивания цифровых водяных знаков состоит в том, что в первом случае злоумышленник должен обнаружить скрытое сообщение, а во втором случае о его существовании знают все. Так же у злоумышленника на законных основаниях может находиться устройство обнаружения цифровых водяных знаков.</w:t>
      </w:r>
    </w:p>
    <w:p w:rsidR="005E4564" w:rsidRPr="005E4564" w:rsidRDefault="005E4564" w:rsidP="006B430C">
      <w:pPr>
        <w:pStyle w:val="2"/>
        <w:rPr>
          <w:rFonts w:eastAsia="Times New Roman"/>
          <w:lang w:eastAsia="ru-RU"/>
        </w:rPr>
      </w:pPr>
      <w:bookmarkStart w:id="10" w:name="_Toc69216813"/>
      <w:r w:rsidRPr="005E4564">
        <w:rPr>
          <w:rFonts w:eastAsia="Times New Roman"/>
          <w:lang w:eastAsia="ru-RU"/>
        </w:rPr>
        <w:t>Практическое применение стеганографии</w:t>
      </w:r>
      <w:bookmarkEnd w:id="10"/>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Можно выделить </w:t>
      </w:r>
      <w:r w:rsidR="006B430C">
        <w:rPr>
          <w:rFonts w:ascii="Times New Roman" w:eastAsia="Times New Roman" w:hAnsi="Times New Roman" w:cs="Times New Roman"/>
          <w:sz w:val="28"/>
          <w:szCs w:val="28"/>
          <w:lang w:eastAsia="ru-RU"/>
        </w:rPr>
        <w:t>несколько</w:t>
      </w:r>
      <w:r w:rsidRPr="005E4564">
        <w:rPr>
          <w:rFonts w:ascii="Times New Roman" w:eastAsia="Times New Roman" w:hAnsi="Times New Roman" w:cs="Times New Roman"/>
          <w:sz w:val="28"/>
          <w:szCs w:val="28"/>
          <w:lang w:eastAsia="ru-RU"/>
        </w:rPr>
        <w:t xml:space="preserve"> задач, для которых актуальна стеганография.</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Незаметная передача информации</w:t>
      </w:r>
    </w:p>
    <w:p w:rsidR="005E4564" w:rsidRPr="006B430C" w:rsidRDefault="005E4564" w:rsidP="006B430C">
      <w:pPr>
        <w:widowControl w:val="0"/>
        <w:spacing w:after="0" w:line="360" w:lineRule="auto"/>
        <w:ind w:left="708" w:firstLine="348"/>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Данное применение является классическим практическим применением стеганографии, поэтому оно ст</w:t>
      </w:r>
      <w:r w:rsidR="006B430C" w:rsidRPr="006B430C">
        <w:rPr>
          <w:rFonts w:ascii="Times New Roman" w:eastAsia="Times New Roman" w:hAnsi="Times New Roman" w:cs="Times New Roman"/>
          <w:sz w:val="28"/>
          <w:szCs w:val="28"/>
          <w:lang w:eastAsia="ru-RU"/>
        </w:rPr>
        <w:t>оит на первом месте</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Скрытое хранение информации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Данное применение стеганографии во многом схоже с предыдущим. Однако</w:t>
      </w:r>
      <w:proofErr w:type="gramStart"/>
      <w:r w:rsidRPr="005E4564">
        <w:rPr>
          <w:rFonts w:ascii="Times New Roman" w:eastAsia="Times New Roman" w:hAnsi="Times New Roman" w:cs="Times New Roman"/>
          <w:sz w:val="28"/>
          <w:szCs w:val="28"/>
          <w:lang w:eastAsia="ru-RU"/>
        </w:rPr>
        <w:t>,</w:t>
      </w:r>
      <w:proofErr w:type="gramEnd"/>
      <w:r w:rsidRPr="005E4564">
        <w:rPr>
          <w:rFonts w:ascii="Times New Roman" w:eastAsia="Times New Roman" w:hAnsi="Times New Roman" w:cs="Times New Roman"/>
          <w:sz w:val="28"/>
          <w:szCs w:val="28"/>
          <w:lang w:eastAsia="ru-RU"/>
        </w:rPr>
        <w:t xml:space="preserve"> в данном случае стеганография используется не для передачи, а для хранения каких-либо данных, обнаружение которых пользователю нежелательно. Данную задачу можно реализовать только на носителях данных.</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Защита авторского права</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Для реализации данной задачи необходимо защищать каждую копию контента. В качестве примера можно привести фотографию. В том случае, когда фотографию публикуют без разрешения на то фотографа, опровергнув его авторство, фотограф может доказать, что он является автором, </w:t>
      </w:r>
      <w:proofErr w:type="gramStart"/>
      <w:r w:rsidRPr="005E4564">
        <w:rPr>
          <w:rFonts w:ascii="Times New Roman" w:eastAsia="Times New Roman" w:hAnsi="Times New Roman" w:cs="Times New Roman"/>
          <w:sz w:val="28"/>
          <w:szCs w:val="28"/>
          <w:lang w:eastAsia="ru-RU"/>
        </w:rPr>
        <w:t>использовав</w:t>
      </w:r>
      <w:proofErr w:type="gramEnd"/>
      <w:r w:rsidRPr="005E4564">
        <w:rPr>
          <w:rFonts w:ascii="Times New Roman" w:eastAsia="Times New Roman" w:hAnsi="Times New Roman" w:cs="Times New Roman"/>
          <w:sz w:val="28"/>
          <w:szCs w:val="28"/>
          <w:lang w:eastAsia="ru-RU"/>
        </w:rPr>
        <w:t xml:space="preserve"> стеганографию. В данном случае в каждую фотографию необходимо внедрить какие-либо данные, которые позволят доказать принадлежность фотографии к фотоаппарату или фотографу.</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lastRenderedPageBreak/>
        <w:t>Защита подлинности документов</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Для защиты подлинности документа можно применить ту же технологию, что и для защиты авторского права. Только в данном случае стеганография будет использоваться не для подтверждения авторства, а для подтверждения подлинности документа. Документ, который не содержит цифровых водяных знаков, будет считаться поддельным.</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Индивидуальный отпечаток в СЭДО</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В системах электронного документооборота можно использовать индивидуальный отпечаток, который будет расположен внутри документа и позволит определить, кто работал с документом, а кто нет.</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Водяной знак в DLP системах</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Стеганография может быть использована для предотвращения утечек информации (</w:t>
      </w:r>
      <w:proofErr w:type="spellStart"/>
      <w:r w:rsidRPr="005E4564">
        <w:rPr>
          <w:rFonts w:ascii="Times New Roman" w:eastAsia="Times New Roman" w:hAnsi="Times New Roman" w:cs="Times New Roman"/>
          <w:sz w:val="28"/>
          <w:szCs w:val="28"/>
          <w:lang w:eastAsia="ru-RU"/>
        </w:rPr>
        <w:t>Data</w:t>
      </w:r>
      <w:proofErr w:type="spellEnd"/>
      <w:r w:rsidRPr="005E4564">
        <w:rPr>
          <w:rFonts w:ascii="Times New Roman" w:eastAsia="Times New Roman" w:hAnsi="Times New Roman" w:cs="Times New Roman"/>
          <w:sz w:val="28"/>
          <w:szCs w:val="28"/>
          <w:lang w:eastAsia="ru-RU"/>
        </w:rPr>
        <w:t xml:space="preserve"> </w:t>
      </w:r>
      <w:proofErr w:type="spellStart"/>
      <w:r w:rsidRPr="005E4564">
        <w:rPr>
          <w:rFonts w:ascii="Times New Roman" w:eastAsia="Times New Roman" w:hAnsi="Times New Roman" w:cs="Times New Roman"/>
          <w:sz w:val="28"/>
          <w:szCs w:val="28"/>
          <w:lang w:eastAsia="ru-RU"/>
        </w:rPr>
        <w:t>Leak</w:t>
      </w:r>
      <w:proofErr w:type="spellEnd"/>
      <w:r w:rsidRPr="005E4564">
        <w:rPr>
          <w:rFonts w:ascii="Times New Roman" w:eastAsia="Times New Roman" w:hAnsi="Times New Roman" w:cs="Times New Roman"/>
          <w:sz w:val="28"/>
          <w:szCs w:val="28"/>
          <w:lang w:eastAsia="ru-RU"/>
        </w:rPr>
        <w:t xml:space="preserve"> </w:t>
      </w:r>
      <w:proofErr w:type="spellStart"/>
      <w:r w:rsidRPr="005E4564">
        <w:rPr>
          <w:rFonts w:ascii="Times New Roman" w:eastAsia="Times New Roman" w:hAnsi="Times New Roman" w:cs="Times New Roman"/>
          <w:sz w:val="28"/>
          <w:szCs w:val="28"/>
          <w:lang w:eastAsia="ru-RU"/>
        </w:rPr>
        <w:t>Prevention</w:t>
      </w:r>
      <w:proofErr w:type="spellEnd"/>
      <w:r w:rsidRPr="005E4564">
        <w:rPr>
          <w:rFonts w:ascii="Times New Roman" w:eastAsia="Times New Roman" w:hAnsi="Times New Roman" w:cs="Times New Roman"/>
          <w:sz w:val="28"/>
          <w:szCs w:val="28"/>
          <w:lang w:eastAsia="ru-RU"/>
        </w:rPr>
        <w:t>, DLP). В данном случае при создании документа с конфиденциальной информацией в него встраивается определенная метка. При этом метка не изменится, вне зависимости от количества копий и ревизий документа. Для того</w:t>
      </w:r>
      <w:proofErr w:type="gramStart"/>
      <w:r w:rsidRPr="005E4564">
        <w:rPr>
          <w:rFonts w:ascii="Times New Roman" w:eastAsia="Times New Roman" w:hAnsi="Times New Roman" w:cs="Times New Roman"/>
          <w:sz w:val="28"/>
          <w:szCs w:val="28"/>
          <w:lang w:eastAsia="ru-RU"/>
        </w:rPr>
        <w:t>,</w:t>
      </w:r>
      <w:proofErr w:type="gramEnd"/>
      <w:r w:rsidRPr="005E4564">
        <w:rPr>
          <w:rFonts w:ascii="Times New Roman" w:eastAsia="Times New Roman" w:hAnsi="Times New Roman" w:cs="Times New Roman"/>
          <w:sz w:val="28"/>
          <w:szCs w:val="28"/>
          <w:lang w:eastAsia="ru-RU"/>
        </w:rPr>
        <w:t xml:space="preserve"> чтобы извлечь метку необходимо иметь </w:t>
      </w:r>
      <w:proofErr w:type="spellStart"/>
      <w:r w:rsidRPr="005E4564">
        <w:rPr>
          <w:rFonts w:ascii="Times New Roman" w:eastAsia="Times New Roman" w:hAnsi="Times New Roman" w:cs="Times New Roman"/>
          <w:sz w:val="28"/>
          <w:szCs w:val="28"/>
          <w:lang w:eastAsia="ru-RU"/>
        </w:rPr>
        <w:t>стегоключ</w:t>
      </w:r>
      <w:proofErr w:type="spellEnd"/>
      <w:r w:rsidRPr="005E4564">
        <w:rPr>
          <w:rFonts w:ascii="Times New Roman" w:eastAsia="Times New Roman" w:hAnsi="Times New Roman" w:cs="Times New Roman"/>
          <w:sz w:val="28"/>
          <w:szCs w:val="28"/>
          <w:lang w:eastAsia="ru-RU"/>
        </w:rPr>
        <w:t>, который содержится в тайне. DLP-система перед отправкой документа проверяет наличие или отсутствие водяного знака. При его наличии система не разрешает отправлять документ за пределы системы.</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Скрытая передача управляющего сигнала</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Если имеется система, которая является получателем, а отправителем является оператор, то стеганография может быть применима для доставки управляющего сигнала этой системе. Если система способна находится в различных состояниях, и есть необходимость скрытия факта перехода в другое состояние, то можно также воспользоваться стеганографией.</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Подтверждение достоверности переданной информации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roofErr w:type="spellStart"/>
      <w:r w:rsidRPr="005E4564">
        <w:rPr>
          <w:rFonts w:ascii="Times New Roman" w:eastAsia="Times New Roman" w:hAnsi="Times New Roman" w:cs="Times New Roman"/>
          <w:sz w:val="28"/>
          <w:szCs w:val="28"/>
          <w:lang w:eastAsia="ru-RU"/>
        </w:rPr>
        <w:t>Стегосообщение</w:t>
      </w:r>
      <w:proofErr w:type="spellEnd"/>
      <w:r w:rsidRPr="005E4564">
        <w:rPr>
          <w:rFonts w:ascii="Times New Roman" w:eastAsia="Times New Roman" w:hAnsi="Times New Roman" w:cs="Times New Roman"/>
          <w:sz w:val="28"/>
          <w:szCs w:val="28"/>
          <w:lang w:eastAsia="ru-RU"/>
        </w:rPr>
        <w:t xml:space="preserve"> в данном случае содержит данные, которые подтверждают корректность тех данных, которые передает контейнер. В качестве примера это может быть контрольная сумма или хеш-функция </w:t>
      </w:r>
      <w:r w:rsidRPr="005E4564">
        <w:rPr>
          <w:rFonts w:ascii="Times New Roman" w:eastAsia="Times New Roman" w:hAnsi="Times New Roman" w:cs="Times New Roman"/>
          <w:sz w:val="28"/>
          <w:szCs w:val="28"/>
          <w:lang w:eastAsia="ru-RU"/>
        </w:rPr>
        <w:lastRenderedPageBreak/>
        <w:t>(</w:t>
      </w:r>
      <w:proofErr w:type="spellStart"/>
      <w:r w:rsidRPr="005E4564">
        <w:rPr>
          <w:rFonts w:ascii="Times New Roman" w:eastAsia="Times New Roman" w:hAnsi="Times New Roman" w:cs="Times New Roman"/>
          <w:sz w:val="28"/>
          <w:szCs w:val="28"/>
          <w:lang w:eastAsia="ru-RU"/>
        </w:rPr>
        <w:t>digest</w:t>
      </w:r>
      <w:proofErr w:type="spellEnd"/>
      <w:r w:rsidRPr="005E4564">
        <w:rPr>
          <w:rFonts w:ascii="Times New Roman" w:eastAsia="Times New Roman" w:hAnsi="Times New Roman" w:cs="Times New Roman"/>
          <w:sz w:val="28"/>
          <w:szCs w:val="28"/>
          <w:lang w:eastAsia="ru-RU"/>
        </w:rPr>
        <w:t>). Например, если речь идет о фотографии, то защитой подлинности является доказательство того, что данная фотография настоящая, не подделанная в графическом редакторе.</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proofErr w:type="spellStart"/>
      <w:r w:rsidRPr="006B430C">
        <w:rPr>
          <w:rFonts w:ascii="Times New Roman" w:eastAsia="Times New Roman" w:hAnsi="Times New Roman" w:cs="Times New Roman"/>
          <w:sz w:val="28"/>
          <w:szCs w:val="28"/>
          <w:lang w:eastAsia="ru-RU"/>
        </w:rPr>
        <w:t>Неотчуждаемость</w:t>
      </w:r>
      <w:proofErr w:type="spellEnd"/>
      <w:r w:rsidRPr="006B430C">
        <w:rPr>
          <w:rFonts w:ascii="Times New Roman" w:eastAsia="Times New Roman" w:hAnsi="Times New Roman" w:cs="Times New Roman"/>
          <w:sz w:val="28"/>
          <w:szCs w:val="28"/>
          <w:lang w:eastAsia="ru-RU"/>
        </w:rPr>
        <w:t xml:space="preserve"> информации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Одним из параметров защиты информации является обеспечение ее целостности. Но что делать, если есть необходимость хранить информацию в таком виде, чтобы невозможно было одни данные отделить от других? В качестве примера можно привести медицинские снимки. Для надежности можно вовнутрь снимков внедрять информацию об имени, фамилии и иных данных пациента.</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Стеганографическое отвлечение</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Задача стеганографического отвлечения — отвлечь внимание злоумышленника. Для стеганографического отвлечения необходимо, чтобы генерация </w:t>
      </w:r>
      <w:proofErr w:type="spellStart"/>
      <w:r w:rsidRPr="005E4564">
        <w:rPr>
          <w:rFonts w:ascii="Times New Roman" w:eastAsia="Times New Roman" w:hAnsi="Times New Roman" w:cs="Times New Roman"/>
          <w:sz w:val="28"/>
          <w:szCs w:val="28"/>
          <w:lang w:eastAsia="ru-RU"/>
        </w:rPr>
        <w:t>стегоконтейнеров</w:t>
      </w:r>
      <w:proofErr w:type="spellEnd"/>
      <w:r w:rsidRPr="005E4564">
        <w:rPr>
          <w:rFonts w:ascii="Times New Roman" w:eastAsia="Times New Roman" w:hAnsi="Times New Roman" w:cs="Times New Roman"/>
          <w:sz w:val="28"/>
          <w:szCs w:val="28"/>
          <w:lang w:eastAsia="ru-RU"/>
        </w:rPr>
        <w:t xml:space="preserve"> была существенно «дешевле» (с точки зрения машинных и временных ресурсов), чем обнаружение стеганографии противником. Грубо говоря, </w:t>
      </w:r>
      <w:proofErr w:type="spellStart"/>
      <w:r w:rsidRPr="005E4564">
        <w:rPr>
          <w:rFonts w:ascii="Times New Roman" w:eastAsia="Times New Roman" w:hAnsi="Times New Roman" w:cs="Times New Roman"/>
          <w:sz w:val="28"/>
          <w:szCs w:val="28"/>
          <w:lang w:eastAsia="ru-RU"/>
        </w:rPr>
        <w:t>стеганографическое</w:t>
      </w:r>
      <w:proofErr w:type="spellEnd"/>
      <w:r w:rsidRPr="005E4564">
        <w:rPr>
          <w:rFonts w:ascii="Times New Roman" w:eastAsia="Times New Roman" w:hAnsi="Times New Roman" w:cs="Times New Roman"/>
          <w:sz w:val="28"/>
          <w:szCs w:val="28"/>
          <w:lang w:eastAsia="ru-RU"/>
        </w:rPr>
        <w:t xml:space="preserve"> отвлечение чем-то напоминает </w:t>
      </w:r>
      <w:proofErr w:type="spellStart"/>
      <w:r w:rsidRPr="005E4564">
        <w:rPr>
          <w:rFonts w:ascii="Times New Roman" w:eastAsia="Times New Roman" w:hAnsi="Times New Roman" w:cs="Times New Roman"/>
          <w:sz w:val="28"/>
          <w:szCs w:val="28"/>
          <w:lang w:eastAsia="ru-RU"/>
        </w:rPr>
        <w:t>DoS</w:t>
      </w:r>
      <w:proofErr w:type="spellEnd"/>
      <w:r w:rsidRPr="005E4564">
        <w:rPr>
          <w:rFonts w:ascii="Times New Roman" w:eastAsia="Times New Roman" w:hAnsi="Times New Roman" w:cs="Times New Roman"/>
          <w:sz w:val="28"/>
          <w:szCs w:val="28"/>
          <w:lang w:eastAsia="ru-RU"/>
        </w:rPr>
        <w:t xml:space="preserve"> и </w:t>
      </w:r>
      <w:proofErr w:type="spellStart"/>
      <w:r w:rsidRPr="005E4564">
        <w:rPr>
          <w:rFonts w:ascii="Times New Roman" w:eastAsia="Times New Roman" w:hAnsi="Times New Roman" w:cs="Times New Roman"/>
          <w:sz w:val="28"/>
          <w:szCs w:val="28"/>
          <w:lang w:eastAsia="ru-RU"/>
        </w:rPr>
        <w:t>DDoS</w:t>
      </w:r>
      <w:proofErr w:type="spellEnd"/>
      <w:r w:rsidRPr="005E4564">
        <w:rPr>
          <w:rFonts w:ascii="Times New Roman" w:eastAsia="Times New Roman" w:hAnsi="Times New Roman" w:cs="Times New Roman"/>
          <w:sz w:val="28"/>
          <w:szCs w:val="28"/>
          <w:lang w:eastAsia="ru-RU"/>
        </w:rPr>
        <w:t>-атаки. Происходит отвлечение внимания противника от контейнеров, которые действительно содержат что-то ценное.</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Стеганографическое отслеживание</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Данное применение чем-то похоже на пункт 7, только цель стоит иная — поймать злоумышленника, который передает информацию. Из реального мира можно привести пример отмеченных дензнаков («помеченные купюры»)</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
    <w:p w:rsidR="005E4564" w:rsidRPr="005E4564" w:rsidRDefault="005E4564" w:rsidP="006B430C">
      <w:pPr>
        <w:pStyle w:val="2"/>
        <w:rPr>
          <w:rFonts w:eastAsia="Times New Roman"/>
          <w:lang w:eastAsia="ru-RU"/>
        </w:rPr>
      </w:pPr>
      <w:bookmarkStart w:id="11" w:name="_Toc69216814"/>
      <w:r w:rsidRPr="005E4564">
        <w:rPr>
          <w:rFonts w:eastAsia="Times New Roman"/>
          <w:lang w:eastAsia="ru-RU"/>
        </w:rPr>
        <w:t>Свойства системы человеческого зрения</w:t>
      </w:r>
      <w:bookmarkEnd w:id="11"/>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Свойства системы человеческого зрения (СЧЗ) можно разделить на два типа: низкоуровневые («физиологические») и высокоуровневые («психофизиологические»).</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Выделяют три важнейших низкоуровневых свойства, влияющих на </w:t>
      </w:r>
      <w:r w:rsidRPr="005E4564">
        <w:rPr>
          <w:rFonts w:ascii="Times New Roman" w:eastAsia="Times New Roman" w:hAnsi="Times New Roman" w:cs="Times New Roman"/>
          <w:sz w:val="28"/>
          <w:szCs w:val="28"/>
          <w:lang w:eastAsia="ru-RU"/>
        </w:rPr>
        <w:lastRenderedPageBreak/>
        <w:t>заметность постороннего шума в изображении:</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Чувствительность к изменению яркости (контрастности)</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Частотная чувствительность</w:t>
      </w:r>
    </w:p>
    <w:p w:rsidR="005E4564" w:rsidRPr="006B430C" w:rsidRDefault="005E4564" w:rsidP="006B430C">
      <w:pPr>
        <w:pStyle w:val="a4"/>
        <w:widowControl w:val="0"/>
        <w:numPr>
          <w:ilvl w:val="0"/>
          <w:numId w:val="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Эффект маскировки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roofErr w:type="gramStart"/>
      <w:r w:rsidRPr="005E4564">
        <w:rPr>
          <w:rFonts w:ascii="Times New Roman" w:eastAsia="Times New Roman" w:hAnsi="Times New Roman" w:cs="Times New Roman"/>
          <w:sz w:val="28"/>
          <w:szCs w:val="28"/>
          <w:lang w:eastAsia="ru-RU"/>
        </w:rPr>
        <w:t>Частотная чувствительность системы человеческого зрения заключается в том, что человек гораздо более восприимчив к низкочастотному (НЧ), чем к высокочастотному (ВЧ) шуму.</w:t>
      </w:r>
      <w:proofErr w:type="gramEnd"/>
      <w:r w:rsidRPr="005E4564">
        <w:rPr>
          <w:rFonts w:ascii="Times New Roman" w:eastAsia="Times New Roman" w:hAnsi="Times New Roman" w:cs="Times New Roman"/>
          <w:sz w:val="28"/>
          <w:szCs w:val="28"/>
          <w:lang w:eastAsia="ru-RU"/>
        </w:rPr>
        <w:t xml:space="preserve"> Это связано с неравномерностью амплитудно-частотной характеристики системы зрения человека. Экспериментально ее можно определить при помощи того же опыта, что и при яркостной чувствительности. Только на этот раз в центральном квадрате изменяются пространственные частоты до тех пор, пока изменения не станут заметными.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Элементы системы человеческого зрения разделяют поступающий видеосигнал на отдельные составляющие. Выделяемые глазом составляющие имеют разные пространственные и частотные характеристики. При одновременном влиянии на глаз двух составляющих с похожими характеристиками возбуждаются одни и те же подканалы. Это приводит к эффекту маскировки, которые заключается в увеличении порога обнаружения зрительного сигнала в присутствии другого сигнала.</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Таким образом, можно определить обобщенную схему встраивания информации в изображение:</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Выполняется фильтрация изображения с помощью ориентированных полосовых фильтров, </w:t>
      </w:r>
      <w:proofErr w:type="gramStart"/>
      <w:r w:rsidRPr="005E4564">
        <w:rPr>
          <w:rFonts w:ascii="Times New Roman" w:eastAsia="Times New Roman" w:hAnsi="Times New Roman" w:cs="Times New Roman"/>
          <w:sz w:val="28"/>
          <w:szCs w:val="28"/>
          <w:lang w:eastAsia="ru-RU"/>
        </w:rPr>
        <w:t>распределяющий</w:t>
      </w:r>
      <w:proofErr w:type="gramEnd"/>
      <w:r w:rsidRPr="005E4564">
        <w:rPr>
          <w:rFonts w:ascii="Times New Roman" w:eastAsia="Times New Roman" w:hAnsi="Times New Roman" w:cs="Times New Roman"/>
          <w:sz w:val="28"/>
          <w:szCs w:val="28"/>
          <w:lang w:eastAsia="ru-RU"/>
        </w:rPr>
        <w:t xml:space="preserve"> энергию по частотно-пространственным компонентам.</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Рассчитывается порог маскировки.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Значение энергии скрываемых данных корректируется таким образом, чтобы он не превышала порога маскировки.</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
    <w:p w:rsidR="005E4564" w:rsidRPr="005E4564" w:rsidRDefault="005E4564" w:rsidP="006B430C">
      <w:pPr>
        <w:pStyle w:val="2"/>
        <w:rPr>
          <w:rFonts w:eastAsia="Times New Roman"/>
          <w:lang w:eastAsia="ru-RU"/>
        </w:rPr>
      </w:pPr>
      <w:bookmarkStart w:id="12" w:name="_Toc69216815"/>
      <w:r w:rsidRPr="005E4564">
        <w:rPr>
          <w:rFonts w:eastAsia="Times New Roman"/>
          <w:lang w:eastAsia="ru-RU"/>
        </w:rPr>
        <w:t>Обзор существующих методов встраивания информации в изображение</w:t>
      </w:r>
      <w:bookmarkEnd w:id="12"/>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Развитие мультимедийных средств сопровождается большим потоком </w:t>
      </w:r>
      <w:r w:rsidRPr="005E4564">
        <w:rPr>
          <w:rFonts w:ascii="Times New Roman" w:eastAsia="Times New Roman" w:hAnsi="Times New Roman" w:cs="Times New Roman"/>
          <w:sz w:val="28"/>
          <w:szCs w:val="28"/>
          <w:lang w:eastAsia="ru-RU"/>
        </w:rPr>
        <w:lastRenderedPageBreak/>
        <w:t xml:space="preserve">информации, представленной в графическом виде. При создании изображения, как правило, используется большое количество элементарных графических примитивов, что представляет особый интерес для </w:t>
      </w:r>
      <w:proofErr w:type="spellStart"/>
      <w:r w:rsidRPr="005E4564">
        <w:rPr>
          <w:rFonts w:ascii="Times New Roman" w:eastAsia="Times New Roman" w:hAnsi="Times New Roman" w:cs="Times New Roman"/>
          <w:sz w:val="28"/>
          <w:szCs w:val="28"/>
          <w:lang w:eastAsia="ru-RU"/>
        </w:rPr>
        <w:t>стеганографических</w:t>
      </w:r>
      <w:proofErr w:type="spellEnd"/>
      <w:r w:rsidRPr="005E4564">
        <w:rPr>
          <w:rFonts w:ascii="Times New Roman" w:eastAsia="Times New Roman" w:hAnsi="Times New Roman" w:cs="Times New Roman"/>
          <w:sz w:val="28"/>
          <w:szCs w:val="28"/>
          <w:lang w:eastAsia="ru-RU"/>
        </w:rPr>
        <w:t xml:space="preserve"> методов защиты. Зрительная сфера (цифровые изображения и видео) обладает высокой избыточностью различной природы:</w:t>
      </w:r>
    </w:p>
    <w:p w:rsidR="005E4564" w:rsidRPr="006B430C" w:rsidRDefault="005E4564" w:rsidP="006B430C">
      <w:pPr>
        <w:pStyle w:val="a4"/>
        <w:widowControl w:val="0"/>
        <w:numPr>
          <w:ilvl w:val="0"/>
          <w:numId w:val="8"/>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кодовой избыточностью, возникающей при неоптимальном описании изображения;</w:t>
      </w:r>
    </w:p>
    <w:p w:rsidR="005E4564" w:rsidRPr="006B430C" w:rsidRDefault="005E4564" w:rsidP="006B430C">
      <w:pPr>
        <w:pStyle w:val="a4"/>
        <w:widowControl w:val="0"/>
        <w:numPr>
          <w:ilvl w:val="0"/>
          <w:numId w:val="8"/>
        </w:numPr>
        <w:spacing w:after="0" w:line="360" w:lineRule="auto"/>
        <w:jc w:val="both"/>
        <w:rPr>
          <w:rFonts w:ascii="Times New Roman" w:eastAsia="Times New Roman" w:hAnsi="Times New Roman" w:cs="Times New Roman"/>
          <w:sz w:val="28"/>
          <w:szCs w:val="28"/>
          <w:lang w:eastAsia="ru-RU"/>
        </w:rPr>
      </w:pPr>
      <w:proofErr w:type="spellStart"/>
      <w:r w:rsidRPr="006B430C">
        <w:rPr>
          <w:rFonts w:ascii="Times New Roman" w:eastAsia="Times New Roman" w:hAnsi="Times New Roman" w:cs="Times New Roman"/>
          <w:sz w:val="28"/>
          <w:szCs w:val="28"/>
          <w:lang w:eastAsia="ru-RU"/>
        </w:rPr>
        <w:t>межпиксельной</w:t>
      </w:r>
      <w:proofErr w:type="spellEnd"/>
      <w:r w:rsidRPr="006B430C">
        <w:rPr>
          <w:rFonts w:ascii="Times New Roman" w:eastAsia="Times New Roman" w:hAnsi="Times New Roman" w:cs="Times New Roman"/>
          <w:sz w:val="28"/>
          <w:szCs w:val="28"/>
          <w:lang w:eastAsia="ru-RU"/>
        </w:rPr>
        <w:t xml:space="preserve"> избыточностью, которая обусловлена наличием корреляционной зависимости между пикселями реального изображения;</w:t>
      </w:r>
    </w:p>
    <w:p w:rsidR="005E4564" w:rsidRPr="006B430C" w:rsidRDefault="005E4564" w:rsidP="006B430C">
      <w:pPr>
        <w:pStyle w:val="a4"/>
        <w:widowControl w:val="0"/>
        <w:numPr>
          <w:ilvl w:val="0"/>
          <w:numId w:val="8"/>
        </w:numPr>
        <w:spacing w:after="0" w:line="360" w:lineRule="auto"/>
        <w:jc w:val="both"/>
        <w:rPr>
          <w:rFonts w:ascii="Times New Roman" w:eastAsia="Times New Roman" w:hAnsi="Times New Roman" w:cs="Times New Roman"/>
          <w:sz w:val="28"/>
          <w:szCs w:val="28"/>
          <w:lang w:eastAsia="ru-RU"/>
        </w:rPr>
      </w:pPr>
      <w:proofErr w:type="spellStart"/>
      <w:r w:rsidRPr="006B430C">
        <w:rPr>
          <w:rFonts w:ascii="Times New Roman" w:eastAsia="Times New Roman" w:hAnsi="Times New Roman" w:cs="Times New Roman"/>
          <w:sz w:val="28"/>
          <w:szCs w:val="28"/>
          <w:lang w:eastAsia="ru-RU"/>
        </w:rPr>
        <w:t>психовизуальной</w:t>
      </w:r>
      <w:proofErr w:type="spellEnd"/>
      <w:r w:rsidRPr="006B430C">
        <w:rPr>
          <w:rFonts w:ascii="Times New Roman" w:eastAsia="Times New Roman" w:hAnsi="Times New Roman" w:cs="Times New Roman"/>
          <w:sz w:val="28"/>
          <w:szCs w:val="28"/>
          <w:lang w:eastAsia="ru-RU"/>
        </w:rPr>
        <w:t xml:space="preserve"> зависимостью, возникающей из-за того, что орган зрения человека не адаптирован для точного восприятия изображения пиксель за пикселем и воспринимает каждый участок с различной чувствительностью.</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В последнее время создано достаточное количество методов скрытия информации в цифровых изображениях, однако анализ предметной области выявил, что основными и наиболее востребованными на практике являются следующие:</w:t>
      </w:r>
    </w:p>
    <w:p w:rsidR="005E4564" w:rsidRPr="006B430C" w:rsidRDefault="005E4564" w:rsidP="006B430C">
      <w:pPr>
        <w:pStyle w:val="a4"/>
        <w:widowControl w:val="0"/>
        <w:numPr>
          <w:ilvl w:val="0"/>
          <w:numId w:val="9"/>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методы замены в пространственной области;</w:t>
      </w:r>
    </w:p>
    <w:p w:rsidR="005E4564" w:rsidRPr="006B430C" w:rsidRDefault="005E4564" w:rsidP="006B430C">
      <w:pPr>
        <w:pStyle w:val="a4"/>
        <w:widowControl w:val="0"/>
        <w:numPr>
          <w:ilvl w:val="0"/>
          <w:numId w:val="9"/>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методы скрытия в частотной области изображения;</w:t>
      </w:r>
    </w:p>
    <w:p w:rsidR="005E4564" w:rsidRPr="006B430C" w:rsidRDefault="005E4564" w:rsidP="006B430C">
      <w:pPr>
        <w:pStyle w:val="a4"/>
        <w:widowControl w:val="0"/>
        <w:numPr>
          <w:ilvl w:val="0"/>
          <w:numId w:val="9"/>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широкополосные методы;</w:t>
      </w:r>
    </w:p>
    <w:p w:rsidR="005E4564" w:rsidRPr="006B430C" w:rsidRDefault="005E4564" w:rsidP="006B430C">
      <w:pPr>
        <w:pStyle w:val="a4"/>
        <w:widowControl w:val="0"/>
        <w:numPr>
          <w:ilvl w:val="0"/>
          <w:numId w:val="9"/>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статистические методы;</w:t>
      </w:r>
    </w:p>
    <w:p w:rsidR="005E4564" w:rsidRPr="006B430C" w:rsidRDefault="005E4564" w:rsidP="006B430C">
      <w:pPr>
        <w:pStyle w:val="a4"/>
        <w:widowControl w:val="0"/>
        <w:numPr>
          <w:ilvl w:val="0"/>
          <w:numId w:val="9"/>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методы искажения;</w:t>
      </w:r>
    </w:p>
    <w:p w:rsidR="005E4564" w:rsidRPr="006B430C" w:rsidRDefault="005E4564" w:rsidP="006B430C">
      <w:pPr>
        <w:pStyle w:val="a4"/>
        <w:widowControl w:val="0"/>
        <w:numPr>
          <w:ilvl w:val="0"/>
          <w:numId w:val="9"/>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структурные методы.</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Для дальнейшей разработки алгоритма скрытия информации необходимо раскрыть некоторые особенности, характерные для выделенных групп </w:t>
      </w:r>
      <w:proofErr w:type="spellStart"/>
      <w:r w:rsidRPr="005E4564">
        <w:rPr>
          <w:rFonts w:ascii="Times New Roman" w:eastAsia="Times New Roman" w:hAnsi="Times New Roman" w:cs="Times New Roman"/>
          <w:sz w:val="28"/>
          <w:szCs w:val="28"/>
          <w:lang w:eastAsia="ru-RU"/>
        </w:rPr>
        <w:t>стеганографических</w:t>
      </w:r>
      <w:proofErr w:type="spellEnd"/>
      <w:r w:rsidRPr="005E4564">
        <w:rPr>
          <w:rFonts w:ascii="Times New Roman" w:eastAsia="Times New Roman" w:hAnsi="Times New Roman" w:cs="Times New Roman"/>
          <w:sz w:val="28"/>
          <w:szCs w:val="28"/>
          <w:lang w:eastAsia="ru-RU"/>
        </w:rPr>
        <w:t xml:space="preserve"> методов.</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p>
    <w:p w:rsidR="005E4564" w:rsidRPr="005E4564" w:rsidRDefault="005E4564" w:rsidP="006B430C">
      <w:pPr>
        <w:pStyle w:val="2"/>
        <w:rPr>
          <w:rFonts w:eastAsia="Times New Roman"/>
          <w:lang w:eastAsia="ru-RU"/>
        </w:rPr>
      </w:pPr>
      <w:bookmarkStart w:id="13" w:name="_Toc69216816"/>
      <w:r w:rsidRPr="005E4564">
        <w:rPr>
          <w:rFonts w:eastAsia="Times New Roman"/>
          <w:lang w:eastAsia="ru-RU"/>
        </w:rPr>
        <w:t>Методы замены</w:t>
      </w:r>
      <w:bookmarkEnd w:id="13"/>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Общий принцип для данных методов заключается в том, что </w:t>
      </w:r>
      <w:r w:rsidRPr="005E4564">
        <w:rPr>
          <w:rFonts w:ascii="Times New Roman" w:eastAsia="Times New Roman" w:hAnsi="Times New Roman" w:cs="Times New Roman"/>
          <w:sz w:val="28"/>
          <w:szCs w:val="28"/>
          <w:lang w:eastAsia="ru-RU"/>
        </w:rPr>
        <w:lastRenderedPageBreak/>
        <w:t>происходит замена малозначимой части изображения битами секретного сообщения. Для того</w:t>
      </w:r>
      <w:proofErr w:type="gramStart"/>
      <w:r w:rsidRPr="005E4564">
        <w:rPr>
          <w:rFonts w:ascii="Times New Roman" w:eastAsia="Times New Roman" w:hAnsi="Times New Roman" w:cs="Times New Roman"/>
          <w:sz w:val="28"/>
          <w:szCs w:val="28"/>
          <w:lang w:eastAsia="ru-RU"/>
        </w:rPr>
        <w:t>,</w:t>
      </w:r>
      <w:proofErr w:type="gramEnd"/>
      <w:r w:rsidRPr="005E4564">
        <w:rPr>
          <w:rFonts w:ascii="Times New Roman" w:eastAsia="Times New Roman" w:hAnsi="Times New Roman" w:cs="Times New Roman"/>
          <w:sz w:val="28"/>
          <w:szCs w:val="28"/>
          <w:lang w:eastAsia="ru-RU"/>
        </w:rPr>
        <w:t xml:space="preserve"> чтобы извлечь это секретное сообщение, необходимо знать алгоритм, по которому в контейнере размещалась скрываемая информация.</w:t>
      </w:r>
    </w:p>
    <w:p w:rsidR="005E4564" w:rsidRPr="005E4564" w:rsidRDefault="005E4564" w:rsidP="006B430C">
      <w:pPr>
        <w:widowControl w:val="0"/>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Достоинства:</w:t>
      </w:r>
    </w:p>
    <w:p w:rsidR="005E4564" w:rsidRPr="006B430C" w:rsidRDefault="005E4564" w:rsidP="006B430C">
      <w:pPr>
        <w:pStyle w:val="a4"/>
        <w:widowControl w:val="0"/>
        <w:numPr>
          <w:ilvl w:val="0"/>
          <w:numId w:val="11"/>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позволяют скрывать в относительно небольших файлах довольно большие объемы информации;</w:t>
      </w:r>
    </w:p>
    <w:p w:rsidR="005E4564" w:rsidRPr="006B430C" w:rsidRDefault="005E4564" w:rsidP="006B430C">
      <w:pPr>
        <w:pStyle w:val="a4"/>
        <w:widowControl w:val="0"/>
        <w:numPr>
          <w:ilvl w:val="0"/>
          <w:numId w:val="11"/>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простота реализации.</w:t>
      </w:r>
    </w:p>
    <w:p w:rsidR="005E4564" w:rsidRPr="005E4564" w:rsidRDefault="005E4564" w:rsidP="006B430C">
      <w:pPr>
        <w:widowControl w:val="0"/>
        <w:spacing w:after="0" w:line="360" w:lineRule="auto"/>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Недостатки:</w:t>
      </w:r>
    </w:p>
    <w:p w:rsidR="005E4564" w:rsidRPr="006B430C" w:rsidRDefault="005E4564" w:rsidP="006B430C">
      <w:pPr>
        <w:pStyle w:val="a4"/>
        <w:widowControl w:val="0"/>
        <w:numPr>
          <w:ilvl w:val="0"/>
          <w:numId w:val="13"/>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сильная чувствительность к малейшим искажениям контейнера.</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1.5.2 Методы скрытия в частотной области изображения</w:t>
      </w:r>
    </w:p>
    <w:p w:rsidR="005E4564" w:rsidRPr="005E4564" w:rsidRDefault="005E4564" w:rsidP="006B430C">
      <w:pPr>
        <w:widowControl w:val="0"/>
        <w:spacing w:after="0" w:line="360" w:lineRule="auto"/>
        <w:ind w:firstLine="708"/>
        <w:jc w:val="both"/>
        <w:rPr>
          <w:rFonts w:ascii="Times New Roman" w:eastAsia="Times New Roman" w:hAnsi="Times New Roman" w:cs="Times New Roman"/>
          <w:sz w:val="28"/>
          <w:szCs w:val="28"/>
          <w:lang w:eastAsia="ru-RU"/>
        </w:rPr>
      </w:pPr>
      <w:proofErr w:type="spellStart"/>
      <w:r w:rsidRPr="005E4564">
        <w:rPr>
          <w:rFonts w:ascii="Times New Roman" w:eastAsia="Times New Roman" w:hAnsi="Times New Roman" w:cs="Times New Roman"/>
          <w:sz w:val="28"/>
          <w:szCs w:val="28"/>
          <w:lang w:eastAsia="ru-RU"/>
        </w:rPr>
        <w:t>Стеганографические</w:t>
      </w:r>
      <w:proofErr w:type="spellEnd"/>
      <w:r w:rsidRPr="005E4564">
        <w:rPr>
          <w:rFonts w:ascii="Times New Roman" w:eastAsia="Times New Roman" w:hAnsi="Times New Roman" w:cs="Times New Roman"/>
          <w:sz w:val="28"/>
          <w:szCs w:val="28"/>
          <w:lang w:eastAsia="ru-RU"/>
        </w:rPr>
        <w:t xml:space="preserve"> методы замены неустойчивы к различным искажениям, а использование сжатия с потерями приводит к абсолютному уничтожению закладки. Более устойчивыми к искажениям, в том числе сжатию, являются методы, которые скрывают данные не в пространственную область, а в спектральную (частотную).</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Существуют несколько методов представления изображения в частотной области: с использованием быстрого преобразования Фурье, дискретного косинусного преобразования (ДКП), или </w:t>
      </w:r>
      <w:proofErr w:type="spellStart"/>
      <w:r w:rsidRPr="005E4564">
        <w:rPr>
          <w:rFonts w:ascii="Times New Roman" w:eastAsia="Times New Roman" w:hAnsi="Times New Roman" w:cs="Times New Roman"/>
          <w:sz w:val="28"/>
          <w:szCs w:val="28"/>
          <w:lang w:eastAsia="ru-RU"/>
        </w:rPr>
        <w:t>вейвлет</w:t>
      </w:r>
      <w:proofErr w:type="spellEnd"/>
      <w:r w:rsidRPr="005E4564">
        <w:rPr>
          <w:rFonts w:ascii="Times New Roman" w:eastAsia="Times New Roman" w:hAnsi="Times New Roman" w:cs="Times New Roman"/>
          <w:sz w:val="28"/>
          <w:szCs w:val="28"/>
          <w:lang w:eastAsia="ru-RU"/>
        </w:rPr>
        <w:t>-преобразования.</w:t>
      </w:r>
    </w:p>
    <w:p w:rsidR="005E4564" w:rsidRPr="006B430C" w:rsidRDefault="005E4564" w:rsidP="006B430C">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Достоинства группы методов скрытия данных в частотной области:</w:t>
      </w:r>
      <w:r w:rsidR="006B430C">
        <w:rPr>
          <w:rFonts w:ascii="Times New Roman" w:eastAsia="Times New Roman" w:hAnsi="Times New Roman" w:cs="Times New Roman"/>
          <w:sz w:val="28"/>
          <w:szCs w:val="28"/>
          <w:lang w:eastAsia="ru-RU"/>
        </w:rPr>
        <w:t xml:space="preserve"> </w:t>
      </w:r>
      <w:r w:rsidRPr="006B430C">
        <w:rPr>
          <w:rFonts w:ascii="Times New Roman" w:eastAsia="Times New Roman" w:hAnsi="Times New Roman" w:cs="Times New Roman"/>
          <w:sz w:val="28"/>
          <w:szCs w:val="28"/>
          <w:lang w:eastAsia="ru-RU"/>
        </w:rPr>
        <w:t>устойчивость к искажениям контейнера, различным помехам шумам, а также к JPEG-компрессии с относительно малым коэффициентом сжатия.</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Недостатки:</w:t>
      </w:r>
    </w:p>
    <w:p w:rsidR="005E4564" w:rsidRPr="006B430C" w:rsidRDefault="005E4564" w:rsidP="006B430C">
      <w:pPr>
        <w:pStyle w:val="a4"/>
        <w:widowControl w:val="0"/>
        <w:numPr>
          <w:ilvl w:val="0"/>
          <w:numId w:val="16"/>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 xml:space="preserve">заметное визуальное искажение </w:t>
      </w:r>
      <w:proofErr w:type="spellStart"/>
      <w:r w:rsidRPr="006B430C">
        <w:rPr>
          <w:rFonts w:ascii="Times New Roman" w:eastAsia="Times New Roman" w:hAnsi="Times New Roman" w:cs="Times New Roman"/>
          <w:sz w:val="28"/>
          <w:szCs w:val="28"/>
          <w:lang w:eastAsia="ru-RU"/>
        </w:rPr>
        <w:t>стегоконтейнера</w:t>
      </w:r>
      <w:proofErr w:type="spellEnd"/>
      <w:r w:rsidRPr="006B430C">
        <w:rPr>
          <w:rFonts w:ascii="Times New Roman" w:eastAsia="Times New Roman" w:hAnsi="Times New Roman" w:cs="Times New Roman"/>
          <w:sz w:val="28"/>
          <w:szCs w:val="28"/>
          <w:lang w:eastAsia="ru-RU"/>
        </w:rPr>
        <w:t xml:space="preserve"> при большом пороговом значении разницы между коэффициентами ДКП блоков;</w:t>
      </w:r>
    </w:p>
    <w:p w:rsidR="005E4564" w:rsidRPr="006B430C" w:rsidRDefault="005E4564" w:rsidP="006B430C">
      <w:pPr>
        <w:pStyle w:val="a4"/>
        <w:widowControl w:val="0"/>
        <w:numPr>
          <w:ilvl w:val="0"/>
          <w:numId w:val="16"/>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малый объем сообщения, который можно встроить.</w:t>
      </w:r>
    </w:p>
    <w:p w:rsidR="005E4564" w:rsidRPr="005E4564" w:rsidRDefault="005E4564" w:rsidP="006B430C">
      <w:pPr>
        <w:pStyle w:val="2"/>
        <w:rPr>
          <w:rFonts w:eastAsia="Times New Roman"/>
          <w:lang w:eastAsia="ru-RU"/>
        </w:rPr>
      </w:pPr>
      <w:bookmarkStart w:id="14" w:name="_Toc69216817"/>
      <w:r w:rsidRPr="005E4564">
        <w:rPr>
          <w:rFonts w:eastAsia="Times New Roman"/>
          <w:lang w:eastAsia="ru-RU"/>
        </w:rPr>
        <w:t>Широкополосные методы</w:t>
      </w:r>
      <w:bookmarkEnd w:id="14"/>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 xml:space="preserve">Широкополосные методы скрытия информации широко используются в каналах для обеспечения затруднения процесса перехвата. Идея </w:t>
      </w:r>
      <w:r w:rsidRPr="005E4564">
        <w:rPr>
          <w:rFonts w:ascii="Times New Roman" w:eastAsia="Times New Roman" w:hAnsi="Times New Roman" w:cs="Times New Roman"/>
          <w:sz w:val="28"/>
          <w:szCs w:val="28"/>
          <w:lang w:eastAsia="ru-RU"/>
        </w:rPr>
        <w:lastRenderedPageBreak/>
        <w:t>широкополосных методов заключается в том, что полосы частот сигнала расширяются, более чем это нужно для передачи реальной информации. Увеличение спектра проводится с помощью кода, не зависящего от передаваемых данных. Полезная информация распределяется по всему спектру, следовательно, при потере сигнала в отдельных полосах частот, в других полосах присутствует достаточно информации для ее восстановления.</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Таким образом, использование данных методов в стеганографии усложняет обнаружение скрываемой информац</w:t>
      </w:r>
      <w:proofErr w:type="gramStart"/>
      <w:r w:rsidRPr="005E4564">
        <w:rPr>
          <w:rFonts w:ascii="Times New Roman" w:eastAsia="Times New Roman" w:hAnsi="Times New Roman" w:cs="Times New Roman"/>
          <w:sz w:val="28"/>
          <w:szCs w:val="28"/>
          <w:lang w:eastAsia="ru-RU"/>
        </w:rPr>
        <w:t>ии и ее</w:t>
      </w:r>
      <w:proofErr w:type="gramEnd"/>
      <w:r w:rsidRPr="005E4564">
        <w:rPr>
          <w:rFonts w:ascii="Times New Roman" w:eastAsia="Times New Roman" w:hAnsi="Times New Roman" w:cs="Times New Roman"/>
          <w:sz w:val="28"/>
          <w:szCs w:val="28"/>
          <w:lang w:eastAsia="ru-RU"/>
        </w:rPr>
        <w:t xml:space="preserve"> уничтожение. Цель широкополосных методов: попытаться “растворить” закладку в </w:t>
      </w:r>
      <w:proofErr w:type="spellStart"/>
      <w:r w:rsidRPr="005E4564">
        <w:rPr>
          <w:rFonts w:ascii="Times New Roman" w:eastAsia="Times New Roman" w:hAnsi="Times New Roman" w:cs="Times New Roman"/>
          <w:sz w:val="28"/>
          <w:szCs w:val="28"/>
          <w:lang w:eastAsia="ru-RU"/>
        </w:rPr>
        <w:t>стегоконтейнере</w:t>
      </w:r>
      <w:proofErr w:type="spellEnd"/>
      <w:r w:rsidRPr="005E4564">
        <w:rPr>
          <w:rFonts w:ascii="Times New Roman" w:eastAsia="Times New Roman" w:hAnsi="Times New Roman" w:cs="Times New Roman"/>
          <w:sz w:val="28"/>
          <w:szCs w:val="28"/>
          <w:lang w:eastAsia="ru-RU"/>
        </w:rPr>
        <w:t xml:space="preserve"> и сделать обнаружение ее невозможным. Так как сигналы, распределенные по всему диапазону, практически невозможно удалить, </w:t>
      </w:r>
      <w:proofErr w:type="spellStart"/>
      <w:r w:rsidRPr="005E4564">
        <w:rPr>
          <w:rFonts w:ascii="Times New Roman" w:eastAsia="Times New Roman" w:hAnsi="Times New Roman" w:cs="Times New Roman"/>
          <w:sz w:val="28"/>
          <w:szCs w:val="28"/>
          <w:lang w:eastAsia="ru-RU"/>
        </w:rPr>
        <w:t>стеганографические</w:t>
      </w:r>
      <w:proofErr w:type="spellEnd"/>
      <w:r w:rsidRPr="005E4564">
        <w:rPr>
          <w:rFonts w:ascii="Times New Roman" w:eastAsia="Times New Roman" w:hAnsi="Times New Roman" w:cs="Times New Roman"/>
          <w:sz w:val="28"/>
          <w:szCs w:val="28"/>
          <w:lang w:eastAsia="ru-RU"/>
        </w:rPr>
        <w:t xml:space="preserve"> способы на основе широкополосных методов, являются устойчивыми к преднамеренным и случайным искажениям.</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Для скрытия данных используются два основных метода расширения спектра:</w:t>
      </w:r>
    </w:p>
    <w:p w:rsidR="005E4564" w:rsidRPr="006B430C" w:rsidRDefault="005E4564" w:rsidP="006B430C">
      <w:pPr>
        <w:pStyle w:val="a4"/>
        <w:widowControl w:val="0"/>
        <w:numPr>
          <w:ilvl w:val="0"/>
          <w:numId w:val="1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через псевдослучайную последовательность – когда секретный сигнал, различающийся на константу, модулируется псевдослучайным сигналом;</w:t>
      </w:r>
    </w:p>
    <w:p w:rsidR="005E4564" w:rsidRPr="006B430C" w:rsidRDefault="005E4564" w:rsidP="006B430C">
      <w:pPr>
        <w:pStyle w:val="a4"/>
        <w:widowControl w:val="0"/>
        <w:numPr>
          <w:ilvl w:val="0"/>
          <w:numId w:val="17"/>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с помощью прыгающих частот, когда частота несущего сигнала изменяется по некоторому псевдослучайному закону.</w:t>
      </w:r>
    </w:p>
    <w:p w:rsidR="005E4564" w:rsidRPr="005E4564" w:rsidRDefault="005E4564" w:rsidP="005E4564">
      <w:pPr>
        <w:widowControl w:val="0"/>
        <w:spacing w:after="0" w:line="360" w:lineRule="auto"/>
        <w:ind w:firstLine="708"/>
        <w:jc w:val="both"/>
        <w:rPr>
          <w:rFonts w:ascii="Times New Roman" w:eastAsia="Times New Roman" w:hAnsi="Times New Roman" w:cs="Times New Roman"/>
          <w:sz w:val="28"/>
          <w:szCs w:val="28"/>
          <w:lang w:eastAsia="ru-RU"/>
        </w:rPr>
      </w:pPr>
      <w:r w:rsidRPr="005E4564">
        <w:rPr>
          <w:rFonts w:ascii="Times New Roman" w:eastAsia="Times New Roman" w:hAnsi="Times New Roman" w:cs="Times New Roman"/>
          <w:sz w:val="28"/>
          <w:szCs w:val="28"/>
          <w:lang w:eastAsia="ru-RU"/>
        </w:rPr>
        <w:t>Достоинства:</w:t>
      </w:r>
    </w:p>
    <w:p w:rsidR="005E4564" w:rsidRPr="006B430C" w:rsidRDefault="005E4564" w:rsidP="006B430C">
      <w:pPr>
        <w:pStyle w:val="a4"/>
        <w:widowControl w:val="0"/>
        <w:numPr>
          <w:ilvl w:val="0"/>
          <w:numId w:val="18"/>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 xml:space="preserve">достаточно высокая устойчивость </w:t>
      </w:r>
      <w:proofErr w:type="spellStart"/>
      <w:r w:rsidRPr="006B430C">
        <w:rPr>
          <w:rFonts w:ascii="Times New Roman" w:eastAsia="Times New Roman" w:hAnsi="Times New Roman" w:cs="Times New Roman"/>
          <w:sz w:val="28"/>
          <w:szCs w:val="28"/>
          <w:lang w:eastAsia="ru-RU"/>
        </w:rPr>
        <w:t>стегоконтейнера</w:t>
      </w:r>
      <w:proofErr w:type="spellEnd"/>
      <w:r w:rsidRPr="006B430C">
        <w:rPr>
          <w:rFonts w:ascii="Times New Roman" w:eastAsia="Times New Roman" w:hAnsi="Times New Roman" w:cs="Times New Roman"/>
          <w:sz w:val="28"/>
          <w:szCs w:val="28"/>
          <w:lang w:eastAsia="ru-RU"/>
        </w:rPr>
        <w:t xml:space="preserve"> к различным искажениям;</w:t>
      </w:r>
    </w:p>
    <w:p w:rsidR="005E4564" w:rsidRPr="006B430C" w:rsidRDefault="005E4564" w:rsidP="006B430C">
      <w:pPr>
        <w:pStyle w:val="a4"/>
        <w:widowControl w:val="0"/>
        <w:numPr>
          <w:ilvl w:val="0"/>
          <w:numId w:val="18"/>
        </w:numPr>
        <w:spacing w:after="0" w:line="360" w:lineRule="auto"/>
        <w:jc w:val="both"/>
        <w:rPr>
          <w:rFonts w:ascii="Times New Roman" w:eastAsia="Times New Roman" w:hAnsi="Times New Roman" w:cs="Times New Roman"/>
          <w:sz w:val="28"/>
          <w:szCs w:val="28"/>
          <w:lang w:eastAsia="ru-RU"/>
        </w:rPr>
      </w:pPr>
      <w:r w:rsidRPr="006B430C">
        <w:rPr>
          <w:rFonts w:ascii="Times New Roman" w:eastAsia="Times New Roman" w:hAnsi="Times New Roman" w:cs="Times New Roman"/>
          <w:sz w:val="28"/>
          <w:szCs w:val="28"/>
          <w:lang w:eastAsia="ru-RU"/>
        </w:rPr>
        <w:t>устойчивость к пассивным и активным атакам.</w:t>
      </w:r>
    </w:p>
    <w:p w:rsidR="005E4564" w:rsidRPr="00205B9F" w:rsidRDefault="005E4564" w:rsidP="002C0895">
      <w:pPr>
        <w:widowControl w:val="0"/>
        <w:spacing w:after="0" w:line="360" w:lineRule="auto"/>
        <w:ind w:firstLine="708"/>
        <w:jc w:val="both"/>
        <w:rPr>
          <w:rFonts w:ascii="Times New Roman" w:eastAsia="Times New Roman" w:hAnsi="Times New Roman" w:cs="Times New Roman"/>
          <w:sz w:val="28"/>
          <w:szCs w:val="28"/>
          <w:lang w:eastAsia="ru-RU"/>
        </w:rPr>
      </w:pPr>
    </w:p>
    <w:sectPr w:rsidR="005E4564" w:rsidRPr="00205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D08B5"/>
    <w:multiLevelType w:val="hybridMultilevel"/>
    <w:tmpl w:val="6C60F9B8"/>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68B0E1F"/>
    <w:multiLevelType w:val="hybridMultilevel"/>
    <w:tmpl w:val="BD1C8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6F459C"/>
    <w:multiLevelType w:val="hybridMultilevel"/>
    <w:tmpl w:val="7AEC4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C04F97"/>
    <w:multiLevelType w:val="hybridMultilevel"/>
    <w:tmpl w:val="30EE6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687EDD"/>
    <w:multiLevelType w:val="hybridMultilevel"/>
    <w:tmpl w:val="1A72FD8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73C75C2"/>
    <w:multiLevelType w:val="hybridMultilevel"/>
    <w:tmpl w:val="A65244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42BB4843"/>
    <w:multiLevelType w:val="hybridMultilevel"/>
    <w:tmpl w:val="D6CC0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4C3E31E1"/>
    <w:multiLevelType w:val="hybridMultilevel"/>
    <w:tmpl w:val="3BA8E90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EEB513B"/>
    <w:multiLevelType w:val="hybridMultilevel"/>
    <w:tmpl w:val="6FEAE39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14E6F44"/>
    <w:multiLevelType w:val="hybridMultilevel"/>
    <w:tmpl w:val="BBBCCF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2AD6F67"/>
    <w:multiLevelType w:val="hybridMultilevel"/>
    <w:tmpl w:val="171AAF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9F00C8B"/>
    <w:multiLevelType w:val="hybridMultilevel"/>
    <w:tmpl w:val="DED88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F70307"/>
    <w:multiLevelType w:val="hybridMultilevel"/>
    <w:tmpl w:val="4D82E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6995132"/>
    <w:multiLevelType w:val="hybridMultilevel"/>
    <w:tmpl w:val="F4CCB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A616484"/>
    <w:multiLevelType w:val="hybridMultilevel"/>
    <w:tmpl w:val="B1E4F9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CEC5628"/>
    <w:multiLevelType w:val="hybridMultilevel"/>
    <w:tmpl w:val="FA866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D0405F3"/>
    <w:multiLevelType w:val="hybridMultilevel"/>
    <w:tmpl w:val="CDAE2CE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5C12FD7"/>
    <w:multiLevelType w:val="hybridMultilevel"/>
    <w:tmpl w:val="CCFA0E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5"/>
  </w:num>
  <w:num w:numId="4">
    <w:abstractNumId w:val="14"/>
  </w:num>
  <w:num w:numId="5">
    <w:abstractNumId w:val="2"/>
  </w:num>
  <w:num w:numId="6">
    <w:abstractNumId w:val="5"/>
  </w:num>
  <w:num w:numId="7">
    <w:abstractNumId w:val="10"/>
  </w:num>
  <w:num w:numId="8">
    <w:abstractNumId w:val="16"/>
  </w:num>
  <w:num w:numId="9">
    <w:abstractNumId w:val="4"/>
  </w:num>
  <w:num w:numId="10">
    <w:abstractNumId w:val="9"/>
  </w:num>
  <w:num w:numId="11">
    <w:abstractNumId w:val="13"/>
  </w:num>
  <w:num w:numId="12">
    <w:abstractNumId w:val="6"/>
  </w:num>
  <w:num w:numId="13">
    <w:abstractNumId w:val="11"/>
  </w:num>
  <w:num w:numId="14">
    <w:abstractNumId w:val="3"/>
  </w:num>
  <w:num w:numId="15">
    <w:abstractNumId w:val="0"/>
  </w:num>
  <w:num w:numId="16">
    <w:abstractNumId w:val="7"/>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9AA"/>
    <w:rsid w:val="0009500A"/>
    <w:rsid w:val="001F39AA"/>
    <w:rsid w:val="00205B9F"/>
    <w:rsid w:val="002C0895"/>
    <w:rsid w:val="00440874"/>
    <w:rsid w:val="005E4564"/>
    <w:rsid w:val="006B430C"/>
    <w:rsid w:val="00D83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B430C"/>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2">
    <w:name w:val="heading 2"/>
    <w:basedOn w:val="a"/>
    <w:next w:val="a"/>
    <w:link w:val="20"/>
    <w:uiPriority w:val="9"/>
    <w:unhideWhenUsed/>
    <w:qFormat/>
    <w:rsid w:val="006B430C"/>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430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6B430C"/>
    <w:rPr>
      <w:rFonts w:ascii="Times New Roman" w:eastAsiaTheme="majorEastAsia" w:hAnsi="Times New Roman" w:cstheme="majorBidi"/>
      <w:b/>
      <w:bCs/>
      <w:color w:val="000000" w:themeColor="text1"/>
      <w:sz w:val="28"/>
      <w:szCs w:val="26"/>
    </w:rPr>
  </w:style>
  <w:style w:type="paragraph" w:styleId="a3">
    <w:name w:val="Normal (Web)"/>
    <w:basedOn w:val="a"/>
    <w:uiPriority w:val="99"/>
    <w:semiHidden/>
    <w:unhideWhenUsed/>
    <w:rsid w:val="005E45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E4564"/>
    <w:pPr>
      <w:ind w:left="720"/>
      <w:contextualSpacing/>
    </w:pPr>
  </w:style>
  <w:style w:type="paragraph" w:styleId="a5">
    <w:name w:val="TOC Heading"/>
    <w:basedOn w:val="1"/>
    <w:next w:val="a"/>
    <w:uiPriority w:val="39"/>
    <w:semiHidden/>
    <w:unhideWhenUsed/>
    <w:qFormat/>
    <w:rsid w:val="00440874"/>
    <w:pPr>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440874"/>
    <w:pPr>
      <w:spacing w:after="100"/>
    </w:pPr>
  </w:style>
  <w:style w:type="paragraph" w:styleId="21">
    <w:name w:val="toc 2"/>
    <w:basedOn w:val="a"/>
    <w:next w:val="a"/>
    <w:autoRedefine/>
    <w:uiPriority w:val="39"/>
    <w:unhideWhenUsed/>
    <w:rsid w:val="00440874"/>
    <w:pPr>
      <w:spacing w:after="100"/>
      <w:ind w:left="220"/>
    </w:pPr>
  </w:style>
  <w:style w:type="character" w:styleId="a6">
    <w:name w:val="Hyperlink"/>
    <w:basedOn w:val="a0"/>
    <w:uiPriority w:val="99"/>
    <w:unhideWhenUsed/>
    <w:rsid w:val="00440874"/>
    <w:rPr>
      <w:color w:val="0000FF" w:themeColor="hyperlink"/>
      <w:u w:val="single"/>
    </w:rPr>
  </w:style>
  <w:style w:type="paragraph" w:styleId="a7">
    <w:name w:val="Balloon Text"/>
    <w:basedOn w:val="a"/>
    <w:link w:val="a8"/>
    <w:uiPriority w:val="99"/>
    <w:semiHidden/>
    <w:unhideWhenUsed/>
    <w:rsid w:val="0044087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408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B430C"/>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2">
    <w:name w:val="heading 2"/>
    <w:basedOn w:val="a"/>
    <w:next w:val="a"/>
    <w:link w:val="20"/>
    <w:uiPriority w:val="9"/>
    <w:unhideWhenUsed/>
    <w:qFormat/>
    <w:rsid w:val="006B430C"/>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430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6B430C"/>
    <w:rPr>
      <w:rFonts w:ascii="Times New Roman" w:eastAsiaTheme="majorEastAsia" w:hAnsi="Times New Roman" w:cstheme="majorBidi"/>
      <w:b/>
      <w:bCs/>
      <w:color w:val="000000" w:themeColor="text1"/>
      <w:sz w:val="28"/>
      <w:szCs w:val="26"/>
    </w:rPr>
  </w:style>
  <w:style w:type="paragraph" w:styleId="a3">
    <w:name w:val="Normal (Web)"/>
    <w:basedOn w:val="a"/>
    <w:uiPriority w:val="99"/>
    <w:semiHidden/>
    <w:unhideWhenUsed/>
    <w:rsid w:val="005E45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E4564"/>
    <w:pPr>
      <w:ind w:left="720"/>
      <w:contextualSpacing/>
    </w:pPr>
  </w:style>
  <w:style w:type="paragraph" w:styleId="a5">
    <w:name w:val="TOC Heading"/>
    <w:basedOn w:val="1"/>
    <w:next w:val="a"/>
    <w:uiPriority w:val="39"/>
    <w:semiHidden/>
    <w:unhideWhenUsed/>
    <w:qFormat/>
    <w:rsid w:val="00440874"/>
    <w:pPr>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440874"/>
    <w:pPr>
      <w:spacing w:after="100"/>
    </w:pPr>
  </w:style>
  <w:style w:type="paragraph" w:styleId="21">
    <w:name w:val="toc 2"/>
    <w:basedOn w:val="a"/>
    <w:next w:val="a"/>
    <w:autoRedefine/>
    <w:uiPriority w:val="39"/>
    <w:unhideWhenUsed/>
    <w:rsid w:val="00440874"/>
    <w:pPr>
      <w:spacing w:after="100"/>
      <w:ind w:left="220"/>
    </w:pPr>
  </w:style>
  <w:style w:type="character" w:styleId="a6">
    <w:name w:val="Hyperlink"/>
    <w:basedOn w:val="a0"/>
    <w:uiPriority w:val="99"/>
    <w:unhideWhenUsed/>
    <w:rsid w:val="00440874"/>
    <w:rPr>
      <w:color w:val="0000FF" w:themeColor="hyperlink"/>
      <w:u w:val="single"/>
    </w:rPr>
  </w:style>
  <w:style w:type="paragraph" w:styleId="a7">
    <w:name w:val="Balloon Text"/>
    <w:basedOn w:val="a"/>
    <w:link w:val="a8"/>
    <w:uiPriority w:val="99"/>
    <w:semiHidden/>
    <w:unhideWhenUsed/>
    <w:rsid w:val="0044087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408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56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8783E-F081-48FD-9548-ECA1D847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4072</Words>
  <Characters>23211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2021-04-12T14:32:00Z</dcterms:created>
  <dcterms:modified xsi:type="dcterms:W3CDTF">2021-04-13T11:33:00Z</dcterms:modified>
</cp:coreProperties>
</file>