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23F6D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Министерство транспорта Российской Федерации</w:t>
      </w:r>
    </w:p>
    <w:p w14:paraId="6CF813A2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Федеральное агентство железнодорожного транспорта</w:t>
      </w:r>
    </w:p>
    <w:p w14:paraId="0416224B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ФГБОУ ВО “ДАЛЬНЕВОСТОЧНЫЙ ГОСУДАРСТВЕННЫЙ </w:t>
      </w:r>
    </w:p>
    <w:p w14:paraId="71AC15AC" w14:textId="43B340D6" w:rsidR="002132C3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УНИВЕРСТИТЕТ ПУТЕЙ И СООБЩЕНИЯ”</w:t>
      </w:r>
    </w:p>
    <w:p w14:paraId="5F9D7BD3" w14:textId="77777777" w:rsidR="00B959B6" w:rsidRPr="00A30B31" w:rsidRDefault="00B959B6" w:rsidP="00B959B6">
      <w:pPr>
        <w:spacing w:after="160"/>
        <w:jc w:val="left"/>
        <w:rPr>
          <w:rFonts w:ascii="Times New Roman" w:hAnsi="Times New Roman" w:cs="Times New Roman"/>
          <w:noProof/>
          <w:lang w:eastAsia="ru-RU"/>
        </w:rPr>
      </w:pPr>
    </w:p>
    <w:p w14:paraId="71C86643" w14:textId="77777777" w:rsidR="002132C3" w:rsidRPr="00A30B31" w:rsidRDefault="002132C3" w:rsidP="00B959B6">
      <w:pPr>
        <w:spacing w:after="160"/>
        <w:jc w:val="left"/>
        <w:rPr>
          <w:rFonts w:ascii="Times New Roman" w:hAnsi="Times New Roman" w:cs="Times New Roman"/>
        </w:rPr>
      </w:pPr>
    </w:p>
    <w:p w14:paraId="3007FF11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</w:p>
    <w:p w14:paraId="3DD10A37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Кафедра: ”Информационные технологии </w:t>
      </w:r>
    </w:p>
    <w:p w14:paraId="1781AE0F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и системы”</w:t>
      </w:r>
    </w:p>
    <w:p w14:paraId="64FF3343" w14:textId="77777777" w:rsidR="002132C3" w:rsidRPr="00A30B31" w:rsidRDefault="002132C3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2D5E8BED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</w:p>
    <w:p w14:paraId="1F2ABCDF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ОТЧЕТ</w:t>
      </w:r>
    </w:p>
    <w:p w14:paraId="459C6C36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по производственной практике </w:t>
      </w:r>
    </w:p>
    <w:p w14:paraId="1CF02C1C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eastAsia="Times New Roman" w:hAnsi="Times New Roman" w:cs="Times New Roman"/>
          <w:szCs w:val="24"/>
          <w:lang w:eastAsia="ru-RU"/>
        </w:rPr>
        <w:t>(по получению профессиональных умений и опыта профессиональной деятельности)</w:t>
      </w:r>
    </w:p>
    <w:p w14:paraId="0C6D4202" w14:textId="77777777" w:rsidR="002132C3" w:rsidRPr="00A30B31" w:rsidRDefault="002132C3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568A05E4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</w:p>
    <w:p w14:paraId="0810DA64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</w:p>
    <w:p w14:paraId="0996EAA6" w14:textId="77777777" w:rsidR="002132C3" w:rsidRPr="00A30B31" w:rsidRDefault="002132C3" w:rsidP="00B959B6">
      <w:pPr>
        <w:spacing w:after="160"/>
        <w:rPr>
          <w:rFonts w:ascii="Times New Roman" w:hAnsi="Times New Roman" w:cs="Times New Roman"/>
          <w:lang w:eastAsia="ja-JP"/>
        </w:rPr>
      </w:pPr>
      <w:r w:rsidRPr="00A30B31">
        <w:rPr>
          <w:rFonts w:ascii="Times New Roman" w:hAnsi="Times New Roman" w:cs="Times New Roman"/>
        </w:rPr>
        <w:t xml:space="preserve">Студент гр. </w:t>
      </w:r>
      <w:r w:rsidR="00742031">
        <w:rPr>
          <w:rFonts w:ascii="Times New Roman" w:hAnsi="Times New Roman" w:cs="Times New Roman"/>
        </w:rPr>
        <w:t xml:space="preserve">СО251КОБ   </w:t>
      </w:r>
      <w:r w:rsidRPr="00A30B31">
        <w:rPr>
          <w:rFonts w:ascii="Times New Roman" w:hAnsi="Times New Roman" w:cs="Times New Roman"/>
        </w:rPr>
        <w:t xml:space="preserve">                      </w:t>
      </w:r>
      <w:r w:rsidR="00A000AF">
        <w:rPr>
          <w:rFonts w:ascii="Times New Roman" w:hAnsi="Times New Roman" w:cs="Times New Roman"/>
        </w:rPr>
        <w:t xml:space="preserve">                               </w:t>
      </w:r>
      <w:r w:rsidRPr="00A30B31">
        <w:rPr>
          <w:rFonts w:ascii="Times New Roman" w:hAnsi="Times New Roman" w:cs="Times New Roman"/>
        </w:rPr>
        <w:t xml:space="preserve"> </w:t>
      </w:r>
      <w:r w:rsidR="00A000AF">
        <w:rPr>
          <w:rFonts w:ascii="Times New Roman" w:hAnsi="Times New Roman" w:cs="Times New Roman"/>
          <w:lang w:eastAsia="ja-JP"/>
        </w:rPr>
        <w:t>Ильченко М.А</w:t>
      </w:r>
      <w:r w:rsidRPr="00A30B31">
        <w:rPr>
          <w:rFonts w:ascii="Times New Roman" w:hAnsi="Times New Roman" w:cs="Times New Roman"/>
          <w:lang w:eastAsia="ja-JP"/>
        </w:rPr>
        <w:t>.</w:t>
      </w:r>
    </w:p>
    <w:p w14:paraId="7DB49E3E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</w:p>
    <w:p w14:paraId="1527BCB8" w14:textId="77777777" w:rsidR="002132C3" w:rsidRPr="00A30B31" w:rsidRDefault="002132C3" w:rsidP="00B959B6">
      <w:pPr>
        <w:spacing w:after="160"/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Руководитель</w:t>
      </w:r>
    </w:p>
    <w:p w14:paraId="2D6EDCFD" w14:textId="1AE6BCFC" w:rsidR="00D45992" w:rsidRDefault="00D45992" w:rsidP="00B959B6">
      <w:pPr>
        <w:spacing w:after="1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2132C3" w:rsidRPr="00A30B31">
        <w:rPr>
          <w:rFonts w:ascii="Times New Roman" w:hAnsi="Times New Roman" w:cs="Times New Roman"/>
        </w:rPr>
        <w:t>оцент</w:t>
      </w:r>
      <w:r>
        <w:rPr>
          <w:rFonts w:ascii="Times New Roman" w:hAnsi="Times New Roman" w:cs="Times New Roman"/>
        </w:rPr>
        <w:t xml:space="preserve"> кафедры </w:t>
      </w:r>
      <w:proofErr w:type="spellStart"/>
      <w:r>
        <w:rPr>
          <w:rFonts w:ascii="Times New Roman" w:hAnsi="Times New Roman" w:cs="Times New Roman"/>
        </w:rPr>
        <w:t>ИТиС</w:t>
      </w:r>
      <w:proofErr w:type="spellEnd"/>
      <w:r>
        <w:rPr>
          <w:rFonts w:ascii="Times New Roman" w:hAnsi="Times New Roman" w:cs="Times New Roman"/>
        </w:rPr>
        <w:t>,</w:t>
      </w:r>
    </w:p>
    <w:p w14:paraId="37D9D19A" w14:textId="27FA2D94" w:rsidR="002132C3" w:rsidRPr="00A30B31" w:rsidRDefault="00D45992" w:rsidP="00B959B6">
      <w:pPr>
        <w:spacing w:after="16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к.т</w:t>
      </w:r>
      <w:proofErr w:type="gramStart"/>
      <w:r>
        <w:rPr>
          <w:rFonts w:ascii="Times New Roman" w:hAnsi="Times New Roman" w:cs="Times New Roman"/>
        </w:rPr>
        <w:t>.н</w:t>
      </w:r>
      <w:proofErr w:type="spellEnd"/>
      <w:proofErr w:type="gramEnd"/>
      <w:r w:rsidR="002132C3" w:rsidRPr="00A30B31">
        <w:rPr>
          <w:rFonts w:ascii="Times New Roman" w:hAnsi="Times New Roman" w:cs="Times New Roman"/>
        </w:rPr>
        <w:tab/>
      </w:r>
      <w:r w:rsidR="002132C3" w:rsidRPr="00A30B31">
        <w:rPr>
          <w:rFonts w:ascii="Times New Roman" w:hAnsi="Times New Roman" w:cs="Times New Roman"/>
        </w:rPr>
        <w:tab/>
      </w:r>
      <w:r w:rsidR="002132C3" w:rsidRPr="00A30B31">
        <w:rPr>
          <w:rFonts w:ascii="Times New Roman" w:hAnsi="Times New Roman" w:cs="Times New Roman"/>
        </w:rPr>
        <w:tab/>
      </w:r>
      <w:r w:rsidR="002132C3" w:rsidRPr="00A30B31">
        <w:rPr>
          <w:rFonts w:ascii="Times New Roman" w:hAnsi="Times New Roman" w:cs="Times New Roman"/>
        </w:rPr>
        <w:tab/>
        <w:t xml:space="preserve">     </w:t>
      </w:r>
      <w:r w:rsidR="00A000AF">
        <w:rPr>
          <w:rFonts w:ascii="Times New Roman" w:hAnsi="Times New Roman" w:cs="Times New Roman"/>
        </w:rPr>
        <w:t xml:space="preserve">        </w:t>
      </w:r>
      <w:r w:rsidR="002132C3" w:rsidRPr="00A30B31">
        <w:rPr>
          <w:rFonts w:ascii="Times New Roman" w:hAnsi="Times New Roman" w:cs="Times New Roman"/>
        </w:rPr>
        <w:t xml:space="preserve">                            </w:t>
      </w:r>
      <w:r w:rsidR="00A000AF">
        <w:rPr>
          <w:rFonts w:ascii="Times New Roman" w:hAnsi="Times New Roman" w:cs="Times New Roman"/>
        </w:rPr>
        <w:t xml:space="preserve"> </w:t>
      </w:r>
      <w:r w:rsidR="002132C3" w:rsidRPr="00A30B3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</w:t>
      </w:r>
      <w:r w:rsidR="002132C3" w:rsidRPr="00A30B31">
        <w:rPr>
          <w:rFonts w:ascii="Times New Roman" w:hAnsi="Times New Roman" w:cs="Times New Roman"/>
        </w:rPr>
        <w:t xml:space="preserve">   </w:t>
      </w:r>
      <w:r w:rsidR="00C47EAF">
        <w:rPr>
          <w:rFonts w:ascii="Times New Roman" w:hAnsi="Times New Roman" w:cs="Times New Roman"/>
        </w:rPr>
        <w:t>Антонов Р.А</w:t>
      </w:r>
      <w:r w:rsidR="002132C3" w:rsidRPr="00A30B31">
        <w:rPr>
          <w:rFonts w:ascii="Times New Roman" w:hAnsi="Times New Roman" w:cs="Times New Roman"/>
        </w:rPr>
        <w:t>.</w:t>
      </w:r>
    </w:p>
    <w:p w14:paraId="3A4AC608" w14:textId="77777777" w:rsidR="002132C3" w:rsidRPr="00A30B31" w:rsidRDefault="002132C3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619BE683" w14:textId="77777777" w:rsidR="002132C3" w:rsidRPr="00A30B31" w:rsidRDefault="002132C3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</w:p>
    <w:p w14:paraId="34E725FA" w14:textId="77777777" w:rsidR="002132C3" w:rsidRDefault="002132C3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</w:p>
    <w:p w14:paraId="3F0EC296" w14:textId="77777777" w:rsidR="008B3DFD" w:rsidRDefault="008B3DFD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19220B32" w14:textId="77777777" w:rsidR="008B3DFD" w:rsidRPr="00A30B31" w:rsidRDefault="008B3DFD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4A144ED6" w14:textId="77777777" w:rsidR="002132C3" w:rsidRPr="00A30B31" w:rsidRDefault="002132C3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Хабаровск</w:t>
      </w:r>
    </w:p>
    <w:p w14:paraId="08214123" w14:textId="77777777" w:rsidR="002132C3" w:rsidRPr="00A30B31" w:rsidRDefault="002132C3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2021</w:t>
      </w:r>
    </w:p>
    <w:bookmarkStart w:id="0" w:name="_Toc70574526" w:displacedByCustomXml="next"/>
    <w:sdt>
      <w:sdtPr>
        <w:id w:val="-663629283"/>
        <w:docPartObj>
          <w:docPartGallery w:val="Table of Contents"/>
          <w:docPartUnique/>
        </w:docPartObj>
      </w:sdtPr>
      <w:sdtEndPr/>
      <w:sdtContent>
        <w:p w14:paraId="06E09086" w14:textId="77777777" w:rsidR="009A5FC2" w:rsidRPr="00642F68" w:rsidRDefault="009A5FC2" w:rsidP="00B959B6">
          <w:pPr>
            <w:pStyle w:val="1"/>
            <w:spacing w:before="0" w:after="160" w:line="240" w:lineRule="auto"/>
          </w:pPr>
          <w:r w:rsidRPr="009A5FC2">
            <w:t>СОДЕРЖАНИЕ</w:t>
          </w:r>
          <w:bookmarkEnd w:id="0"/>
        </w:p>
        <w:p w14:paraId="280C56BE" w14:textId="77777777" w:rsidR="00AF79FF" w:rsidRDefault="009A5F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 w:rsidRPr="00BD20E4">
            <w:fldChar w:fldCharType="begin"/>
          </w:r>
          <w:r>
            <w:instrText xml:space="preserve"> TOC \o "1-3" \h \z \u </w:instrText>
          </w:r>
          <w:r w:rsidRPr="00BD20E4">
            <w:fldChar w:fldCharType="separate"/>
          </w:r>
          <w:hyperlink w:anchor="_Toc70574526" w:history="1">
            <w:r w:rsidR="00AF79FF" w:rsidRPr="00AF1279">
              <w:rPr>
                <w:rStyle w:val="af"/>
                <w:noProof/>
              </w:rPr>
              <w:t>СОДЕРЖАНИЕ</w:t>
            </w:r>
            <w:r w:rsidR="00AF79FF">
              <w:rPr>
                <w:noProof/>
                <w:webHidden/>
              </w:rPr>
              <w:tab/>
            </w:r>
            <w:r w:rsidR="00AF79FF">
              <w:rPr>
                <w:noProof/>
                <w:webHidden/>
              </w:rPr>
              <w:fldChar w:fldCharType="begin"/>
            </w:r>
            <w:r w:rsidR="00AF79FF">
              <w:rPr>
                <w:noProof/>
                <w:webHidden/>
              </w:rPr>
              <w:instrText xml:space="preserve"> PAGEREF _Toc70574526 \h </w:instrText>
            </w:r>
            <w:r w:rsidR="00AF79FF">
              <w:rPr>
                <w:noProof/>
                <w:webHidden/>
              </w:rPr>
            </w:r>
            <w:r w:rsidR="00AF79FF">
              <w:rPr>
                <w:noProof/>
                <w:webHidden/>
              </w:rPr>
              <w:fldChar w:fldCharType="separate"/>
            </w:r>
            <w:r w:rsidR="00AF79FF">
              <w:rPr>
                <w:noProof/>
                <w:webHidden/>
              </w:rPr>
              <w:t>2</w:t>
            </w:r>
            <w:r w:rsidR="00AF79FF">
              <w:rPr>
                <w:noProof/>
                <w:webHidden/>
              </w:rPr>
              <w:fldChar w:fldCharType="end"/>
            </w:r>
          </w:hyperlink>
        </w:p>
        <w:p w14:paraId="7C687656" w14:textId="77777777" w:rsidR="00AF79FF" w:rsidRDefault="00AF79FF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27" w:history="1">
            <w:r w:rsidRPr="00AF1279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ADBD" w14:textId="77777777" w:rsidR="00AF79FF" w:rsidRDefault="00AF79FF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28" w:history="1">
            <w:r w:rsidRPr="00AF1279">
              <w:rPr>
                <w:rStyle w:val="af"/>
                <w:noProof/>
              </w:rPr>
              <w:t>ПОЯСНИТЕЛЬНАЯ ЗАПИСКА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6061A" w14:textId="77777777" w:rsidR="00AF79FF" w:rsidRDefault="00AF79FF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29" w:history="1">
            <w:r w:rsidRPr="00AF1279">
              <w:rPr>
                <w:rStyle w:val="af"/>
                <w:noProof/>
              </w:rPr>
              <w:t>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D024" w14:textId="77777777" w:rsidR="00AF79FF" w:rsidRDefault="00AF79FF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30" w:history="1">
            <w:r w:rsidRPr="00AF1279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AD7F" w14:textId="77777777" w:rsidR="00AF79FF" w:rsidRDefault="00AF79FF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31" w:history="1">
            <w:r w:rsidRPr="00AF1279">
              <w:rPr>
                <w:rStyle w:val="af"/>
                <w:noProof/>
              </w:rPr>
              <w:t>ЭТАПЫ ПРОХОЖДЕНИЯ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D8B9" w14:textId="77777777" w:rsidR="00AF79FF" w:rsidRDefault="00AF79FF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32" w:history="1">
            <w:r w:rsidRPr="00AF1279">
              <w:rPr>
                <w:rStyle w:val="af"/>
                <w:noProof/>
              </w:rPr>
              <w:t>ДНЕВНИК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0726" w14:textId="77777777" w:rsidR="00AF79FF" w:rsidRDefault="00AF79FF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33" w:history="1">
            <w:r w:rsidRPr="00AF1279">
              <w:rPr>
                <w:rStyle w:val="af"/>
                <w:noProof/>
              </w:rPr>
              <w:t>ЦЕЛИ И ЗАДАЧИ ИС «ЕФС ДВБ»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23C1" w14:textId="77777777" w:rsidR="00AF79FF" w:rsidRDefault="00AF79FF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34" w:history="1">
            <w:r w:rsidRPr="00AF1279">
              <w:rPr>
                <w:rStyle w:val="af"/>
                <w:noProof/>
              </w:rPr>
              <w:t>ПАРАМЕТРЫ ИС «ЕФС ДВБ»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79321" w14:textId="77777777" w:rsidR="00AF79FF" w:rsidRDefault="00AF79FF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35" w:history="1">
            <w:r w:rsidRPr="00AF1279">
              <w:rPr>
                <w:rStyle w:val="af"/>
                <w:noProof/>
              </w:rPr>
              <w:t>ВИДЫ ИНФОРМАЦИИ ОБРАБАТЫВАЕМОЙ В ИС «ЕФС ДВБ»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4809" w14:textId="77777777" w:rsidR="00AF79FF" w:rsidRDefault="00AF79FF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36" w:history="1">
            <w:r w:rsidRPr="00AF1279">
              <w:rPr>
                <w:rStyle w:val="af"/>
                <w:noProof/>
              </w:rPr>
              <w:t>ТОПОЛОГИЯ «ЕФС ДВБ»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3C17" w14:textId="77777777" w:rsidR="00AF79FF" w:rsidRDefault="00AF79FF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37" w:history="1">
            <w:r w:rsidRPr="00AF1279">
              <w:rPr>
                <w:rStyle w:val="af"/>
                <w:noProof/>
              </w:rPr>
              <w:t>КОНФИГУРАЦИЯ АРМ И СЕРВЕРОВ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A0863" w14:textId="77777777" w:rsidR="00AF79FF" w:rsidRDefault="00AF79FF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38" w:history="1">
            <w:r w:rsidRPr="00AF1279">
              <w:rPr>
                <w:rStyle w:val="af"/>
                <w:noProof/>
              </w:rPr>
              <w:t>СПИСОК ПО УСТАНОВЛЕННОГО НА АРМ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8E97" w14:textId="77777777" w:rsidR="00AF79FF" w:rsidRDefault="00AF79FF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39" w:history="1">
            <w:r w:rsidRPr="00AF1279">
              <w:rPr>
                <w:rStyle w:val="af"/>
                <w:noProof/>
              </w:rPr>
              <w:t>СТРУКТУРА ОБРАБОТКИ ДАННЫХ И ТЕХНОЛОГИЧЕСКИЙ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FB6B" w14:textId="77777777" w:rsidR="00AF79FF" w:rsidRDefault="00AF79FF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40" w:history="1">
            <w:r w:rsidRPr="00AF1279">
              <w:rPr>
                <w:rStyle w:val="af"/>
                <w:noProof/>
              </w:rPr>
              <w:t>РЕЖИМ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F311" w14:textId="77777777" w:rsidR="00AF79FF" w:rsidRDefault="00AF79FF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41" w:history="1">
            <w:r w:rsidRPr="00AF1279">
              <w:rPr>
                <w:rStyle w:val="af"/>
                <w:noProof/>
              </w:rPr>
              <w:t>СУЩЕСТВУЮЩИЕ МЕРЫ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899B0" w14:textId="77777777" w:rsidR="00AF79FF" w:rsidRDefault="00AF79FF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42" w:history="1">
            <w:r w:rsidRPr="00AF1279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A57E" w14:textId="77777777" w:rsidR="00AF79FF" w:rsidRDefault="00AF79FF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43" w:history="1">
            <w:r w:rsidRPr="00AF1279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C4733" w14:textId="77777777" w:rsidR="009A5FC2" w:rsidRDefault="009A5FC2" w:rsidP="00B959B6">
          <w:pPr>
            <w:pStyle w:val="1"/>
            <w:spacing w:before="0" w:after="160" w:line="240" w:lineRule="auto"/>
          </w:pPr>
          <w:r w:rsidRPr="00BD20E4">
            <w:fldChar w:fldCharType="end"/>
          </w:r>
        </w:p>
      </w:sdtContent>
    </w:sdt>
    <w:p w14:paraId="531450A7" w14:textId="77777777" w:rsidR="00806A74" w:rsidRDefault="009A5FC2" w:rsidP="00B959B6">
      <w:pPr>
        <w:spacing w:after="16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66F839" w14:textId="77777777" w:rsidR="006E65D9" w:rsidRDefault="00A30B31" w:rsidP="00B959B6">
      <w:pPr>
        <w:pStyle w:val="1"/>
        <w:spacing w:before="0" w:after="160" w:line="240" w:lineRule="auto"/>
      </w:pPr>
      <w:bookmarkStart w:id="1" w:name="_Toc70574527"/>
      <w:r>
        <w:lastRenderedPageBreak/>
        <w:t>ЗАДАНИЕ</w:t>
      </w:r>
      <w:bookmarkEnd w:id="1"/>
    </w:p>
    <w:p w14:paraId="024D8F95" w14:textId="77777777" w:rsidR="006E65D9" w:rsidRDefault="006E65D9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</w:p>
    <w:p w14:paraId="7489F7AE" w14:textId="77777777" w:rsidR="00A30B31" w:rsidRDefault="00A30B31" w:rsidP="00B959B6">
      <w:pPr>
        <w:spacing w:after="160"/>
        <w:ind w:firstLine="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на производственную (по получению профессиональных умений и опыта профессиональной деятельности) практику для 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студента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специальности 10.05.03 «Информационная безопасность автоматизированных систем»</w:t>
      </w:r>
    </w:p>
    <w:p w14:paraId="6BEFC306" w14:textId="77777777" w:rsidR="006E65D9" w:rsidRPr="006E65D9" w:rsidRDefault="006E65D9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</w:p>
    <w:p w14:paraId="6819B4D7" w14:textId="77777777" w:rsidR="00A30B31" w:rsidRDefault="00A30B31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>Цель практики</w:t>
      </w:r>
      <w:r>
        <w:rPr>
          <w:rFonts w:ascii="Times New Roman" w:eastAsia="Times New Roman" w:hAnsi="Times New Roman" w:cs="Times New Roman"/>
          <w:szCs w:val="24"/>
          <w:lang w:eastAsia="ru-RU"/>
        </w:rPr>
        <w:t>: Получение профессиональных умений и опыта профессиональной деятельности по проектированию информационных систем в защищенном исполнении</w:t>
      </w:r>
    </w:p>
    <w:p w14:paraId="3D3B7918" w14:textId="77777777" w:rsidR="00A30B31" w:rsidRDefault="00A30B31" w:rsidP="00B959B6">
      <w:pPr>
        <w:spacing w:after="160"/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>Задание на практику</w:t>
      </w:r>
      <w:r>
        <w:rPr>
          <w:rFonts w:ascii="Times New Roman" w:eastAsia="Times New Roman" w:hAnsi="Times New Roman" w:cs="Times New Roman"/>
          <w:szCs w:val="24"/>
          <w:lang w:eastAsia="ru-RU"/>
        </w:rPr>
        <w:t>: Обследование объекта информатизации -  информационной системы «</w:t>
      </w:r>
      <w:r w:rsidR="00DE68D3">
        <w:rPr>
          <w:rFonts w:ascii="Times New Roman" w:eastAsia="Times New Roman" w:hAnsi="Times New Roman" w:cs="Times New Roman"/>
          <w:szCs w:val="24"/>
          <w:lang w:eastAsia="ru-RU"/>
        </w:rPr>
        <w:t>ЕФС</w:t>
      </w:r>
      <w:r w:rsidR="000A63E5">
        <w:rPr>
          <w:rFonts w:ascii="Times New Roman" w:eastAsia="Times New Roman" w:hAnsi="Times New Roman" w:cs="Times New Roman"/>
          <w:szCs w:val="24"/>
          <w:lang w:eastAsia="ru-RU"/>
        </w:rPr>
        <w:t xml:space="preserve"> ДВБ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» ПАО Сбербанк (ЦА), блок 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6E65D9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определение актуальных мер защиты информационной системы.</w:t>
      </w:r>
    </w:p>
    <w:p w14:paraId="2DA15128" w14:textId="77777777" w:rsidR="00A30B31" w:rsidRDefault="00A30B31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0B3314B" w14:textId="77777777" w:rsidR="006E65D9" w:rsidRPr="00EC3904" w:rsidRDefault="006E65D9" w:rsidP="00B959B6">
      <w:pPr>
        <w:spacing w:after="160"/>
        <w:ind w:firstLine="360"/>
        <w:rPr>
          <w:rFonts w:ascii="Times New Roman" w:eastAsia="Times New Roman" w:hAnsi="Times New Roman" w:cs="Times New Roman"/>
          <w:szCs w:val="24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>Содержание практики:</w:t>
      </w:r>
    </w:p>
    <w:p w14:paraId="1576C1D9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деятельностью предприятия;</w:t>
      </w:r>
    </w:p>
    <w:p w14:paraId="07F74CC5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прохождение инструктажа;</w:t>
      </w:r>
    </w:p>
    <w:p w14:paraId="3548D81D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используемым программно-техническим обеспечением корпоративной сети предприятия;</w:t>
      </w:r>
    </w:p>
    <w:p w14:paraId="4697B35E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нормативной литературы по информационной безопасности;</w:t>
      </w:r>
    </w:p>
    <w:p w14:paraId="44C8E707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требованиями по организации защиты информации в корпоративной сети предприятия;</w:t>
      </w:r>
    </w:p>
    <w:p w14:paraId="6A53D520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и овладение практическими навыками использования программно-технических средств защиты информации;</w:t>
      </w:r>
    </w:p>
    <w:p w14:paraId="5F17FB5A" w14:textId="5636B877" w:rsidR="006E65D9" w:rsidRDefault="006E65D9" w:rsidP="00BC475C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оформление отчета.</w:t>
      </w:r>
    </w:p>
    <w:p w14:paraId="0C4F8BE8" w14:textId="77777777" w:rsidR="00BC475C" w:rsidRPr="00BC475C" w:rsidRDefault="00BC475C" w:rsidP="00BC475C">
      <w:pPr>
        <w:shd w:val="clear" w:color="auto" w:fill="FFFFFF"/>
        <w:spacing w:after="160"/>
        <w:ind w:left="360" w:firstLine="0"/>
        <w:rPr>
          <w:rFonts w:ascii="Times New Roman" w:eastAsia="Times New Roman" w:hAnsi="Times New Roman" w:cs="Times New Roman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4565"/>
        <w:gridCol w:w="2587"/>
      </w:tblGrid>
      <w:tr w:rsidR="006E65D9" w14:paraId="7C7D6A19" w14:textId="77777777" w:rsidTr="006E65D9">
        <w:tc>
          <w:tcPr>
            <w:tcW w:w="2204" w:type="dxa"/>
            <w:hideMark/>
          </w:tcPr>
          <w:p w14:paraId="36128CA7" w14:textId="77777777" w:rsidR="006E65D9" w:rsidRDefault="006E65D9" w:rsidP="00B959B6">
            <w:pPr>
              <w:spacing w:after="160"/>
              <w:ind w:right="-313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выдано студенту</w:t>
            </w:r>
          </w:p>
        </w:tc>
        <w:tc>
          <w:tcPr>
            <w:tcW w:w="4565" w:type="dxa"/>
            <w:hideMark/>
          </w:tcPr>
          <w:p w14:paraId="00AABE29" w14:textId="77777777" w:rsidR="006E65D9" w:rsidRDefault="006E65D9" w:rsidP="00B959B6">
            <w:pPr>
              <w:spacing w:after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             </w:t>
            </w:r>
            <w:r w:rsidR="00DE68D3">
              <w:rPr>
                <w:rFonts w:ascii="Times New Roman" w:hAnsi="Times New Roman" w:cs="Times New Roman"/>
                <w:u w:val="single"/>
              </w:rPr>
              <w:t>Ильченко М.А</w:t>
            </w:r>
            <w:r>
              <w:rPr>
                <w:rFonts w:ascii="Times New Roman" w:hAnsi="Times New Roman" w:cs="Times New Roman"/>
                <w:u w:val="single"/>
              </w:rPr>
              <w:t>.</w:t>
            </w:r>
            <w:r>
              <w:rPr>
                <w:rFonts w:ascii="Times New Roman" w:hAnsi="Times New Roman" w:cs="Times New Roman"/>
              </w:rPr>
              <w:t>______</w:t>
            </w:r>
          </w:p>
          <w:p w14:paraId="314DD60E" w14:textId="0AA7E695" w:rsidR="006E65D9" w:rsidRDefault="00990AE1" w:rsidP="00B959B6">
            <w:pPr>
              <w:spacing w:after="160"/>
              <w:ind w:firstLine="13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6E65D9">
              <w:rPr>
                <w:rFonts w:ascii="Times New Roman" w:hAnsi="Times New Roman" w:cs="Times New Roman"/>
              </w:rPr>
              <w:t>(Фамилия И.О.)</w:t>
            </w:r>
          </w:p>
        </w:tc>
        <w:tc>
          <w:tcPr>
            <w:tcW w:w="2587" w:type="dxa"/>
            <w:hideMark/>
          </w:tcPr>
          <w:p w14:paraId="1219A28B" w14:textId="77777777" w:rsidR="006E65D9" w:rsidRDefault="006E65D9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Группы </w:t>
            </w:r>
            <w:r w:rsidR="00742031">
              <w:rPr>
                <w:rFonts w:ascii="Times New Roman" w:hAnsi="Times New Roman" w:cs="Times New Roman"/>
                <w:u w:val="single"/>
              </w:rPr>
              <w:t>СО251КОБ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</w:p>
        </w:tc>
      </w:tr>
      <w:tr w:rsidR="006E65D9" w14:paraId="0E85423A" w14:textId="77777777" w:rsidTr="006E65D9">
        <w:tc>
          <w:tcPr>
            <w:tcW w:w="2204" w:type="dxa"/>
          </w:tcPr>
          <w:p w14:paraId="725C4118" w14:textId="77777777" w:rsidR="006E65D9" w:rsidRDefault="006E65D9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583A2FA0" w14:textId="77777777" w:rsidR="006E65D9" w:rsidRDefault="006E65D9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практики</w:t>
            </w:r>
          </w:p>
        </w:tc>
        <w:tc>
          <w:tcPr>
            <w:tcW w:w="4565" w:type="dxa"/>
            <w:hideMark/>
          </w:tcPr>
          <w:p w14:paraId="4B41FB58" w14:textId="77777777" w:rsidR="006E65D9" w:rsidRDefault="006E65D9" w:rsidP="00B959B6">
            <w:pPr>
              <w:spacing w:after="160"/>
              <w:jc w:val="left"/>
              <w:rPr>
                <w:rFonts w:ascii="Times New Roman" w:hAnsi="Times New Roman" w:cs="Times New Roman"/>
              </w:rPr>
            </w:pPr>
          </w:p>
          <w:p w14:paraId="3D54403A" w14:textId="77777777" w:rsidR="006E65D9" w:rsidRDefault="006E65D9" w:rsidP="00B959B6">
            <w:pPr>
              <w:spacing w:after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</w:t>
            </w:r>
          </w:p>
          <w:p w14:paraId="6430C211" w14:textId="77777777" w:rsidR="006E65D9" w:rsidRDefault="006E65D9" w:rsidP="00B959B6">
            <w:pPr>
              <w:spacing w:after="160"/>
              <w:ind w:firstLine="19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87" w:type="dxa"/>
          </w:tcPr>
          <w:p w14:paraId="3D91ED94" w14:textId="77777777" w:rsidR="006E65D9" w:rsidRDefault="006E65D9" w:rsidP="00B959B6">
            <w:pPr>
              <w:spacing w:after="160"/>
              <w:jc w:val="left"/>
              <w:rPr>
                <w:rFonts w:ascii="Times New Roman" w:hAnsi="Times New Roman" w:cs="Times New Roman"/>
              </w:rPr>
            </w:pPr>
          </w:p>
          <w:p w14:paraId="225413B8" w14:textId="77777777" w:rsidR="006E65D9" w:rsidRDefault="00C47EAF" w:rsidP="00B959B6">
            <w:pPr>
              <w:spacing w:after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Р.А. Антонов</w:t>
            </w:r>
          </w:p>
        </w:tc>
      </w:tr>
    </w:tbl>
    <w:p w14:paraId="294A7061" w14:textId="77777777" w:rsidR="006E65D9" w:rsidRPr="00BD20E4" w:rsidRDefault="006E65D9" w:rsidP="00B959B6">
      <w:pPr>
        <w:spacing w:after="160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7C613C1" w14:textId="77777777" w:rsidR="00742031" w:rsidRDefault="00742031" w:rsidP="00B959B6">
      <w:pPr>
        <w:pStyle w:val="1"/>
        <w:spacing w:before="0" w:after="160" w:line="240" w:lineRule="auto"/>
      </w:pPr>
      <w:bookmarkStart w:id="2" w:name="_Toc70574528"/>
      <w:r>
        <w:lastRenderedPageBreak/>
        <w:t>ПОЯСНИТЕЛЬНАЯ ЗАПИСКА</w:t>
      </w:r>
      <w:bookmarkEnd w:id="2"/>
    </w:p>
    <w:p w14:paraId="74F096C5" w14:textId="77777777" w:rsidR="00742031" w:rsidRDefault="00742031" w:rsidP="00B959B6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1E0556">
        <w:rPr>
          <w:rFonts w:ascii="Times New Roman" w:hAnsi="Times New Roman" w:cs="Times New Roman"/>
        </w:rPr>
        <w:t>Ильченко Михаил Александрович</w:t>
      </w:r>
      <w:r>
        <w:rPr>
          <w:rFonts w:ascii="Times New Roman" w:hAnsi="Times New Roman" w:cs="Times New Roman"/>
        </w:rPr>
        <w:t>, студент 5 курса специальности «Информационная безопасность автоматизированных систем» Дальневосточного государственного у</w:t>
      </w:r>
      <w:r w:rsidR="00AB4E1C">
        <w:rPr>
          <w:rFonts w:ascii="Times New Roman" w:hAnsi="Times New Roman" w:cs="Times New Roman"/>
        </w:rPr>
        <w:t>ниверситета путей сообщения группы СО51КОБ с 08.02.21 по 07.03.21</w:t>
      </w:r>
      <w:r>
        <w:rPr>
          <w:rFonts w:ascii="Times New Roman" w:hAnsi="Times New Roman" w:cs="Times New Roman"/>
        </w:rPr>
        <w:t xml:space="preserve">, проходил производственную практику в 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ПАО Сбербанк (ЦА), блок </w:t>
      </w:r>
      <w:r w:rsidR="00AB4E1C"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="00AB4E1C"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AB4E1C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.</w:t>
      </w:r>
      <w:r>
        <w:rPr>
          <w:rFonts w:ascii="Times New Roman" w:hAnsi="Times New Roman" w:cs="Times New Roman"/>
        </w:rPr>
        <w:t xml:space="preserve"> На время прохождения практики основной задачей была обследование объекта информатизации – ИС «</w:t>
      </w:r>
      <w:r w:rsidR="001E0556">
        <w:rPr>
          <w:rFonts w:ascii="Times New Roman" w:hAnsi="Times New Roman" w:cs="Times New Roman"/>
        </w:rPr>
        <w:t>Единая фронтальная система</w:t>
      </w:r>
      <w:r w:rsidR="000A63E5">
        <w:rPr>
          <w:rFonts w:ascii="Times New Roman" w:hAnsi="Times New Roman" w:cs="Times New Roman"/>
        </w:rPr>
        <w:t xml:space="preserve"> дальневосточного банка</w:t>
      </w:r>
      <w:r>
        <w:rPr>
          <w:rFonts w:ascii="Times New Roman" w:hAnsi="Times New Roman" w:cs="Times New Roman"/>
        </w:rPr>
        <w:t>»</w:t>
      </w:r>
      <w:r w:rsidR="00AB4E1C">
        <w:rPr>
          <w:rFonts w:ascii="Times New Roman" w:hAnsi="Times New Roman" w:cs="Times New Roman"/>
        </w:rPr>
        <w:t>, далее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AB4E1C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14:paraId="4CD50498" w14:textId="77777777" w:rsidR="00742031" w:rsidRDefault="00742031" w:rsidP="00B959B6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прохождении практики:</w:t>
      </w:r>
    </w:p>
    <w:p w14:paraId="231E0CF8" w14:textId="77777777" w:rsidR="00742031" w:rsidRDefault="00742031" w:rsidP="00B959B6">
      <w:pPr>
        <w:pStyle w:val="a7"/>
        <w:numPr>
          <w:ilvl w:val="0"/>
          <w:numId w:val="2"/>
        </w:numPr>
        <w:spacing w:line="240" w:lineRule="auto"/>
      </w:pPr>
      <w:r>
        <w:t>описан объект информатизации;</w:t>
      </w:r>
    </w:p>
    <w:p w14:paraId="52E44016" w14:textId="77777777" w:rsidR="00742031" w:rsidRDefault="00742031" w:rsidP="00B959B6">
      <w:pPr>
        <w:pStyle w:val="a7"/>
        <w:numPr>
          <w:ilvl w:val="0"/>
          <w:numId w:val="2"/>
        </w:numPr>
        <w:spacing w:line="240" w:lineRule="auto"/>
      </w:pPr>
      <w:r>
        <w:t>определена и описана конфигурация помещения, в которой располагается ИС.</w:t>
      </w:r>
    </w:p>
    <w:p w14:paraId="197B7C76" w14:textId="5787B82F" w:rsidR="00742031" w:rsidRDefault="00742031" w:rsidP="00B959B6">
      <w:pPr>
        <w:pStyle w:val="a7"/>
        <w:numPr>
          <w:ilvl w:val="0"/>
          <w:numId w:val="2"/>
        </w:numPr>
        <w:spacing w:line="240" w:lineRule="auto"/>
      </w:pPr>
      <w:r>
        <w:t>сделаны схемы топологии сети, а также расположения АРМ в пределах контролируемой зоны.</w:t>
      </w:r>
    </w:p>
    <w:p w14:paraId="316286FF" w14:textId="77777777" w:rsidR="006E65D9" w:rsidRDefault="006E65D9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BE1AD18" w14:textId="77777777" w:rsidR="00A30B31" w:rsidRPr="00A30B31" w:rsidRDefault="00A30B31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</w:p>
    <w:p w14:paraId="0BBA3E00" w14:textId="77777777" w:rsidR="008B3DFD" w:rsidRDefault="00FB02BB" w:rsidP="00B959B6">
      <w:pPr>
        <w:spacing w:after="16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1704B66" wp14:editId="5A21B3DE">
            <wp:extent cx="6234415" cy="8415360"/>
            <wp:effectExtent l="0" t="0" r="0" b="5080"/>
            <wp:docPr id="2" name="Рисунок 2" descr="C:\Users\Михаил\Desktop\отзыв-page0001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ихаил\Desktop\отзыв-page0001 — копи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227" cy="842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3608" w14:textId="77777777" w:rsidR="008B3DFD" w:rsidRDefault="008B3DFD" w:rsidP="00B959B6">
      <w:pPr>
        <w:spacing w:after="16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CA94F1" w14:textId="77777777" w:rsidR="00AB4E1C" w:rsidRPr="00CA1601" w:rsidRDefault="00AB4E1C" w:rsidP="00B959B6">
      <w:pPr>
        <w:pStyle w:val="1"/>
        <w:spacing w:before="0" w:after="160" w:line="240" w:lineRule="auto"/>
      </w:pPr>
      <w:bookmarkStart w:id="3" w:name="_Toc70574529"/>
      <w:r>
        <w:lastRenderedPageBreak/>
        <w:t>ХАРАКТЕРИСТИКА</w:t>
      </w:r>
      <w:bookmarkEnd w:id="3"/>
      <w:r w:rsidR="00CA1601">
        <w:br/>
      </w:r>
    </w:p>
    <w:p w14:paraId="41C0B8B2" w14:textId="77777777" w:rsidR="00FB02BB" w:rsidRPr="008B3DFD" w:rsidRDefault="00FB02BB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Студента</w:t>
      </w:r>
      <w:r w:rsidRPr="008B3DFD">
        <w:rPr>
          <w:rFonts w:ascii="Times New Roman" w:hAnsi="Times New Roman" w:cs="Times New Roman"/>
          <w:szCs w:val="26"/>
        </w:rPr>
        <w:t xml:space="preserve"> 5-го курса Дальневосточного государственного университета путей сообщения института «Управления, автоматизации и телекоммуникаций» по направлению </w:t>
      </w:r>
      <w:r w:rsidRPr="00990AE1">
        <w:rPr>
          <w:rFonts w:ascii="Times New Roman" w:hAnsi="Times New Roman" w:cs="Times New Roman"/>
          <w:szCs w:val="26"/>
        </w:rPr>
        <w:t>подготовки «Информационная безопасность автоматизированных систем» Ильченко Михаила Александровича,</w:t>
      </w:r>
      <w:r w:rsidRPr="008B3DFD">
        <w:rPr>
          <w:rFonts w:ascii="Times New Roman" w:hAnsi="Times New Roman" w:cs="Times New Roman"/>
          <w:szCs w:val="26"/>
        </w:rPr>
        <w:t xml:space="preserve"> проходившему производственную практику с 08.02.2021  по 07.03.2021.</w:t>
      </w:r>
    </w:p>
    <w:p w14:paraId="197A58A9" w14:textId="77777777" w:rsidR="00FB02BB" w:rsidRPr="00990AE1" w:rsidRDefault="00FB02BB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По ходу прохождения практики</w:t>
      </w:r>
      <w:r>
        <w:rPr>
          <w:rFonts w:ascii="Times New Roman" w:hAnsi="Times New Roman" w:cs="Times New Roman"/>
          <w:szCs w:val="26"/>
        </w:rPr>
        <w:t xml:space="preserve"> </w:t>
      </w:r>
      <w:r w:rsidRPr="00990AE1">
        <w:rPr>
          <w:rFonts w:ascii="Times New Roman" w:hAnsi="Times New Roman" w:cs="Times New Roman"/>
          <w:szCs w:val="26"/>
        </w:rPr>
        <w:t>(по получению профессиональных умений и опыта профессиональной деятельности)</w:t>
      </w:r>
      <w:r w:rsidRPr="008B3DFD">
        <w:rPr>
          <w:rFonts w:ascii="Times New Roman" w:hAnsi="Times New Roman" w:cs="Times New Roman"/>
          <w:szCs w:val="26"/>
        </w:rPr>
        <w:t xml:space="preserve"> ознакомился </w:t>
      </w:r>
      <w:r w:rsidRPr="00990AE1">
        <w:rPr>
          <w:rFonts w:ascii="Times New Roman" w:hAnsi="Times New Roman" w:cs="Times New Roman"/>
          <w:szCs w:val="26"/>
        </w:rPr>
        <w:t>с используемым программно-техническим обеспечением корпоративной сети предприятия, изучил нормативную литературу по информационной безопасности; ознакомился с требованиями по организации защиты информации в корпоративной сети предприятия; изучил и овладел практическими навыками использования программно-технических средств защиты информации;</w:t>
      </w:r>
    </w:p>
    <w:p w14:paraId="3EDD0CFC" w14:textId="17F1E61C" w:rsidR="00FB02BB" w:rsidRPr="00990AE1" w:rsidRDefault="00FB02BB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990AE1">
        <w:rPr>
          <w:rFonts w:ascii="Times New Roman" w:hAnsi="Times New Roman" w:cs="Times New Roman"/>
          <w:szCs w:val="26"/>
        </w:rPr>
        <w:t xml:space="preserve">Все рекомендуемые нотации, наставления принимал и выполнял на должном уровне, относился к работе добросовестно. Михаил показал себя </w:t>
      </w:r>
      <w:proofErr w:type="gramStart"/>
      <w:r w:rsidRPr="00990AE1">
        <w:rPr>
          <w:rFonts w:ascii="Times New Roman" w:hAnsi="Times New Roman" w:cs="Times New Roman"/>
          <w:szCs w:val="26"/>
        </w:rPr>
        <w:t>инициативным</w:t>
      </w:r>
      <w:proofErr w:type="gramEnd"/>
      <w:r w:rsidRPr="00990AE1">
        <w:rPr>
          <w:rFonts w:ascii="Times New Roman" w:hAnsi="Times New Roman" w:cs="Times New Roman"/>
          <w:szCs w:val="26"/>
        </w:rPr>
        <w:t xml:space="preserve"> и способным действовать самостоятельно, продемонстрировал высокий уровень исполнительной дисциплины. За время практики Ильченко М.А. освоил все необходимые для работы теоре</w:t>
      </w:r>
      <w:r w:rsidR="00990AE1" w:rsidRPr="00990AE1">
        <w:rPr>
          <w:rFonts w:ascii="Times New Roman" w:hAnsi="Times New Roman" w:cs="Times New Roman"/>
          <w:szCs w:val="26"/>
        </w:rPr>
        <w:t>тические и практические навыки.</w:t>
      </w:r>
    </w:p>
    <w:p w14:paraId="03538454" w14:textId="77777777" w:rsidR="00FB02BB" w:rsidRPr="008B3DFD" w:rsidRDefault="00FB02BB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Замечаний по прохождению практики нет.</w:t>
      </w:r>
    </w:p>
    <w:p w14:paraId="3608360D" w14:textId="232D7006" w:rsidR="00FB02BB" w:rsidRPr="008B3DFD" w:rsidRDefault="00FB02BB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 xml:space="preserve">В целом работу на практике </w:t>
      </w:r>
      <w:r w:rsidR="00D45992">
        <w:rPr>
          <w:rFonts w:ascii="Times New Roman" w:hAnsi="Times New Roman" w:cs="Times New Roman"/>
          <w:szCs w:val="26"/>
        </w:rPr>
        <w:t xml:space="preserve">оцениваю </w:t>
      </w:r>
      <w:r w:rsidR="00D45992" w:rsidRPr="00990AE1">
        <w:rPr>
          <w:rFonts w:ascii="Times New Roman" w:hAnsi="Times New Roman" w:cs="Times New Roman"/>
          <w:szCs w:val="26"/>
        </w:rPr>
        <w:t>“</w:t>
      </w:r>
      <w:r w:rsidR="00D45992">
        <w:rPr>
          <w:rFonts w:ascii="Times New Roman" w:hAnsi="Times New Roman" w:cs="Times New Roman"/>
          <w:szCs w:val="26"/>
        </w:rPr>
        <w:t>отлично</w:t>
      </w:r>
      <w:r w:rsidR="00D45992" w:rsidRPr="00990AE1">
        <w:rPr>
          <w:rFonts w:ascii="Times New Roman" w:hAnsi="Times New Roman" w:cs="Times New Roman"/>
          <w:szCs w:val="26"/>
        </w:rPr>
        <w:t>”</w:t>
      </w:r>
      <w:r w:rsidRPr="008B3DFD">
        <w:rPr>
          <w:rFonts w:ascii="Times New Roman" w:hAnsi="Times New Roman" w:cs="Times New Roman"/>
          <w:szCs w:val="26"/>
        </w:rPr>
        <w:t>.</w:t>
      </w:r>
    </w:p>
    <w:p w14:paraId="740E58A7" w14:textId="77777777" w:rsidR="00AB4E1C" w:rsidRPr="00990AE1" w:rsidRDefault="00AB4E1C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</w:p>
    <w:p w14:paraId="656BFDE5" w14:textId="77777777" w:rsidR="008B3DFD" w:rsidRPr="00990AE1" w:rsidRDefault="008B3DFD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</w:p>
    <w:p w14:paraId="04116381" w14:textId="77777777" w:rsidR="00990AE1" w:rsidRPr="00990AE1" w:rsidRDefault="00990AE1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</w:p>
    <w:p w14:paraId="7AF82483" w14:textId="77777777" w:rsidR="008B3DFD" w:rsidRPr="00990AE1" w:rsidRDefault="008B3DFD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990AE1">
        <w:rPr>
          <w:rFonts w:ascii="Times New Roman" w:hAnsi="Times New Roman" w:cs="Times New Roman"/>
          <w:szCs w:val="26"/>
        </w:rPr>
        <w:t>Руководитель практики,</w:t>
      </w:r>
    </w:p>
    <w:p w14:paraId="1C9DAC21" w14:textId="162E5F21" w:rsidR="00AB4E1C" w:rsidRPr="00990AE1" w:rsidRDefault="00D45992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990AE1">
        <w:rPr>
          <w:rFonts w:ascii="Times New Roman" w:hAnsi="Times New Roman" w:cs="Times New Roman"/>
          <w:szCs w:val="26"/>
        </w:rPr>
        <w:t>д</w:t>
      </w:r>
      <w:r w:rsidR="008B3DFD" w:rsidRPr="00990AE1">
        <w:rPr>
          <w:rFonts w:ascii="Times New Roman" w:hAnsi="Times New Roman" w:cs="Times New Roman"/>
          <w:szCs w:val="26"/>
        </w:rPr>
        <w:t>оцент</w:t>
      </w:r>
      <w:r w:rsidRPr="00990AE1">
        <w:rPr>
          <w:rFonts w:ascii="Times New Roman" w:hAnsi="Times New Roman" w:cs="Times New Roman"/>
          <w:szCs w:val="26"/>
        </w:rPr>
        <w:t xml:space="preserve"> кафедры </w:t>
      </w:r>
      <w:proofErr w:type="spellStart"/>
      <w:r w:rsidRPr="00990AE1">
        <w:rPr>
          <w:rFonts w:ascii="Times New Roman" w:hAnsi="Times New Roman" w:cs="Times New Roman"/>
          <w:szCs w:val="26"/>
        </w:rPr>
        <w:t>ИТиС</w:t>
      </w:r>
      <w:proofErr w:type="spellEnd"/>
      <w:r w:rsidRPr="00990AE1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990AE1">
        <w:rPr>
          <w:rFonts w:ascii="Times New Roman" w:hAnsi="Times New Roman" w:cs="Times New Roman"/>
          <w:szCs w:val="26"/>
        </w:rPr>
        <w:t>к.т</w:t>
      </w:r>
      <w:proofErr w:type="gramStart"/>
      <w:r w:rsidRPr="00990AE1">
        <w:rPr>
          <w:rFonts w:ascii="Times New Roman" w:hAnsi="Times New Roman" w:cs="Times New Roman"/>
          <w:szCs w:val="26"/>
        </w:rPr>
        <w:t>.н</w:t>
      </w:r>
      <w:proofErr w:type="spellEnd"/>
      <w:proofErr w:type="gramEnd"/>
      <w:r w:rsidR="008B3DFD" w:rsidRPr="00990AE1">
        <w:rPr>
          <w:rFonts w:ascii="Times New Roman" w:hAnsi="Times New Roman" w:cs="Times New Roman"/>
          <w:szCs w:val="26"/>
        </w:rPr>
        <w:tab/>
      </w:r>
      <w:r w:rsidRPr="00990AE1">
        <w:rPr>
          <w:rFonts w:ascii="Times New Roman" w:hAnsi="Times New Roman" w:cs="Times New Roman"/>
          <w:szCs w:val="26"/>
        </w:rPr>
        <w:tab/>
      </w:r>
      <w:r w:rsidRPr="00990AE1">
        <w:rPr>
          <w:rFonts w:ascii="Times New Roman" w:hAnsi="Times New Roman" w:cs="Times New Roman"/>
          <w:szCs w:val="26"/>
        </w:rPr>
        <w:tab/>
      </w:r>
      <w:r w:rsidRPr="00990AE1">
        <w:rPr>
          <w:rFonts w:ascii="Times New Roman" w:hAnsi="Times New Roman" w:cs="Times New Roman"/>
          <w:szCs w:val="26"/>
        </w:rPr>
        <w:tab/>
      </w:r>
      <w:r w:rsidRPr="00990AE1">
        <w:rPr>
          <w:rFonts w:ascii="Times New Roman" w:hAnsi="Times New Roman" w:cs="Times New Roman"/>
          <w:szCs w:val="26"/>
        </w:rPr>
        <w:tab/>
      </w:r>
      <w:r w:rsidR="00C47EAF" w:rsidRPr="00990AE1">
        <w:rPr>
          <w:rFonts w:ascii="Times New Roman" w:hAnsi="Times New Roman" w:cs="Times New Roman"/>
          <w:szCs w:val="26"/>
        </w:rPr>
        <w:t>Антонов Р.А.</w:t>
      </w:r>
    </w:p>
    <w:p w14:paraId="728C1BBF" w14:textId="77777777" w:rsidR="00990AE1" w:rsidRDefault="00990AE1" w:rsidP="00B959B6">
      <w:pPr>
        <w:spacing w:after="160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32"/>
          <w:lang w:eastAsia="ru-RU"/>
        </w:rPr>
      </w:pPr>
      <w:r>
        <w:rPr>
          <w:rFonts w:eastAsia="Times New Roman"/>
        </w:rPr>
        <w:br w:type="page"/>
      </w:r>
    </w:p>
    <w:p w14:paraId="67E12F40" w14:textId="36158495" w:rsidR="00CA1601" w:rsidRPr="00BD20E4" w:rsidRDefault="008B3DFD" w:rsidP="00B959B6">
      <w:pPr>
        <w:pStyle w:val="1"/>
        <w:spacing w:before="0" w:after="160" w:line="240" w:lineRule="auto"/>
      </w:pPr>
      <w:bookmarkStart w:id="4" w:name="_Toc70574530"/>
      <w:r w:rsidRPr="00BD20E4">
        <w:lastRenderedPageBreak/>
        <w:t>ВВЕДЕНИЕ</w:t>
      </w:r>
      <w:bookmarkEnd w:id="4"/>
    </w:p>
    <w:p w14:paraId="44DE8C1B" w14:textId="77777777" w:rsidR="008B3DFD" w:rsidRDefault="008B3DFD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В настоящее время на предприятиях, в независимости от сферы деятельности, обрабатывается большое количество информации. </w:t>
      </w:r>
      <w:r w:rsidR="00CA1601">
        <w:rPr>
          <w:rFonts w:ascii="Times New Roman" w:eastAsia="Times New Roman" w:hAnsi="Times New Roman" w:cs="Times New Roman"/>
          <w:szCs w:val="24"/>
          <w:lang w:eastAsia="ru-RU"/>
        </w:rPr>
        <w:t>Ежегодно происходит процесс развития информационных технологий по обработке и хранению информации, но в тоже время появляются новые угрозы информационной безопасности. В связи с этим разрабатываются новы</w:t>
      </w:r>
      <w:r w:rsidR="001A1E26">
        <w:rPr>
          <w:rFonts w:ascii="Times New Roman" w:eastAsia="Times New Roman" w:hAnsi="Times New Roman" w:cs="Times New Roman"/>
          <w:szCs w:val="24"/>
          <w:lang w:eastAsia="ru-RU"/>
        </w:rPr>
        <w:t>е и модернизируются существующие</w:t>
      </w:r>
      <w:r w:rsidR="00CA1601">
        <w:rPr>
          <w:rFonts w:ascii="Times New Roman" w:eastAsia="Times New Roman" w:hAnsi="Times New Roman" w:cs="Times New Roman"/>
          <w:szCs w:val="24"/>
          <w:lang w:eastAsia="ru-RU"/>
        </w:rPr>
        <w:t xml:space="preserve"> средства защиты информации.</w:t>
      </w:r>
    </w:p>
    <w:p w14:paraId="47A6803C" w14:textId="73215D37" w:rsidR="00CA1601" w:rsidRDefault="00CA1601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Для 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защиты информации в ИС </w:t>
      </w:r>
      <w:r w:rsidR="00EC3904" w:rsidRPr="00CA160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>ЕФС ДВБ</w:t>
      </w:r>
      <w:r w:rsidR="00EC3904" w:rsidRPr="00CA160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 ПАО Сбербанк (ЦА), блок </w:t>
      </w:r>
      <w:r w:rsidR="00EC3904"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="00EC3904"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EC3904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EC3904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EC3904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EC3904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EC3904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руководством было принято решение разработать технический проект, на основе которого в будущем создать информационную систему в защищенном исполнении.</w:t>
      </w:r>
    </w:p>
    <w:p w14:paraId="59924DBE" w14:textId="77777777" w:rsidR="00CA1601" w:rsidRDefault="00CA1601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Для оптимизации рабочего процесса, было принято решение разбить задачу на следующие подзадачи:</w:t>
      </w:r>
    </w:p>
    <w:p w14:paraId="5CBD6AF5" w14:textId="77777777" w:rsidR="00CA1601" w:rsidRDefault="00CA1601" w:rsidP="00B959B6">
      <w:pPr>
        <w:pStyle w:val="a7"/>
        <w:numPr>
          <w:ilvl w:val="0"/>
          <w:numId w:val="3"/>
        </w:numPr>
        <w:spacing w:line="24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организация проекта;</w:t>
      </w:r>
    </w:p>
    <w:p w14:paraId="69BD1949" w14:textId="77777777" w:rsidR="00CA1601" w:rsidRDefault="00CA1601" w:rsidP="00B959B6">
      <w:pPr>
        <w:pStyle w:val="a7"/>
        <w:numPr>
          <w:ilvl w:val="0"/>
          <w:numId w:val="3"/>
        </w:numPr>
        <w:spacing w:line="24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формирование требований к ИС и создаваемой в ней различных по структуре, архитектуре и применяемым информационным технологиям автоматизированных систем;</w:t>
      </w:r>
    </w:p>
    <w:p w14:paraId="167FEF05" w14:textId="77777777" w:rsidR="00CA1601" w:rsidRDefault="00CA1601" w:rsidP="00B959B6">
      <w:pPr>
        <w:pStyle w:val="a7"/>
        <w:numPr>
          <w:ilvl w:val="0"/>
          <w:numId w:val="3"/>
        </w:numPr>
        <w:spacing w:line="24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определение общей функциональной и технической архитектур;</w:t>
      </w:r>
    </w:p>
    <w:p w14:paraId="45016311" w14:textId="77777777" w:rsidR="00CA1601" w:rsidRDefault="00CA1601" w:rsidP="00B959B6">
      <w:pPr>
        <w:pStyle w:val="a7"/>
        <w:numPr>
          <w:ilvl w:val="0"/>
          <w:numId w:val="3"/>
        </w:numPr>
        <w:spacing w:line="24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выбора программного обеспечения и технической инфраструктуры;</w:t>
      </w:r>
    </w:p>
    <w:p w14:paraId="61424B41" w14:textId="77777777" w:rsidR="00CA1601" w:rsidRDefault="00CA1601" w:rsidP="00B959B6">
      <w:pPr>
        <w:pStyle w:val="a7"/>
        <w:numPr>
          <w:ilvl w:val="0"/>
          <w:numId w:val="3"/>
        </w:numPr>
        <w:spacing w:line="24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оформление технического проекта</w:t>
      </w:r>
      <w:r>
        <w:rPr>
          <w:rFonts w:eastAsia="Times New Roman"/>
          <w:szCs w:val="24"/>
          <w:lang w:val="en-US" w:eastAsia="ru-RU"/>
        </w:rPr>
        <w:t>.</w:t>
      </w:r>
    </w:p>
    <w:p w14:paraId="474DF2C6" w14:textId="77777777" w:rsidR="00CA1601" w:rsidRPr="00CA1601" w:rsidRDefault="00CA1601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46780EE" w14:textId="77777777" w:rsidR="008B3DFD" w:rsidRPr="00AB4E1C" w:rsidRDefault="008B3DFD" w:rsidP="00B959B6">
      <w:pPr>
        <w:spacing w:after="16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C9EC9F" w14:textId="77777777" w:rsidR="00CA1601" w:rsidRDefault="00CA1601" w:rsidP="00B959B6">
      <w:pPr>
        <w:pStyle w:val="1"/>
        <w:spacing w:before="0" w:after="160" w:line="240" w:lineRule="auto"/>
      </w:pPr>
      <w:bookmarkStart w:id="5" w:name="_Toc70574531"/>
      <w:r>
        <w:lastRenderedPageBreak/>
        <w:t>ЭТАПЫ ПРОХОЖДЕНИЯ ПРАКТИКИ</w:t>
      </w:r>
      <w:bookmarkEnd w:id="5"/>
    </w:p>
    <w:p w14:paraId="1A877884" w14:textId="77777777" w:rsidR="00CA1601" w:rsidRDefault="00CA1601" w:rsidP="00B959B6">
      <w:pPr>
        <w:spacing w:after="160"/>
        <w:jc w:val="center"/>
        <w:rPr>
          <w:rFonts w:ascii="Times New Roman" w:hAnsi="Times New Roman" w:cs="Times New Roman"/>
        </w:rPr>
      </w:pPr>
    </w:p>
    <w:p w14:paraId="5A2710E1" w14:textId="77777777" w:rsidR="00CA160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Прохождение практики было разделено на 9 этапов:</w:t>
      </w:r>
    </w:p>
    <w:p w14:paraId="27BF7908" w14:textId="77777777" w:rsidR="00CA160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7792F3F5" w14:textId="77777777" w:rsidR="00783EAD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1)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08.02.2021</w:t>
      </w:r>
      <w:r w:rsidR="00883E40">
        <w:rPr>
          <w:rFonts w:ascii="Times New Roman" w:hAnsi="Times New Roman" w:cs="Times New Roman"/>
        </w:rPr>
        <w:t xml:space="preserve"> Встреча с руководителем практики.</w:t>
      </w:r>
    </w:p>
    <w:p w14:paraId="5BA5E5DA" w14:textId="77777777" w:rsidR="00883E40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встречи с руководителем была определена задача – провести обследование объекта информатизации –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 xml:space="preserve">». </w:t>
      </w:r>
    </w:p>
    <w:p w14:paraId="066FD31C" w14:textId="77777777" w:rsidR="00CA1601" w:rsidRPr="00990AE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0B0296C4" w14:textId="77777777" w:rsidR="00783EAD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2)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EC462D" w:rsidRPr="00990AE1">
        <w:rPr>
          <w:rFonts w:ascii="Times New Roman" w:hAnsi="Times New Roman" w:cs="Times New Roman"/>
        </w:rPr>
        <w:t>09.02.2021-11</w:t>
      </w:r>
      <w:r w:rsidR="009F28AD" w:rsidRPr="00990AE1">
        <w:rPr>
          <w:rFonts w:ascii="Times New Roman" w:hAnsi="Times New Roman" w:cs="Times New Roman"/>
        </w:rPr>
        <w:t>.02.2021</w:t>
      </w:r>
      <w:r w:rsidR="00883E40" w:rsidRPr="00990AE1">
        <w:rPr>
          <w:rFonts w:ascii="Times New Roman" w:hAnsi="Times New Roman" w:cs="Times New Roman"/>
        </w:rPr>
        <w:t xml:space="preserve"> </w:t>
      </w:r>
      <w:r w:rsidR="00883E40">
        <w:rPr>
          <w:rFonts w:ascii="Times New Roman" w:hAnsi="Times New Roman" w:cs="Times New Roman"/>
        </w:rPr>
        <w:t>Определение основных задач и целей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14:paraId="7D5E9C84" w14:textId="77777777" w:rsidR="00883E40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задачи и цели, которые преследует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14:paraId="31A76073" w14:textId="77777777" w:rsidR="00883E40" w:rsidRPr="00883E40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7D2BF636" w14:textId="77777777" w:rsidR="00883E40" w:rsidRPr="00990AE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3)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1</w:t>
      </w:r>
      <w:r w:rsidR="00EC462D" w:rsidRPr="00990AE1">
        <w:rPr>
          <w:rFonts w:ascii="Times New Roman" w:hAnsi="Times New Roman" w:cs="Times New Roman"/>
        </w:rPr>
        <w:t>2</w:t>
      </w:r>
      <w:r w:rsidR="009F28AD" w:rsidRPr="00990AE1">
        <w:rPr>
          <w:rFonts w:ascii="Times New Roman" w:hAnsi="Times New Roman" w:cs="Times New Roman"/>
        </w:rPr>
        <w:t>.02.2021-1</w:t>
      </w:r>
      <w:r w:rsidR="00EC462D" w:rsidRPr="00990AE1">
        <w:rPr>
          <w:rFonts w:ascii="Times New Roman" w:hAnsi="Times New Roman" w:cs="Times New Roman"/>
        </w:rPr>
        <w:t>3</w:t>
      </w:r>
      <w:r w:rsidR="009F28AD" w:rsidRPr="00990AE1">
        <w:rPr>
          <w:rFonts w:ascii="Times New Roman" w:hAnsi="Times New Roman" w:cs="Times New Roman"/>
        </w:rPr>
        <w:t>.02.2021</w:t>
      </w:r>
      <w:r w:rsidR="00883E40" w:rsidRPr="00990AE1">
        <w:rPr>
          <w:rFonts w:ascii="Times New Roman" w:hAnsi="Times New Roman" w:cs="Times New Roman"/>
        </w:rPr>
        <w:t xml:space="preserve"> </w:t>
      </w:r>
      <w:r w:rsidR="00883E40">
        <w:rPr>
          <w:rFonts w:ascii="Times New Roman" w:hAnsi="Times New Roman" w:cs="Times New Roman"/>
        </w:rPr>
        <w:t>Определение параметров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14:paraId="1A917F0A" w14:textId="77777777" w:rsidR="00883E40" w:rsidRPr="00990AE1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параметры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»,</w:t>
      </w:r>
    </w:p>
    <w:p w14:paraId="5AC35B34" w14:textId="77777777" w:rsidR="00883E40" w:rsidRPr="00883E40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138EB90D" w14:textId="77777777" w:rsidR="00883E40" w:rsidRPr="00783EAD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4)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1</w:t>
      </w:r>
      <w:r w:rsidR="00EC462D" w:rsidRPr="00990AE1">
        <w:rPr>
          <w:rFonts w:ascii="Times New Roman" w:hAnsi="Times New Roman" w:cs="Times New Roman"/>
        </w:rPr>
        <w:t>4</w:t>
      </w:r>
      <w:r w:rsidR="009F28AD" w:rsidRPr="00990AE1">
        <w:rPr>
          <w:rFonts w:ascii="Times New Roman" w:hAnsi="Times New Roman" w:cs="Times New Roman"/>
        </w:rPr>
        <w:t>.02.2021-1</w:t>
      </w:r>
      <w:r w:rsidR="00EC462D" w:rsidRPr="00990AE1">
        <w:rPr>
          <w:rFonts w:ascii="Times New Roman" w:hAnsi="Times New Roman" w:cs="Times New Roman"/>
        </w:rPr>
        <w:t>6</w:t>
      </w:r>
      <w:r w:rsidR="009F28AD" w:rsidRPr="00990AE1">
        <w:rPr>
          <w:rFonts w:ascii="Times New Roman" w:hAnsi="Times New Roman" w:cs="Times New Roman"/>
        </w:rPr>
        <w:t>.02.2021</w:t>
      </w:r>
      <w:r w:rsidR="00883E40" w:rsidRPr="00990AE1">
        <w:rPr>
          <w:rFonts w:ascii="Times New Roman" w:hAnsi="Times New Roman" w:cs="Times New Roman"/>
        </w:rPr>
        <w:t xml:space="preserve"> </w:t>
      </w:r>
      <w:r w:rsidR="00883E40">
        <w:rPr>
          <w:rFonts w:ascii="Times New Roman" w:hAnsi="Times New Roman" w:cs="Times New Roman"/>
        </w:rPr>
        <w:t>Определение видов, обрабатываемой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14:paraId="655DF56C" w14:textId="77777777" w:rsidR="00883E40" w:rsidRPr="00990AE1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Информация, которая обрабатывается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 xml:space="preserve">», относится к персональным данным. Также мною была проведена классификация </w:t>
      </w:r>
      <w:proofErr w:type="spellStart"/>
      <w:r>
        <w:rPr>
          <w:rFonts w:ascii="Times New Roman" w:hAnsi="Times New Roman" w:cs="Times New Roman"/>
        </w:rPr>
        <w:t>ПДн</w:t>
      </w:r>
      <w:proofErr w:type="spellEnd"/>
      <w:r>
        <w:rPr>
          <w:rFonts w:ascii="Times New Roman" w:hAnsi="Times New Roman" w:cs="Times New Roman"/>
        </w:rPr>
        <w:t>.</w:t>
      </w:r>
    </w:p>
    <w:p w14:paraId="609D17EF" w14:textId="77777777" w:rsidR="00883E40" w:rsidRPr="00990AE1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05AC14A7" w14:textId="77777777" w:rsidR="00883E40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5)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1</w:t>
      </w:r>
      <w:r w:rsidR="00EC462D" w:rsidRPr="00990AE1">
        <w:rPr>
          <w:rFonts w:ascii="Times New Roman" w:hAnsi="Times New Roman" w:cs="Times New Roman"/>
        </w:rPr>
        <w:t>7</w:t>
      </w:r>
      <w:r w:rsidR="009F28AD" w:rsidRPr="00990AE1">
        <w:rPr>
          <w:rFonts w:ascii="Times New Roman" w:hAnsi="Times New Roman" w:cs="Times New Roman"/>
        </w:rPr>
        <w:t>.02.2021-</w:t>
      </w:r>
      <w:r w:rsidR="00EC462D" w:rsidRPr="00990AE1">
        <w:rPr>
          <w:rFonts w:ascii="Times New Roman" w:hAnsi="Times New Roman" w:cs="Times New Roman"/>
        </w:rPr>
        <w:t>20</w:t>
      </w:r>
      <w:r w:rsidR="009F28AD" w:rsidRPr="00990AE1">
        <w:rPr>
          <w:rFonts w:ascii="Times New Roman" w:hAnsi="Times New Roman" w:cs="Times New Roman"/>
        </w:rPr>
        <w:t>.02.2021</w:t>
      </w:r>
      <w:r w:rsidR="00883E40" w:rsidRPr="00990AE1">
        <w:rPr>
          <w:rFonts w:ascii="Times New Roman" w:hAnsi="Times New Roman" w:cs="Times New Roman"/>
        </w:rPr>
        <w:t xml:space="preserve"> </w:t>
      </w:r>
      <w:r w:rsidR="00883E40">
        <w:rPr>
          <w:rFonts w:ascii="Times New Roman" w:hAnsi="Times New Roman" w:cs="Times New Roman"/>
        </w:rPr>
        <w:t>Осмотр помещений, где располагается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 xml:space="preserve">». </w:t>
      </w:r>
    </w:p>
    <w:p w14:paraId="35A10291" w14:textId="77777777" w:rsidR="00783EAD" w:rsidRPr="00990AE1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Обследование АРМов, на которых ведется обработка информации. Опись АРМов.</w:t>
      </w:r>
      <w:r w:rsidR="00783EAD" w:rsidRPr="00990AE1">
        <w:rPr>
          <w:rFonts w:ascii="Times New Roman" w:hAnsi="Times New Roman" w:cs="Times New Roman"/>
        </w:rPr>
        <w:t xml:space="preserve"> </w:t>
      </w:r>
    </w:p>
    <w:p w14:paraId="7CEC3B7B" w14:textId="77777777" w:rsidR="00883E40" w:rsidRPr="00990AE1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Было выявлено, что обработка информации ведется в </w:t>
      </w:r>
      <w:r w:rsidR="00783EAD">
        <w:rPr>
          <w:rFonts w:ascii="Times New Roman" w:hAnsi="Times New Roman" w:cs="Times New Roman"/>
        </w:rPr>
        <w:t>1 помещении</w:t>
      </w:r>
      <w:r>
        <w:rPr>
          <w:rFonts w:ascii="Times New Roman" w:hAnsi="Times New Roman" w:cs="Times New Roman"/>
        </w:rPr>
        <w:t xml:space="preserve">, на </w:t>
      </w:r>
      <w:r w:rsidR="00EC462D">
        <w:rPr>
          <w:rFonts w:ascii="Times New Roman" w:hAnsi="Times New Roman" w:cs="Times New Roman"/>
        </w:rPr>
        <w:t>5-т</w:t>
      </w:r>
      <w:r>
        <w:rPr>
          <w:rFonts w:ascii="Times New Roman" w:hAnsi="Times New Roman" w:cs="Times New Roman"/>
        </w:rPr>
        <w:t xml:space="preserve">и АРМах и </w:t>
      </w:r>
      <w:r w:rsidR="00EC46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</w:t>
      </w:r>
      <w:r w:rsidR="00EC462D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 серверах.</w:t>
      </w:r>
    </w:p>
    <w:p w14:paraId="0DB2D07A" w14:textId="77777777" w:rsidR="00883E40" w:rsidRPr="00883E40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1FF4964A" w14:textId="77777777" w:rsidR="00783EAD" w:rsidRPr="00783EAD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6)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2</w:t>
      </w:r>
      <w:r w:rsidR="00EC462D" w:rsidRPr="00990AE1">
        <w:rPr>
          <w:rFonts w:ascii="Times New Roman" w:hAnsi="Times New Roman" w:cs="Times New Roman"/>
        </w:rPr>
        <w:t>1</w:t>
      </w:r>
      <w:r w:rsidR="009F28AD" w:rsidRPr="00990AE1">
        <w:rPr>
          <w:rFonts w:ascii="Times New Roman" w:hAnsi="Times New Roman" w:cs="Times New Roman"/>
        </w:rPr>
        <w:t>.02.2021</w:t>
      </w:r>
      <w:r w:rsidR="00EC462D" w:rsidRPr="00990AE1">
        <w:rPr>
          <w:rFonts w:ascii="Times New Roman" w:hAnsi="Times New Roman" w:cs="Times New Roman"/>
        </w:rPr>
        <w:t xml:space="preserve">-24.02.2021 </w:t>
      </w:r>
      <w:r w:rsidR="00783EAD" w:rsidRPr="00990AE1">
        <w:rPr>
          <w:rFonts w:ascii="Times New Roman" w:hAnsi="Times New Roman" w:cs="Times New Roman"/>
        </w:rPr>
        <w:t xml:space="preserve"> </w:t>
      </w:r>
      <w:r w:rsidR="002E1F7C">
        <w:rPr>
          <w:rFonts w:ascii="Times New Roman" w:hAnsi="Times New Roman" w:cs="Times New Roman"/>
        </w:rPr>
        <w:t xml:space="preserve">Изучение ПО, </w:t>
      </w:r>
      <w:proofErr w:type="gramStart"/>
      <w:r w:rsidR="002E1F7C">
        <w:rPr>
          <w:rFonts w:ascii="Times New Roman" w:hAnsi="Times New Roman" w:cs="Times New Roman"/>
        </w:rPr>
        <w:t>используемого</w:t>
      </w:r>
      <w:proofErr w:type="gramEnd"/>
      <w:r w:rsidR="00783EAD">
        <w:rPr>
          <w:rFonts w:ascii="Times New Roman" w:hAnsi="Times New Roman" w:cs="Times New Roman"/>
        </w:rPr>
        <w:t xml:space="preserve"> при обработке информации и работе с системой.</w:t>
      </w:r>
    </w:p>
    <w:p w14:paraId="053650AE" w14:textId="77777777" w:rsidR="00783EAD" w:rsidRPr="00990AE1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Было проведено обследование АРМов на предмет </w:t>
      </w:r>
      <w:proofErr w:type="gramStart"/>
      <w:r>
        <w:rPr>
          <w:rFonts w:ascii="Times New Roman" w:hAnsi="Times New Roman" w:cs="Times New Roman"/>
        </w:rPr>
        <w:t>используемого</w:t>
      </w:r>
      <w:proofErr w:type="gramEnd"/>
      <w:r>
        <w:rPr>
          <w:rFonts w:ascii="Times New Roman" w:hAnsi="Times New Roman" w:cs="Times New Roman"/>
        </w:rPr>
        <w:t xml:space="preserve"> ПО.</w:t>
      </w:r>
    </w:p>
    <w:p w14:paraId="0FC1D4BE" w14:textId="77777777" w:rsidR="00783EAD" w:rsidRPr="00883E40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1A0B32F9" w14:textId="77777777" w:rsidR="00783EAD" w:rsidRPr="00990AE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7)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2</w:t>
      </w:r>
      <w:r w:rsidR="00EC462D" w:rsidRPr="00990AE1">
        <w:rPr>
          <w:rFonts w:ascii="Times New Roman" w:hAnsi="Times New Roman" w:cs="Times New Roman"/>
        </w:rPr>
        <w:t>5</w:t>
      </w:r>
      <w:r w:rsidR="009F28AD" w:rsidRPr="00990AE1">
        <w:rPr>
          <w:rFonts w:ascii="Times New Roman" w:hAnsi="Times New Roman" w:cs="Times New Roman"/>
        </w:rPr>
        <w:t>.02.2021-01.03.2021</w:t>
      </w:r>
      <w:r w:rsidR="00783EAD" w:rsidRPr="00990AE1">
        <w:rPr>
          <w:rFonts w:ascii="Times New Roman" w:hAnsi="Times New Roman" w:cs="Times New Roman"/>
        </w:rPr>
        <w:t xml:space="preserve"> </w:t>
      </w:r>
      <w:r w:rsidR="00783EAD">
        <w:rPr>
          <w:rFonts w:ascii="Times New Roman" w:hAnsi="Times New Roman" w:cs="Times New Roman"/>
        </w:rPr>
        <w:t>Определение структуры обработки данных.</w:t>
      </w:r>
    </w:p>
    <w:p w14:paraId="3AAF4BE8" w14:textId="77777777" w:rsidR="00783EAD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Были определены функции АРМов и серверов, а также составлен технологический процесс обработки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14:paraId="71FFC7C3" w14:textId="77777777" w:rsidR="00783EAD" w:rsidRPr="00883E40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7C9F84CA" w14:textId="77777777" w:rsidR="00783EAD" w:rsidRPr="00990AE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8)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02.03.2021-04.03.2021</w:t>
      </w:r>
      <w:r w:rsidR="00783EAD" w:rsidRPr="00990AE1">
        <w:rPr>
          <w:rFonts w:ascii="Times New Roman" w:hAnsi="Times New Roman" w:cs="Times New Roman"/>
        </w:rPr>
        <w:t xml:space="preserve"> </w:t>
      </w:r>
      <w:r w:rsidR="00783EAD">
        <w:rPr>
          <w:rFonts w:ascii="Times New Roman" w:hAnsi="Times New Roman" w:cs="Times New Roman"/>
        </w:rPr>
        <w:t>Определение режима обработки данных.</w:t>
      </w:r>
    </w:p>
    <w:p w14:paraId="0EB62A74" w14:textId="77777777" w:rsidR="00783EAD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Было проведено определение режима обработки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14:paraId="7D875B5C" w14:textId="77777777" w:rsidR="00783EAD" w:rsidRPr="00883E40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4CC8D39B" w14:textId="77777777" w:rsidR="00783EAD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9)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05.03.2021-07.03.2021</w:t>
      </w:r>
      <w:r w:rsidR="00783EAD" w:rsidRPr="00990AE1">
        <w:rPr>
          <w:rFonts w:ascii="Times New Roman" w:hAnsi="Times New Roman" w:cs="Times New Roman"/>
        </w:rPr>
        <w:t xml:space="preserve"> </w:t>
      </w:r>
      <w:r w:rsidR="00783EAD">
        <w:rPr>
          <w:rFonts w:ascii="Times New Roman" w:hAnsi="Times New Roman" w:cs="Times New Roman"/>
        </w:rPr>
        <w:t>Исследование существующих мер защиты.</w:t>
      </w:r>
    </w:p>
    <w:p w14:paraId="4F6AAC76" w14:textId="77777777" w:rsidR="00783EAD" w:rsidRPr="00783EAD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Была проведена проверка существующих мер защиты.</w:t>
      </w:r>
    </w:p>
    <w:p w14:paraId="4A670BD3" w14:textId="77777777" w:rsidR="00783EAD" w:rsidRDefault="00783EAD" w:rsidP="00B959B6">
      <w:pPr>
        <w:spacing w:after="16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5D2B9A" w14:textId="19803C54" w:rsidR="000368C0" w:rsidRPr="00EC3904" w:rsidRDefault="000368C0" w:rsidP="00B959B6">
      <w:pPr>
        <w:pStyle w:val="1"/>
        <w:spacing w:before="0" w:after="160" w:line="240" w:lineRule="auto"/>
      </w:pPr>
      <w:bookmarkStart w:id="6" w:name="_Toc70574532"/>
      <w:r w:rsidRPr="00A30B31">
        <w:lastRenderedPageBreak/>
        <w:t>ДНЕВНИК ПРАКТИКИ</w:t>
      </w:r>
      <w:bookmarkEnd w:id="6"/>
    </w:p>
    <w:p w14:paraId="3023E586" w14:textId="001FD5CA" w:rsidR="000368C0" w:rsidRPr="00A30B31" w:rsidRDefault="000368C0" w:rsidP="00B959B6">
      <w:pPr>
        <w:spacing w:after="160"/>
        <w:rPr>
          <w:rFonts w:ascii="Times New Roman" w:hAnsi="Times New Roman" w:cs="Times New Roman"/>
        </w:rPr>
      </w:pPr>
      <w:r w:rsidRPr="00EC3904">
        <w:rPr>
          <w:rFonts w:ascii="Times New Roman" w:hAnsi="Times New Roman" w:cs="Times New Roman"/>
        </w:rPr>
        <w:t>Сроки практики: 08.02.2021-07.03.2021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14"/>
        <w:gridCol w:w="4681"/>
      </w:tblGrid>
      <w:tr w:rsidR="000368C0" w:rsidRPr="00A30B31" w14:paraId="712896F2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910AE" w14:textId="77777777" w:rsidR="000368C0" w:rsidRPr="00EC3904" w:rsidRDefault="000368C0" w:rsidP="00B959B6">
            <w:pPr>
              <w:spacing w:after="16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Период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DC97" w14:textId="77777777" w:rsidR="000368C0" w:rsidRPr="00EC3904" w:rsidRDefault="000368C0" w:rsidP="00B959B6">
            <w:pPr>
              <w:spacing w:after="16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Этап</w:t>
            </w:r>
          </w:p>
        </w:tc>
      </w:tr>
      <w:tr w:rsidR="000368C0" w:rsidRPr="00A30B31" w14:paraId="532B596B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3B920" w14:textId="77777777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08.02.2021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1DA2B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Встреча с руководителем практики.</w:t>
            </w:r>
          </w:p>
        </w:tc>
      </w:tr>
      <w:tr w:rsidR="000368C0" w:rsidRPr="00A30B31" w14:paraId="00D4ED20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2D60" w14:textId="1B21C7BE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09.02.2021-1</w:t>
            </w:r>
            <w:r w:rsidR="00E4287E" w:rsidRPr="00EC3904">
              <w:rPr>
                <w:rFonts w:ascii="Times New Roman" w:hAnsi="Times New Roman" w:cs="Times New Roman"/>
              </w:rPr>
              <w:t>1</w:t>
            </w:r>
            <w:r w:rsidRPr="00EC3904">
              <w:rPr>
                <w:rFonts w:ascii="Times New Roman" w:hAnsi="Times New Roman" w:cs="Times New Roman"/>
              </w:rPr>
              <w:t>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B8DA0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основных задач и целей ИС «</w:t>
            </w:r>
            <w:r w:rsidR="00DE68D3" w:rsidRPr="00EC3904">
              <w:rPr>
                <w:rFonts w:ascii="Times New Roman" w:hAnsi="Times New Roman" w:cs="Times New Roman"/>
              </w:rPr>
              <w:t>ЕФС</w:t>
            </w:r>
            <w:r w:rsidRPr="00EC3904">
              <w:rPr>
                <w:rFonts w:ascii="Times New Roman" w:hAnsi="Times New Roman" w:cs="Times New Roman"/>
              </w:rPr>
              <w:t xml:space="preserve"> ДВБ».</w:t>
            </w:r>
          </w:p>
        </w:tc>
      </w:tr>
      <w:tr w:rsidR="000368C0" w:rsidRPr="00A30B31" w14:paraId="498EC7AB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4A47" w14:textId="4B63A2CD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1</w:t>
            </w:r>
            <w:r w:rsidR="00E4287E" w:rsidRPr="00EC3904">
              <w:rPr>
                <w:rFonts w:ascii="Times New Roman" w:hAnsi="Times New Roman" w:cs="Times New Roman"/>
              </w:rPr>
              <w:t>2</w:t>
            </w:r>
            <w:r w:rsidRPr="00EC3904">
              <w:rPr>
                <w:rFonts w:ascii="Times New Roman" w:hAnsi="Times New Roman" w:cs="Times New Roman"/>
              </w:rPr>
              <w:t>.02.2021-1</w:t>
            </w:r>
            <w:r w:rsidR="00E4287E" w:rsidRPr="00EC3904">
              <w:rPr>
                <w:rFonts w:ascii="Times New Roman" w:hAnsi="Times New Roman" w:cs="Times New Roman"/>
              </w:rPr>
              <w:t>3</w:t>
            </w:r>
            <w:r w:rsidRPr="00EC3904">
              <w:rPr>
                <w:rFonts w:ascii="Times New Roman" w:hAnsi="Times New Roman" w:cs="Times New Roman"/>
              </w:rPr>
              <w:t>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B59C0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параметров ИС «</w:t>
            </w:r>
            <w:r w:rsidR="00DE68D3" w:rsidRPr="00EC3904">
              <w:rPr>
                <w:rFonts w:ascii="Times New Roman" w:hAnsi="Times New Roman" w:cs="Times New Roman"/>
              </w:rPr>
              <w:t>ЕФС</w:t>
            </w:r>
            <w:r w:rsidRPr="00EC3904">
              <w:rPr>
                <w:rFonts w:ascii="Times New Roman" w:hAnsi="Times New Roman" w:cs="Times New Roman"/>
              </w:rPr>
              <w:t xml:space="preserve"> ДВБ».</w:t>
            </w:r>
          </w:p>
        </w:tc>
      </w:tr>
      <w:tr w:rsidR="000368C0" w:rsidRPr="00A30B31" w14:paraId="3E21C27D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98EE" w14:textId="486978E6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1</w:t>
            </w:r>
            <w:r w:rsidR="00E4287E" w:rsidRPr="00EC3904">
              <w:rPr>
                <w:rFonts w:ascii="Times New Roman" w:hAnsi="Times New Roman" w:cs="Times New Roman"/>
              </w:rPr>
              <w:t>4</w:t>
            </w:r>
            <w:r w:rsidRPr="00EC3904">
              <w:rPr>
                <w:rFonts w:ascii="Times New Roman" w:hAnsi="Times New Roman" w:cs="Times New Roman"/>
              </w:rPr>
              <w:t>.02.2021-1</w:t>
            </w:r>
            <w:r w:rsidR="00E4287E" w:rsidRPr="00EC3904">
              <w:rPr>
                <w:rFonts w:ascii="Times New Roman" w:hAnsi="Times New Roman" w:cs="Times New Roman"/>
              </w:rPr>
              <w:t>6</w:t>
            </w:r>
            <w:r w:rsidRPr="00EC3904">
              <w:rPr>
                <w:rFonts w:ascii="Times New Roman" w:hAnsi="Times New Roman" w:cs="Times New Roman"/>
              </w:rPr>
              <w:t>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D9A35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видов, обрабатываемой информации в ИС «</w:t>
            </w:r>
            <w:r w:rsidR="00DE68D3" w:rsidRPr="00EC3904">
              <w:rPr>
                <w:rFonts w:ascii="Times New Roman" w:hAnsi="Times New Roman" w:cs="Times New Roman"/>
              </w:rPr>
              <w:t>ЕФС</w:t>
            </w:r>
            <w:r w:rsidRPr="00EC3904">
              <w:rPr>
                <w:rFonts w:ascii="Times New Roman" w:hAnsi="Times New Roman" w:cs="Times New Roman"/>
              </w:rPr>
              <w:t xml:space="preserve"> ДВБ».</w:t>
            </w:r>
          </w:p>
        </w:tc>
      </w:tr>
      <w:tr w:rsidR="000368C0" w:rsidRPr="00A30B31" w14:paraId="50CF3BAB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0A15" w14:textId="77777777" w:rsidR="000368C0" w:rsidRPr="00EC3904" w:rsidRDefault="00E4287E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17</w:t>
            </w:r>
            <w:r w:rsidR="000368C0" w:rsidRPr="00EC3904">
              <w:rPr>
                <w:rFonts w:ascii="Times New Roman" w:hAnsi="Times New Roman" w:cs="Times New Roman"/>
              </w:rPr>
              <w:t>.02.2021-2</w:t>
            </w:r>
            <w:r w:rsidRPr="00EC3904">
              <w:rPr>
                <w:rFonts w:ascii="Times New Roman" w:hAnsi="Times New Roman" w:cs="Times New Roman"/>
              </w:rPr>
              <w:t>0</w:t>
            </w:r>
            <w:r w:rsidR="000368C0" w:rsidRPr="00EC3904">
              <w:rPr>
                <w:rFonts w:ascii="Times New Roman" w:hAnsi="Times New Roman" w:cs="Times New Roman"/>
              </w:rPr>
              <w:t>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84D9" w14:textId="25BD92EF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Осмотр помещений, где располагается ИС «</w:t>
            </w:r>
            <w:r w:rsidR="00DE68D3" w:rsidRPr="00EC3904">
              <w:rPr>
                <w:rFonts w:ascii="Times New Roman" w:hAnsi="Times New Roman" w:cs="Times New Roman"/>
              </w:rPr>
              <w:t>ЕФС</w:t>
            </w:r>
            <w:r w:rsidRPr="00EC3904">
              <w:rPr>
                <w:rFonts w:ascii="Times New Roman" w:hAnsi="Times New Roman" w:cs="Times New Roman"/>
              </w:rPr>
              <w:t xml:space="preserve"> ДВБ». Обследование АРМов, на которых ведется о</w:t>
            </w:r>
            <w:r w:rsidR="00EC3904">
              <w:rPr>
                <w:rFonts w:ascii="Times New Roman" w:hAnsi="Times New Roman" w:cs="Times New Roman"/>
              </w:rPr>
              <w:t>бработка информации. Опись всех АРМ</w:t>
            </w:r>
            <w:r w:rsidRPr="00EC3904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0368C0" w:rsidRPr="00A30B31" w14:paraId="22100AB6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E9DC" w14:textId="77777777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2</w:t>
            </w:r>
            <w:r w:rsidR="00E4287E" w:rsidRPr="00EC3904">
              <w:rPr>
                <w:rFonts w:ascii="Times New Roman" w:hAnsi="Times New Roman" w:cs="Times New Roman"/>
              </w:rPr>
              <w:t>1</w:t>
            </w:r>
            <w:r w:rsidRPr="00EC3904">
              <w:rPr>
                <w:rFonts w:ascii="Times New Roman" w:hAnsi="Times New Roman" w:cs="Times New Roman"/>
              </w:rPr>
              <w:t>.02.2021</w:t>
            </w:r>
            <w:r w:rsidR="00E4287E" w:rsidRPr="00EC3904">
              <w:rPr>
                <w:rFonts w:ascii="Times New Roman" w:hAnsi="Times New Roman" w:cs="Times New Roman"/>
              </w:rPr>
              <w:t>-24.02.2021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757D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EC3904">
              <w:rPr>
                <w:rFonts w:ascii="Times New Roman" w:hAnsi="Times New Roman" w:cs="Times New Roman"/>
                <w:lang w:eastAsia="ja-JP"/>
              </w:rPr>
              <w:t>Изучение</w:t>
            </w:r>
            <w:proofErr w:type="gramEnd"/>
            <w:r w:rsidRPr="00EC3904">
              <w:rPr>
                <w:rFonts w:ascii="Times New Roman" w:hAnsi="Times New Roman" w:cs="Times New Roman"/>
                <w:lang w:eastAsia="ja-JP"/>
              </w:rPr>
              <w:t xml:space="preserve"> ПО, которое используется при обработке информации.</w:t>
            </w:r>
          </w:p>
        </w:tc>
      </w:tr>
      <w:tr w:rsidR="000368C0" w:rsidRPr="00A30B31" w14:paraId="08990E7C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76B9F" w14:textId="2CBE49CB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2</w:t>
            </w:r>
            <w:r w:rsidR="00E4287E" w:rsidRPr="00EC3904">
              <w:rPr>
                <w:rFonts w:ascii="Times New Roman" w:hAnsi="Times New Roman" w:cs="Times New Roman"/>
              </w:rPr>
              <w:t>5</w:t>
            </w:r>
            <w:r w:rsidRPr="00EC3904">
              <w:rPr>
                <w:rFonts w:ascii="Times New Roman" w:hAnsi="Times New Roman" w:cs="Times New Roman"/>
              </w:rPr>
              <w:t>.02.2021-01.03.2021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8AA45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структуры обработки данных.</w:t>
            </w:r>
          </w:p>
        </w:tc>
      </w:tr>
      <w:tr w:rsidR="000368C0" w:rsidRPr="00A30B31" w14:paraId="284DCD40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A84D3" w14:textId="5E8B9ACB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02.03.2021-04.03.2021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66DC4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режима обработки данных.</w:t>
            </w:r>
          </w:p>
        </w:tc>
      </w:tr>
      <w:tr w:rsidR="000368C0" w:rsidRPr="00A30B31" w14:paraId="4890C32D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7E0D7" w14:textId="408230C6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05.03.2021-07.03.2021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95F0F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Исследование существующих мер защиты.</w:t>
            </w:r>
          </w:p>
        </w:tc>
      </w:tr>
    </w:tbl>
    <w:p w14:paraId="749C7195" w14:textId="77777777" w:rsidR="000368C0" w:rsidRPr="00A30B31" w:rsidRDefault="000368C0" w:rsidP="00B959B6">
      <w:pPr>
        <w:spacing w:after="160"/>
        <w:rPr>
          <w:rFonts w:ascii="Times New Roman" w:hAnsi="Times New Roman" w:cs="Times New Roman"/>
        </w:rPr>
      </w:pPr>
    </w:p>
    <w:p w14:paraId="736F2479" w14:textId="77777777" w:rsidR="000368C0" w:rsidRPr="00A30B31" w:rsidRDefault="000368C0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09D721DB" w14:textId="77777777" w:rsidR="000368C0" w:rsidRDefault="00E4287E" w:rsidP="00B959B6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47EAF">
        <w:rPr>
          <w:rFonts w:ascii="Times New Roman" w:hAnsi="Times New Roman" w:cs="Times New Roman"/>
        </w:rPr>
        <w:t>Антонов Р.А</w:t>
      </w:r>
      <w:r w:rsidR="00C47EAF" w:rsidRPr="00A30B31">
        <w:rPr>
          <w:rFonts w:ascii="Times New Roman" w:hAnsi="Times New Roman" w:cs="Times New Roman"/>
        </w:rPr>
        <w:t>.</w:t>
      </w:r>
    </w:p>
    <w:p w14:paraId="6BD73FB1" w14:textId="67972161" w:rsidR="000368C0" w:rsidRDefault="000368C0" w:rsidP="00B959B6">
      <w:pPr>
        <w:spacing w:after="16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2E083F" w14:textId="5AE310AE" w:rsidR="00011F1E" w:rsidRDefault="00051EA7" w:rsidP="00B959B6">
      <w:pPr>
        <w:pStyle w:val="1"/>
        <w:spacing w:before="0" w:after="160" w:line="240" w:lineRule="auto"/>
      </w:pPr>
      <w:bookmarkStart w:id="7" w:name="_Toc70574533"/>
      <w:r>
        <w:lastRenderedPageBreak/>
        <w:t>ЦЕЛИ И ЗАДАЧИ</w:t>
      </w:r>
      <w:r w:rsidR="00011F1E">
        <w:t xml:space="preserve"> ИС «</w:t>
      </w:r>
      <w:r w:rsidR="00DE68D3">
        <w:t>ЕФС</w:t>
      </w:r>
      <w:r w:rsidR="000A63E5">
        <w:t xml:space="preserve"> ДВБ</w:t>
      </w:r>
      <w:r w:rsidR="00011F1E">
        <w:t>»</w:t>
      </w:r>
      <w:bookmarkEnd w:id="7"/>
    </w:p>
    <w:p w14:paraId="7074A248" w14:textId="5403C837" w:rsidR="00011F1E" w:rsidRDefault="00011F1E" w:rsidP="00B959B6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задачи 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:</w:t>
      </w:r>
    </w:p>
    <w:p w14:paraId="458287D0" w14:textId="77777777" w:rsidR="00147F23" w:rsidRDefault="00011F1E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 w:rsidR="00147F23">
        <w:rPr>
          <w:rFonts w:ascii="Times New Roman" w:hAnsi="Times New Roman" w:cs="Times New Roman"/>
          <w:szCs w:val="24"/>
        </w:rPr>
        <w:tab/>
        <w:t xml:space="preserve">обеспечение </w:t>
      </w:r>
      <w:r w:rsidR="00693A24">
        <w:rPr>
          <w:rFonts w:ascii="Times New Roman" w:hAnsi="Times New Roman" w:cs="Times New Roman"/>
          <w:szCs w:val="24"/>
        </w:rPr>
        <w:t>мониторинга работоспособности сопровождаемых серверов и сервисов банка</w:t>
      </w:r>
      <w:r w:rsidR="00147F23" w:rsidRPr="00147F23">
        <w:rPr>
          <w:rFonts w:ascii="Times New Roman" w:hAnsi="Times New Roman" w:cs="Times New Roman"/>
          <w:szCs w:val="24"/>
        </w:rPr>
        <w:t>;</w:t>
      </w:r>
    </w:p>
    <w:p w14:paraId="3BA10084" w14:textId="77777777" w:rsidR="00693A24" w:rsidRDefault="00693A24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312223">
        <w:rPr>
          <w:rFonts w:ascii="Times New Roman" w:hAnsi="Times New Roman" w:cs="Times New Roman"/>
          <w:szCs w:val="24"/>
        </w:rPr>
        <w:t>совершенствование</w:t>
      </w:r>
      <w:r>
        <w:rPr>
          <w:rFonts w:ascii="Times New Roman" w:hAnsi="Times New Roman" w:cs="Times New Roman"/>
          <w:szCs w:val="24"/>
        </w:rPr>
        <w:t xml:space="preserve"> текущей системы мониторинга;</w:t>
      </w:r>
    </w:p>
    <w:p w14:paraId="2A9DAC82" w14:textId="77777777" w:rsidR="00693A24" w:rsidRPr="00693A24" w:rsidRDefault="00693A24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– </w:t>
      </w:r>
      <w:r>
        <w:rPr>
          <w:rFonts w:ascii="Times New Roman" w:hAnsi="Times New Roman" w:cs="Times New Roman"/>
          <w:szCs w:val="24"/>
        </w:rPr>
        <w:tab/>
        <w:t>оповещение компетентных органов банка о произошедших отклонениях и инцидентах</w:t>
      </w:r>
      <w:r w:rsidRPr="00693A24">
        <w:rPr>
          <w:rFonts w:ascii="Times New Roman" w:hAnsi="Times New Roman" w:cs="Times New Roman"/>
          <w:szCs w:val="24"/>
        </w:rPr>
        <w:t>;</w:t>
      </w:r>
    </w:p>
    <w:p w14:paraId="7DEFC7EC" w14:textId="77777777" w:rsidR="00147F23" w:rsidRDefault="00147F23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693A24">
        <w:rPr>
          <w:rFonts w:ascii="Times New Roman" w:hAnsi="Times New Roman" w:cs="Times New Roman"/>
          <w:szCs w:val="24"/>
        </w:rPr>
        <w:t xml:space="preserve">обеспечение плановых внедрений </w:t>
      </w:r>
      <w:proofErr w:type="gramStart"/>
      <w:r w:rsidR="00312223">
        <w:rPr>
          <w:rFonts w:ascii="Times New Roman" w:hAnsi="Times New Roman" w:cs="Times New Roman"/>
          <w:szCs w:val="24"/>
        </w:rPr>
        <w:t>ПО</w:t>
      </w:r>
      <w:proofErr w:type="gramEnd"/>
      <w:r w:rsidR="00693A24">
        <w:rPr>
          <w:rFonts w:ascii="Times New Roman" w:hAnsi="Times New Roman" w:cs="Times New Roman"/>
          <w:szCs w:val="24"/>
        </w:rPr>
        <w:t xml:space="preserve"> на сопровождаемые сервисы.</w:t>
      </w:r>
    </w:p>
    <w:p w14:paraId="72D59A9F" w14:textId="77777777" w:rsidR="00147F23" w:rsidRDefault="00147F23" w:rsidP="00B959B6">
      <w:pPr>
        <w:spacing w:after="160"/>
        <w:rPr>
          <w:rFonts w:ascii="Times New Roman" w:hAnsi="Times New Roman" w:cs="Times New Roman"/>
          <w:szCs w:val="24"/>
        </w:rPr>
      </w:pPr>
    </w:p>
    <w:p w14:paraId="31D66045" w14:textId="5D95E79B" w:rsidR="00147F23" w:rsidRPr="00B959B6" w:rsidRDefault="00147F23" w:rsidP="00B959B6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цели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»:</w:t>
      </w:r>
    </w:p>
    <w:p w14:paraId="0838116F" w14:textId="77777777" w:rsidR="00147F23" w:rsidRDefault="00147F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693A24">
        <w:rPr>
          <w:rFonts w:ascii="Times New Roman" w:hAnsi="Times New Roman" w:cs="Times New Roman"/>
          <w:szCs w:val="24"/>
        </w:rPr>
        <w:t>реагирование на уведомления об отклонениях в работе подсистем ИС ЕФС ДВБ</w:t>
      </w:r>
      <w:r w:rsidR="00693A24" w:rsidRPr="00693A24">
        <w:rPr>
          <w:rFonts w:ascii="Times New Roman" w:hAnsi="Times New Roman" w:cs="Times New Roman"/>
          <w:szCs w:val="24"/>
        </w:rPr>
        <w:t>;</w:t>
      </w:r>
    </w:p>
    <w:p w14:paraId="6A01850C" w14:textId="77777777" w:rsidR="00693A24" w:rsidRPr="00312223" w:rsidRDefault="00693A24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312223">
        <w:rPr>
          <w:rFonts w:ascii="Times New Roman" w:hAnsi="Times New Roman" w:cs="Times New Roman"/>
          <w:szCs w:val="24"/>
        </w:rPr>
        <w:t>анализ инфраструктурных метрик серверов приложений</w:t>
      </w:r>
      <w:r w:rsidR="00312223" w:rsidRPr="00312223">
        <w:rPr>
          <w:rFonts w:ascii="Times New Roman" w:hAnsi="Times New Roman" w:cs="Times New Roman"/>
          <w:szCs w:val="24"/>
        </w:rPr>
        <w:t>;</w:t>
      </w:r>
    </w:p>
    <w:p w14:paraId="575A0043" w14:textId="77777777" w:rsidR="00312223" w:rsidRPr="00312223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информирование коллег о текущих отклонениях и инцидентах</w:t>
      </w:r>
      <w:r w:rsidRPr="00312223">
        <w:rPr>
          <w:rFonts w:ascii="Times New Roman" w:hAnsi="Times New Roman" w:cs="Times New Roman"/>
          <w:szCs w:val="24"/>
        </w:rPr>
        <w:t>;</w:t>
      </w:r>
    </w:p>
    <w:p w14:paraId="32C9018D" w14:textId="77777777" w:rsidR="00312223" w:rsidRPr="00312223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 xml:space="preserve">обработка  информации о произошедших отклонениях, инцидентах, обновлениях </w:t>
      </w:r>
      <w:proofErr w:type="gramStart"/>
      <w:r>
        <w:rPr>
          <w:rFonts w:ascii="Times New Roman" w:hAnsi="Times New Roman" w:cs="Times New Roman"/>
          <w:szCs w:val="24"/>
        </w:rPr>
        <w:t>ПО</w:t>
      </w:r>
      <w:proofErr w:type="gramEnd"/>
      <w:r w:rsidRPr="00312223">
        <w:rPr>
          <w:rFonts w:ascii="Times New Roman" w:hAnsi="Times New Roman" w:cs="Times New Roman"/>
          <w:szCs w:val="24"/>
        </w:rPr>
        <w:t>;</w:t>
      </w:r>
    </w:p>
    <w:p w14:paraId="644D57AF" w14:textId="77777777" w:rsidR="00312223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инициирование собрания оперативных конференций для решения возникающих инцидентов</w:t>
      </w:r>
      <w:r w:rsidRPr="00312223">
        <w:rPr>
          <w:rFonts w:ascii="Times New Roman" w:hAnsi="Times New Roman" w:cs="Times New Roman"/>
          <w:szCs w:val="24"/>
        </w:rPr>
        <w:t>;</w:t>
      </w:r>
    </w:p>
    <w:p w14:paraId="0629D023" w14:textId="77777777" w:rsidR="00312223" w:rsidRPr="00F719F1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передача технологической информации об ИС ЕФС ДВБ коллегам смежных и вышестоящих направлений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14:paraId="0D226FFD" w14:textId="77777777" w:rsidR="00312223" w:rsidRPr="00F719F1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F719F1">
        <w:rPr>
          <w:rFonts w:ascii="Times New Roman" w:hAnsi="Times New Roman" w:cs="Times New Roman"/>
          <w:szCs w:val="24"/>
        </w:rPr>
        <w:t xml:space="preserve">проведение плановых работ по внедрению новых версий </w:t>
      </w:r>
      <w:proofErr w:type="gramStart"/>
      <w:r w:rsidR="00F719F1">
        <w:rPr>
          <w:rFonts w:ascii="Times New Roman" w:hAnsi="Times New Roman" w:cs="Times New Roman"/>
          <w:szCs w:val="24"/>
        </w:rPr>
        <w:t>ПО</w:t>
      </w:r>
      <w:proofErr w:type="gramEnd"/>
      <w:r w:rsidR="00F719F1">
        <w:rPr>
          <w:rFonts w:ascii="Times New Roman" w:hAnsi="Times New Roman" w:cs="Times New Roman"/>
          <w:szCs w:val="24"/>
        </w:rPr>
        <w:t xml:space="preserve"> на сопровождаемые сервисы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14:paraId="7D2EE2E5" w14:textId="77777777" w:rsidR="00312223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F719F1">
        <w:rPr>
          <w:rFonts w:ascii="Times New Roman" w:hAnsi="Times New Roman" w:cs="Times New Roman"/>
          <w:szCs w:val="24"/>
        </w:rPr>
        <w:t xml:space="preserve">тестирование внедряемых версий </w:t>
      </w:r>
      <w:proofErr w:type="gramStart"/>
      <w:r w:rsidR="00F719F1">
        <w:rPr>
          <w:rFonts w:ascii="Times New Roman" w:hAnsi="Times New Roman" w:cs="Times New Roman"/>
          <w:szCs w:val="24"/>
        </w:rPr>
        <w:t>ПО</w:t>
      </w:r>
      <w:proofErr w:type="gramEnd"/>
      <w:r w:rsidR="00F719F1">
        <w:rPr>
          <w:rFonts w:ascii="Times New Roman" w:hAnsi="Times New Roman" w:cs="Times New Roman"/>
          <w:szCs w:val="24"/>
        </w:rPr>
        <w:t xml:space="preserve"> на сопровождаемые сервисы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14:paraId="0AC36EEB" w14:textId="77777777" w:rsidR="00802781" w:rsidRPr="00147F23" w:rsidRDefault="00802781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хранение информации о счетах клиентов</w:t>
      </w:r>
      <w:r w:rsidRPr="00147F23">
        <w:rPr>
          <w:rFonts w:ascii="Times New Roman" w:hAnsi="Times New Roman" w:cs="Times New Roman"/>
          <w:szCs w:val="24"/>
        </w:rPr>
        <w:t>;</w:t>
      </w:r>
    </w:p>
    <w:p w14:paraId="0682ED70" w14:textId="77777777" w:rsidR="00802781" w:rsidRPr="00F6466B" w:rsidRDefault="00802781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хранение информации о клиентах</w:t>
      </w:r>
      <w:r w:rsidRPr="00F6466B">
        <w:rPr>
          <w:rFonts w:ascii="Times New Roman" w:hAnsi="Times New Roman" w:cs="Times New Roman"/>
          <w:szCs w:val="24"/>
        </w:rPr>
        <w:t>;</w:t>
      </w:r>
    </w:p>
    <w:p w14:paraId="67DBA0C6" w14:textId="77777777" w:rsidR="00802781" w:rsidRPr="00147F23" w:rsidRDefault="00802781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обработка информации об операциях со счетами клиентов</w:t>
      </w:r>
      <w:r w:rsidRPr="00147F23">
        <w:rPr>
          <w:rFonts w:ascii="Times New Roman" w:hAnsi="Times New Roman" w:cs="Times New Roman"/>
          <w:szCs w:val="24"/>
        </w:rPr>
        <w:t>;</w:t>
      </w:r>
    </w:p>
    <w:p w14:paraId="6FB3C9E2" w14:textId="77777777" w:rsidR="00802781" w:rsidRPr="00802781" w:rsidRDefault="00802781" w:rsidP="00B959B6">
      <w:pPr>
        <w:autoSpaceDE w:val="0"/>
        <w:autoSpaceDN w:val="0"/>
        <w:adjustRightInd w:val="0"/>
        <w:spacing w:after="160"/>
        <w:ind w:firstLine="708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оперативное решение задач, возникших в ходе эксплуатации ИС ЕФС ДВБ коллегами нижестоящих направлений</w:t>
      </w:r>
      <w:r w:rsidRPr="00802781">
        <w:rPr>
          <w:rFonts w:ascii="Times New Roman" w:hAnsi="Times New Roman" w:cs="Times New Roman"/>
          <w:szCs w:val="24"/>
        </w:rPr>
        <w:t>;</w:t>
      </w:r>
    </w:p>
    <w:p w14:paraId="5F54C9E7" w14:textId="77777777" w:rsidR="00F719F1" w:rsidRDefault="00F719F1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повышения производительности, путем автоматизации выполнения ЕФС ДВБ типовых операций.</w:t>
      </w:r>
    </w:p>
    <w:p w14:paraId="52D284D9" w14:textId="77777777" w:rsidR="00F719F1" w:rsidRPr="00F719F1" w:rsidRDefault="00F719F1" w:rsidP="00B959B6">
      <w:pPr>
        <w:autoSpaceDE w:val="0"/>
        <w:autoSpaceDN w:val="0"/>
        <w:adjustRightInd w:val="0"/>
        <w:spacing w:after="16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7A66763" w14:textId="77777777" w:rsidR="00147F23" w:rsidRDefault="00051EA7" w:rsidP="00B959B6">
      <w:pPr>
        <w:pStyle w:val="1"/>
        <w:spacing w:before="0" w:after="160" w:line="240" w:lineRule="auto"/>
      </w:pPr>
      <w:bookmarkStart w:id="8" w:name="_Toc70574534"/>
      <w:r>
        <w:lastRenderedPageBreak/>
        <w:t>ПАРАМЕТРЫ</w:t>
      </w:r>
      <w:r w:rsidR="00147F23">
        <w:t xml:space="preserve"> ИС «</w:t>
      </w:r>
      <w:r w:rsidR="00DE68D3">
        <w:t>ЕФС</w:t>
      </w:r>
      <w:r w:rsidR="000A63E5">
        <w:t xml:space="preserve"> ДВБ</w:t>
      </w:r>
      <w:r w:rsidR="00147F23">
        <w:t>»</w:t>
      </w:r>
      <w:bookmarkEnd w:id="8"/>
    </w:p>
    <w:p w14:paraId="35D9115D" w14:textId="77777777" w:rsidR="00147F23" w:rsidRDefault="00147F23" w:rsidP="00B959B6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1"/>
        <w:gridCol w:w="4253"/>
      </w:tblGrid>
      <w:tr w:rsidR="00147F23" w14:paraId="20963814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BF2CD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Структура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E9065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Распределенная информационная система</w:t>
            </w:r>
          </w:p>
        </w:tc>
      </w:tr>
      <w:tr w:rsidR="00147F23" w14:paraId="549D72E6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21262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Архитектура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81F82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Файл-серверная информационная система с удаленным доступом пользователей</w:t>
            </w:r>
          </w:p>
        </w:tc>
      </w:tr>
      <w:tr w:rsidR="00147F23" w14:paraId="5A36175C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DD5FE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Наличие (отсутствие) взаимосвязей с иными информационными системами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75574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 xml:space="preserve">Имеется </w:t>
            </w:r>
          </w:p>
        </w:tc>
      </w:tr>
      <w:tr w:rsidR="00147F23" w14:paraId="0F65654C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B048E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Наличие (отсутствие) взаимосвязей (подключений) к сетям связи общего пользования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A9726" w14:textId="77777777" w:rsidR="00147F23" w:rsidRPr="00EC3904" w:rsidRDefault="00D536BB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Отсутствует</w:t>
            </w:r>
          </w:p>
        </w:tc>
      </w:tr>
      <w:tr w:rsidR="00147F23" w14:paraId="75FA812C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BDBF1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По размещению технических средств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18364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 xml:space="preserve">ТС расположены в пределах </w:t>
            </w:r>
            <w:r w:rsidR="00802781" w:rsidRPr="00EC3904">
              <w:rPr>
                <w:rFonts w:ascii="Times New Roman" w:hAnsi="Times New Roman" w:cs="Times New Roman"/>
                <w:szCs w:val="24"/>
              </w:rPr>
              <w:t>двух</w:t>
            </w:r>
            <w:r w:rsidRPr="00EC3904">
              <w:rPr>
                <w:rFonts w:ascii="Times New Roman" w:hAnsi="Times New Roman" w:cs="Times New Roman"/>
                <w:szCs w:val="24"/>
              </w:rPr>
              <w:t xml:space="preserve"> контролируемых зон филиала ПАО «Сбербанк».</w:t>
            </w:r>
          </w:p>
        </w:tc>
      </w:tr>
      <w:tr w:rsidR="00147F23" w14:paraId="38667B73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A59C4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Режим обработки информации в ИС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27385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Многопользовательский</w:t>
            </w:r>
          </w:p>
        </w:tc>
      </w:tr>
      <w:tr w:rsidR="00147F23" w14:paraId="0A96E20F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AC537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Режим разграничения прав доступа пользователей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CB20A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Система с разграничением прав доступа пользователей</w:t>
            </w:r>
          </w:p>
        </w:tc>
      </w:tr>
      <w:tr w:rsidR="00147F23" w14:paraId="4F9E1A87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B044F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Режим разделения функций по управлению информационной системой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120A4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Разделенная</w:t>
            </w:r>
          </w:p>
        </w:tc>
      </w:tr>
      <w:tr w:rsidR="00147F23" w14:paraId="0FA7BE1C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C9D0F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Сегментирование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2377F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Сегментированная</w:t>
            </w:r>
          </w:p>
        </w:tc>
      </w:tr>
      <w:tr w:rsidR="00147F23" w14:paraId="5454C8F1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4E9C7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Объем обрабатываемых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93435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Более 100 тысяч субъектов персональных данных</w:t>
            </w:r>
          </w:p>
        </w:tc>
      </w:tr>
      <w:tr w:rsidR="00147F23" w14:paraId="073F7D07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DB0C6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Категория субъектов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372FF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Субъекты персональных данных, являющиеся и не являющиеся работниками филиала ПАО «Сбербанк».</w:t>
            </w:r>
          </w:p>
        </w:tc>
      </w:tr>
      <w:tr w:rsidR="00147F23" w:rsidRPr="00404EB1" w14:paraId="2CCA96E1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C2799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 xml:space="preserve">Категории </w:t>
            </w:r>
            <w:proofErr w:type="gramStart"/>
            <w:r w:rsidRPr="00EC3904">
              <w:rPr>
                <w:rFonts w:ascii="Times New Roman" w:hAnsi="Times New Roman" w:cs="Times New Roman"/>
                <w:szCs w:val="24"/>
              </w:rPr>
              <w:t>обрабатываемых</w:t>
            </w:r>
            <w:proofErr w:type="gramEnd"/>
            <w:r w:rsidRPr="00EC390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C3904">
              <w:rPr>
                <w:rFonts w:ascii="Times New Roman" w:hAnsi="Times New Roman" w:cs="Times New Roman"/>
                <w:szCs w:val="24"/>
              </w:rPr>
              <w:t>ПДн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7D8F2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Иные категории персональных данных</w:t>
            </w:r>
          </w:p>
        </w:tc>
      </w:tr>
    </w:tbl>
    <w:p w14:paraId="0792D2C6" w14:textId="77777777" w:rsidR="00147F23" w:rsidRPr="00404EB1" w:rsidRDefault="00147F23" w:rsidP="00B959B6">
      <w:pPr>
        <w:tabs>
          <w:tab w:val="left" w:pos="0"/>
          <w:tab w:val="left" w:pos="4102"/>
        </w:tabs>
        <w:spacing w:after="160"/>
        <w:rPr>
          <w:rFonts w:ascii="Times New Roman" w:hAnsi="Times New Roman" w:cs="Times New Roman"/>
          <w:szCs w:val="24"/>
        </w:rPr>
      </w:pPr>
    </w:p>
    <w:p w14:paraId="26ACA36A" w14:textId="77777777" w:rsidR="00147F23" w:rsidRDefault="00147F23" w:rsidP="00B959B6">
      <w:pPr>
        <w:tabs>
          <w:tab w:val="left" w:pos="0"/>
          <w:tab w:val="left" w:pos="4102"/>
        </w:tabs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4805D6CD" w14:textId="77777777" w:rsidR="00147F23" w:rsidRDefault="00051EA7" w:rsidP="00B959B6">
      <w:pPr>
        <w:pStyle w:val="1"/>
        <w:spacing w:before="0" w:after="160" w:line="240" w:lineRule="auto"/>
      </w:pPr>
      <w:bookmarkStart w:id="9" w:name="_Toc70574535"/>
      <w:r>
        <w:lastRenderedPageBreak/>
        <w:t>ВИДЫ ИНФОРМАЦИИ ОБРАБАТЫВАЕМОЙ В</w:t>
      </w:r>
      <w:r w:rsidR="005F2252">
        <w:t xml:space="preserve"> ИС</w:t>
      </w:r>
      <w:r w:rsidR="00147F23">
        <w:t xml:space="preserve"> «</w:t>
      </w:r>
      <w:r w:rsidR="00DE68D3">
        <w:t>ЕФС</w:t>
      </w:r>
      <w:r w:rsidR="000A63E5">
        <w:t xml:space="preserve"> ДВБ</w:t>
      </w:r>
      <w:r w:rsidR="00147F23">
        <w:t>»</w:t>
      </w:r>
      <w:bookmarkEnd w:id="9"/>
    </w:p>
    <w:p w14:paraId="230E4047" w14:textId="77777777" w:rsidR="00147F23" w:rsidRDefault="00147F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</w:rPr>
      </w:pPr>
    </w:p>
    <w:p w14:paraId="74C4BA68" w14:textId="77777777" w:rsidR="00147F23" w:rsidRDefault="00147F23" w:rsidP="00B959B6">
      <w:pPr>
        <w:tabs>
          <w:tab w:val="left" w:pos="0"/>
          <w:tab w:val="left" w:pos="4102"/>
        </w:tabs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 ИС «</w:t>
      </w:r>
      <w:r w:rsidR="00DE68D3">
        <w:rPr>
          <w:rFonts w:ascii="Times New Roman" w:hAnsi="Times New Roman" w:cs="Times New Roman"/>
          <w:szCs w:val="24"/>
        </w:rPr>
        <w:t>ЕФС</w:t>
      </w:r>
      <w:r w:rsidR="00AF2DE5" w:rsidRPr="00AF2DE5">
        <w:rPr>
          <w:rFonts w:ascii="Times New Roman" w:hAnsi="Times New Roman" w:cs="Times New Roman"/>
          <w:szCs w:val="24"/>
        </w:rPr>
        <w:t xml:space="preserve"> ДВБ</w:t>
      </w:r>
      <w:r>
        <w:rPr>
          <w:rFonts w:ascii="Times New Roman" w:hAnsi="Times New Roman" w:cs="Times New Roman"/>
          <w:szCs w:val="24"/>
        </w:rPr>
        <w:t>» обрабатываются следующие виды информации:</w:t>
      </w:r>
    </w:p>
    <w:p w14:paraId="3A302716" w14:textId="77777777" w:rsidR="00147F23" w:rsidRDefault="00147F23" w:rsidP="00B959B6">
      <w:pPr>
        <w:pStyle w:val="a7"/>
        <w:numPr>
          <w:ilvl w:val="0"/>
          <w:numId w:val="4"/>
        </w:numPr>
        <w:tabs>
          <w:tab w:val="left" w:pos="0"/>
          <w:tab w:val="left" w:pos="4102"/>
        </w:tabs>
        <w:spacing w:line="240" w:lineRule="auto"/>
        <w:jc w:val="both"/>
        <w:rPr>
          <w:szCs w:val="24"/>
          <w:lang w:val="en-US"/>
        </w:rPr>
      </w:pPr>
      <w:r>
        <w:rPr>
          <w:szCs w:val="24"/>
        </w:rPr>
        <w:t xml:space="preserve">Персональные данные субъектов: </w:t>
      </w:r>
    </w:p>
    <w:p w14:paraId="645841D8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фамилия</w:t>
      </w:r>
      <w:r>
        <w:rPr>
          <w:rFonts w:eastAsia="Times New Roman"/>
          <w:lang w:val="en-US"/>
        </w:rPr>
        <w:t xml:space="preserve">, </w:t>
      </w:r>
    </w:p>
    <w:p w14:paraId="28E2E6EB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имя,</w:t>
      </w:r>
    </w:p>
    <w:p w14:paraId="23C18AFB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отчество, </w:t>
      </w:r>
    </w:p>
    <w:p w14:paraId="52FD8F35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пол,</w:t>
      </w:r>
    </w:p>
    <w:p w14:paraId="646BBDCB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дата рождения, </w:t>
      </w:r>
    </w:p>
    <w:p w14:paraId="145CF0E9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место рождения, </w:t>
      </w:r>
    </w:p>
    <w:p w14:paraId="4C92DE28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гражданство, </w:t>
      </w:r>
    </w:p>
    <w:p w14:paraId="39617142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вид, серия, номер документа, удостоверяющего личность, наименование органа, выдавшего его, дата выдачи; </w:t>
      </w:r>
    </w:p>
    <w:p w14:paraId="6A42CAD0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адрес места жительства (адрес регистрации, фактического проживания); </w:t>
      </w:r>
    </w:p>
    <w:p w14:paraId="1F6B859A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номер контактного телефона или сведения о других способах связи; </w:t>
      </w:r>
    </w:p>
    <w:p w14:paraId="7AF117F8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индивидуальный номер налогоплательщика, </w:t>
      </w:r>
    </w:p>
    <w:p w14:paraId="0E3179AF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данные страхового свидетельства государственного пенсионного страхования, </w:t>
      </w:r>
    </w:p>
    <w:p w14:paraId="1B15FA54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расчетный счет, </w:t>
      </w:r>
    </w:p>
    <w:p w14:paraId="3531347E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сведения о приеме на работу, перемещении по должности, увольнении, о трудовой деятельности до приема на работу, </w:t>
      </w:r>
    </w:p>
    <w:p w14:paraId="3BB7A6A8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вычеты НДФЛ (вид вычета, дата начала, дата окончания, сумма); </w:t>
      </w:r>
    </w:p>
    <w:p w14:paraId="0F814F8E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иные персональные данные, необходимые для достижения целей структурного подразделения </w:t>
      </w:r>
      <w:r w:rsidR="000A63E5">
        <w:rPr>
          <w:rFonts w:eastAsia="Times New Roman"/>
          <w:bCs/>
          <w:szCs w:val="24"/>
        </w:rPr>
        <w:t xml:space="preserve">ПАО </w:t>
      </w:r>
      <w:r w:rsidR="000A63E5" w:rsidRPr="000A63E5">
        <w:rPr>
          <w:szCs w:val="28"/>
        </w:rPr>
        <w:t>«</w:t>
      </w:r>
      <w:r w:rsidR="000A63E5" w:rsidRPr="000A63E5">
        <w:rPr>
          <w:rFonts w:eastAsia="Times New Roman"/>
          <w:szCs w:val="28"/>
          <w:lang w:eastAsia="ru-RU"/>
        </w:rPr>
        <w:t>Сбербанк</w:t>
      </w:r>
      <w:r w:rsidR="000A63E5" w:rsidRPr="000A63E5">
        <w:rPr>
          <w:szCs w:val="28"/>
        </w:rPr>
        <w:t>»</w:t>
      </w:r>
      <w:r w:rsidRPr="000A63E5">
        <w:rPr>
          <w:rFonts w:eastAsia="Times New Roman"/>
          <w:szCs w:val="28"/>
        </w:rPr>
        <w:t>.</w:t>
      </w:r>
    </w:p>
    <w:p w14:paraId="6ED5A9DD" w14:textId="77777777" w:rsidR="00147F23" w:rsidRDefault="000A63E5" w:rsidP="00B959B6">
      <w:pPr>
        <w:tabs>
          <w:tab w:val="left" w:pos="0"/>
          <w:tab w:val="left" w:pos="4102"/>
        </w:tabs>
        <w:spacing w:after="160"/>
        <w:ind w:firstLine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 Служебная</w:t>
      </w:r>
      <w:r w:rsidR="00853624">
        <w:rPr>
          <w:rFonts w:ascii="Times New Roman" w:hAnsi="Times New Roman" w:cs="Times New Roman"/>
          <w:szCs w:val="24"/>
        </w:rPr>
        <w:t xml:space="preserve"> технологическая</w:t>
      </w:r>
      <w:r>
        <w:rPr>
          <w:rFonts w:ascii="Times New Roman" w:hAnsi="Times New Roman" w:cs="Times New Roman"/>
          <w:szCs w:val="24"/>
        </w:rPr>
        <w:t xml:space="preserve"> информация.</w:t>
      </w:r>
    </w:p>
    <w:p w14:paraId="15E274BB" w14:textId="77777777" w:rsidR="000A63E5" w:rsidRDefault="000A63E5" w:rsidP="00B959B6">
      <w:pPr>
        <w:spacing w:after="160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2BA4DDB6" w14:textId="77777777" w:rsidR="00147F23" w:rsidRDefault="00051EA7" w:rsidP="00B959B6">
      <w:pPr>
        <w:pStyle w:val="1"/>
        <w:spacing w:before="0" w:after="160" w:line="240" w:lineRule="auto"/>
      </w:pPr>
      <w:bookmarkStart w:id="10" w:name="_Toc70574536"/>
      <w:r>
        <w:lastRenderedPageBreak/>
        <w:t>ТОПОЛОГИЯ</w:t>
      </w:r>
      <w:r w:rsidR="005F2252">
        <w:t xml:space="preserve"> </w:t>
      </w:r>
      <w:r w:rsidR="000A63E5">
        <w:t>«</w:t>
      </w:r>
      <w:r w:rsidR="00DE68D3">
        <w:t>ЕФС</w:t>
      </w:r>
      <w:r w:rsidR="000A63E5">
        <w:t xml:space="preserve"> ДВБ»</w:t>
      </w:r>
      <w:bookmarkEnd w:id="10"/>
    </w:p>
    <w:p w14:paraId="6EDA564C" w14:textId="77777777" w:rsidR="000A63E5" w:rsidRDefault="000A63E5" w:rsidP="00B959B6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</w:rPr>
      </w:pPr>
    </w:p>
    <w:p w14:paraId="492D90E1" w14:textId="77777777" w:rsidR="000A63E5" w:rsidRPr="00F71C60" w:rsidRDefault="00F71C60" w:rsidP="00B959B6">
      <w:pPr>
        <w:autoSpaceDE w:val="0"/>
        <w:autoSpaceDN w:val="0"/>
        <w:adjustRightInd w:val="0"/>
        <w:spacing w:after="160"/>
        <w:ind w:firstLine="0"/>
        <w:jc w:val="left"/>
        <w:rPr>
          <w:rFonts w:ascii="Times New Roman" w:hAnsi="Times New Roman" w:cs="Times New Roman"/>
          <w:szCs w:val="24"/>
        </w:rPr>
      </w:pPr>
      <w:bookmarkStart w:id="11" w:name="_GoBack"/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30C698" wp14:editId="173F6D31">
            <wp:extent cx="5940425" cy="3866993"/>
            <wp:effectExtent l="0" t="0" r="3175" b="635"/>
            <wp:docPr id="3" name="Рисунок 3" descr="C:\Users\Михаил\Desktop\Диаграмма ЕФ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ихаил\Desktop\Диаграмма ЕФС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741BD789" w14:textId="77777777" w:rsidR="000A63E5" w:rsidRDefault="000A63E5" w:rsidP="00B959B6">
      <w:pPr>
        <w:spacing w:after="160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6B288DC4" w14:textId="3F13C311" w:rsidR="00147F23" w:rsidRPr="00BD20E4" w:rsidRDefault="00051EA7" w:rsidP="00B959B6">
      <w:pPr>
        <w:pStyle w:val="1"/>
        <w:spacing w:before="0" w:after="160" w:line="240" w:lineRule="auto"/>
      </w:pPr>
      <w:bookmarkStart w:id="12" w:name="_Toc70574537"/>
      <w:r>
        <w:lastRenderedPageBreak/>
        <w:t>КОНФИГУРАЦИЯ АРМ И СЕРВЕРОВ</w:t>
      </w:r>
      <w:bookmarkEnd w:id="12"/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183"/>
        <w:gridCol w:w="1393"/>
        <w:gridCol w:w="6990"/>
      </w:tblGrid>
      <w:tr w:rsidR="00D536BB" w:rsidRPr="00492108" w14:paraId="072C28F4" w14:textId="77777777" w:rsidTr="00F71C60">
        <w:trPr>
          <w:tblHeader/>
        </w:trPr>
        <w:tc>
          <w:tcPr>
            <w:tcW w:w="1208" w:type="dxa"/>
            <w:vAlign w:val="center"/>
          </w:tcPr>
          <w:p w14:paraId="0DD380BB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 w:rsidRPr="00492108">
              <w:rPr>
                <w:sz w:val="24"/>
              </w:rPr>
              <w:t xml:space="preserve"> АРМ</w:t>
            </w:r>
          </w:p>
        </w:tc>
        <w:tc>
          <w:tcPr>
            <w:tcW w:w="8358" w:type="dxa"/>
            <w:gridSpan w:val="2"/>
            <w:vAlign w:val="center"/>
          </w:tcPr>
          <w:p w14:paraId="05FE4866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Основные технические средства и системы</w:t>
            </w:r>
          </w:p>
        </w:tc>
      </w:tr>
      <w:tr w:rsidR="00D536BB" w:rsidRPr="00AF79FF" w14:paraId="78517419" w14:textId="77777777" w:rsidTr="00F71C60">
        <w:tc>
          <w:tcPr>
            <w:tcW w:w="1208" w:type="dxa"/>
            <w:vMerge w:val="restart"/>
            <w:vAlign w:val="center"/>
          </w:tcPr>
          <w:p w14:paraId="442BDF73" w14:textId="77777777" w:rsidR="00D536BB" w:rsidRPr="00F71C60" w:rsidRDefault="00F71C60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 w:rsidRPr="00051EA7">
              <w:rPr>
                <w:sz w:val="24"/>
              </w:rPr>
              <w:t xml:space="preserve"> </w:t>
            </w:r>
            <w:r>
              <w:rPr>
                <w:sz w:val="24"/>
              </w:rPr>
              <w:t>АРМ 1</w:t>
            </w:r>
          </w:p>
        </w:tc>
        <w:tc>
          <w:tcPr>
            <w:tcW w:w="1393" w:type="dxa"/>
            <w:vAlign w:val="center"/>
          </w:tcPr>
          <w:p w14:paraId="62280B34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14:paraId="3542AE38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14:paraId="5A227C80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14:paraId="780F1263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14:paraId="754162A3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(500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14:paraId="6871FF06" w14:textId="77777777" w:rsidR="00D536BB" w:rsidRPr="00492108" w:rsidRDefault="00D536BB" w:rsidP="00B959B6">
            <w:pPr>
              <w:pStyle w:val="ac"/>
              <w:spacing w:after="160"/>
              <w:rPr>
                <w:color w:val="000000"/>
                <w:spacing w:val="3"/>
                <w:sz w:val="24"/>
                <w:shd w:val="clear" w:color="auto" w:fill="FFFFFF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Atheros AR8131 PCI-E Gigabit Ethernet Controller </w:t>
            </w:r>
          </w:p>
        </w:tc>
      </w:tr>
      <w:tr w:rsidR="00D536BB" w:rsidRPr="00492108" w14:paraId="3889CCB1" w14:textId="77777777" w:rsidTr="00F71C60">
        <w:tc>
          <w:tcPr>
            <w:tcW w:w="1208" w:type="dxa"/>
            <w:vMerge/>
            <w:vAlign w:val="center"/>
          </w:tcPr>
          <w:p w14:paraId="67DFEB00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14474C06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14:paraId="0E3C40A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AF79FF" w14:paraId="6CCEB1BD" w14:textId="77777777" w:rsidTr="00F71C60">
        <w:tc>
          <w:tcPr>
            <w:tcW w:w="1208" w:type="dxa"/>
            <w:vMerge w:val="restart"/>
            <w:vAlign w:val="center"/>
          </w:tcPr>
          <w:p w14:paraId="197E83B6" w14:textId="77777777" w:rsidR="00D536BB" w:rsidRPr="00F71C60" w:rsidRDefault="00F71C60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АРМ 2</w:t>
            </w:r>
          </w:p>
        </w:tc>
        <w:tc>
          <w:tcPr>
            <w:tcW w:w="1393" w:type="dxa"/>
            <w:vAlign w:val="center"/>
          </w:tcPr>
          <w:p w14:paraId="258F95B1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14:paraId="106E601A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14:paraId="75696CC8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14:paraId="687F1C5B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14:paraId="6F6FB7E1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14:paraId="2BEE375D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14:paraId="6078081E" w14:textId="77777777" w:rsidTr="00F71C60">
        <w:trPr>
          <w:trHeight w:val="228"/>
        </w:trPr>
        <w:tc>
          <w:tcPr>
            <w:tcW w:w="1208" w:type="dxa"/>
            <w:vMerge/>
            <w:vAlign w:val="center"/>
          </w:tcPr>
          <w:p w14:paraId="5085A063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3166D234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14:paraId="509ADF5E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92108" w14:paraId="0855982E" w14:textId="77777777" w:rsidTr="00F71C60">
        <w:trPr>
          <w:trHeight w:val="100"/>
        </w:trPr>
        <w:tc>
          <w:tcPr>
            <w:tcW w:w="1208" w:type="dxa"/>
            <w:vMerge/>
            <w:vAlign w:val="center"/>
          </w:tcPr>
          <w:p w14:paraId="77DC411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57BAC3AF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  <w:vAlign w:val="center"/>
          </w:tcPr>
          <w:p w14:paraId="32F1FBC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Canon LBP 2900</w:t>
            </w:r>
          </w:p>
        </w:tc>
      </w:tr>
      <w:tr w:rsidR="00D536BB" w:rsidRPr="00AF79FF" w14:paraId="5289AE1F" w14:textId="77777777" w:rsidTr="00F71C60">
        <w:tc>
          <w:tcPr>
            <w:tcW w:w="1208" w:type="dxa"/>
            <w:vMerge w:val="restart"/>
            <w:vAlign w:val="center"/>
          </w:tcPr>
          <w:p w14:paraId="56BBD2BC" w14:textId="77777777" w:rsidR="00D536BB" w:rsidRPr="00F71C60" w:rsidRDefault="00F71C60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АРМ 3</w:t>
            </w:r>
          </w:p>
        </w:tc>
        <w:tc>
          <w:tcPr>
            <w:tcW w:w="1393" w:type="dxa"/>
            <w:vAlign w:val="center"/>
          </w:tcPr>
          <w:p w14:paraId="7E904EB5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012882D9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051EA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051EA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051EA7">
              <w:rPr>
                <w:sz w:val="24"/>
                <w:lang w:val="en-US"/>
              </w:rPr>
              <w:t>170</w:t>
            </w:r>
          </w:p>
          <w:p w14:paraId="0A307383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051EA7">
              <w:rPr>
                <w:sz w:val="24"/>
                <w:lang w:val="en-US"/>
              </w:rPr>
              <w:t>5-6500</w:t>
            </w:r>
          </w:p>
          <w:p w14:paraId="7FCC104D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051EA7">
              <w:rPr>
                <w:sz w:val="24"/>
                <w:lang w:val="en-US"/>
              </w:rPr>
              <w:t xml:space="preserve"> 5000</w:t>
            </w:r>
          </w:p>
          <w:p w14:paraId="529A49A7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Оперативная</w:t>
            </w:r>
            <w:r w:rsidRPr="00687AF7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14:paraId="04086EA7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14:paraId="44C548F1" w14:textId="77777777" w:rsidTr="00F71C60">
        <w:trPr>
          <w:trHeight w:val="318"/>
        </w:trPr>
        <w:tc>
          <w:tcPr>
            <w:tcW w:w="1208" w:type="dxa"/>
            <w:vMerge/>
            <w:vAlign w:val="center"/>
          </w:tcPr>
          <w:p w14:paraId="06E9B09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4E28FFE0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15ED1EDA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AF79FF" w14:paraId="40873F13" w14:textId="77777777" w:rsidTr="00F71C60">
        <w:tc>
          <w:tcPr>
            <w:tcW w:w="1208" w:type="dxa"/>
            <w:vMerge w:val="restart"/>
            <w:vAlign w:val="center"/>
          </w:tcPr>
          <w:p w14:paraId="5F8C24C8" w14:textId="77777777" w:rsidR="00D536BB" w:rsidRPr="00F71C60" w:rsidRDefault="00F71C60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АРМ 4</w:t>
            </w:r>
          </w:p>
        </w:tc>
        <w:tc>
          <w:tcPr>
            <w:tcW w:w="1393" w:type="dxa"/>
            <w:vAlign w:val="center"/>
          </w:tcPr>
          <w:p w14:paraId="1E6C07B1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316FCE85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051EA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051EA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051EA7">
              <w:rPr>
                <w:sz w:val="24"/>
                <w:lang w:val="en-US"/>
              </w:rPr>
              <w:t>170</w:t>
            </w:r>
          </w:p>
          <w:p w14:paraId="29528727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051EA7">
              <w:rPr>
                <w:sz w:val="24"/>
                <w:lang w:val="en-US"/>
              </w:rPr>
              <w:t>5-6500</w:t>
            </w:r>
          </w:p>
          <w:p w14:paraId="5E17BDE8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051EA7">
              <w:rPr>
                <w:sz w:val="24"/>
                <w:lang w:val="en-US"/>
              </w:rPr>
              <w:t xml:space="preserve"> 5000</w:t>
            </w:r>
          </w:p>
          <w:p w14:paraId="4FDD45D9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</w:t>
            </w:r>
            <w:r w:rsidRPr="00492108">
              <w:rPr>
                <w:sz w:val="24"/>
                <w:lang w:val="en-US"/>
              </w:rPr>
              <w:t xml:space="preserve">я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14:paraId="76CD6421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14:paraId="3CF267A6" w14:textId="77777777" w:rsidTr="00F71C60">
        <w:tc>
          <w:tcPr>
            <w:tcW w:w="1208" w:type="dxa"/>
            <w:vMerge/>
            <w:vAlign w:val="center"/>
          </w:tcPr>
          <w:p w14:paraId="1F8B83C3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464A8AB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34B91F4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EnVision</w:t>
            </w:r>
            <w:proofErr w:type="spellEnd"/>
            <w:r w:rsidRPr="00492108">
              <w:rPr>
                <w:sz w:val="24"/>
                <w:lang w:val="en-US"/>
              </w:rPr>
              <w:t xml:space="preserve"> LCD1971w [18,5 LCD]</w:t>
            </w:r>
          </w:p>
        </w:tc>
      </w:tr>
      <w:tr w:rsidR="00D536BB" w:rsidRPr="00492108" w14:paraId="71E6FA72" w14:textId="77777777" w:rsidTr="00F71C60">
        <w:tc>
          <w:tcPr>
            <w:tcW w:w="1208" w:type="dxa"/>
            <w:vMerge/>
            <w:vAlign w:val="center"/>
          </w:tcPr>
          <w:p w14:paraId="3A7F1842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38D2645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</w:tcPr>
          <w:p w14:paraId="7A60E2BA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Kyocera FS-1035MFP KX</w:t>
            </w:r>
          </w:p>
        </w:tc>
      </w:tr>
      <w:tr w:rsidR="00D536BB" w:rsidRPr="00AF79FF" w14:paraId="193BBE49" w14:textId="77777777" w:rsidTr="00F71C60">
        <w:tc>
          <w:tcPr>
            <w:tcW w:w="1208" w:type="dxa"/>
            <w:vMerge w:val="restart"/>
            <w:vAlign w:val="center"/>
          </w:tcPr>
          <w:p w14:paraId="4522D170" w14:textId="77777777" w:rsidR="00D536BB" w:rsidRPr="00D536BB" w:rsidRDefault="00F71C60" w:rsidP="00B959B6">
            <w:pPr>
              <w:pStyle w:val="ac"/>
              <w:spacing w:after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536BB" w:rsidRPr="00492108">
              <w:rPr>
                <w:sz w:val="24"/>
              </w:rPr>
              <w:t>АРМ 5</w:t>
            </w:r>
          </w:p>
        </w:tc>
        <w:tc>
          <w:tcPr>
            <w:tcW w:w="1393" w:type="dxa"/>
            <w:vAlign w:val="center"/>
          </w:tcPr>
          <w:p w14:paraId="63C9906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46B67E2A" w14:textId="77777777" w:rsidR="00D536BB" w:rsidRPr="00687AF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687AF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687AF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687AF7">
              <w:rPr>
                <w:sz w:val="24"/>
                <w:lang w:val="en-US"/>
              </w:rPr>
              <w:t>170</w:t>
            </w:r>
          </w:p>
          <w:p w14:paraId="6212DF8E" w14:textId="77777777" w:rsidR="00D536BB" w:rsidRPr="00687AF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687AF7">
              <w:rPr>
                <w:sz w:val="24"/>
                <w:lang w:val="en-US"/>
              </w:rPr>
              <w:t>5-6500</w:t>
            </w:r>
          </w:p>
          <w:p w14:paraId="091743AC" w14:textId="77777777" w:rsidR="00D536BB" w:rsidRPr="00687AF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687AF7">
              <w:rPr>
                <w:sz w:val="24"/>
                <w:lang w:val="en-US"/>
              </w:rPr>
              <w:t xml:space="preserve"> 5000</w:t>
            </w:r>
          </w:p>
          <w:p w14:paraId="5C8BE557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</w:t>
            </w:r>
            <w:r w:rsidRPr="00492108">
              <w:rPr>
                <w:sz w:val="24"/>
                <w:lang w:val="en-US"/>
              </w:rPr>
              <w:t xml:space="preserve">я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14:paraId="7DEA1BD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14:paraId="3068CA7C" w14:textId="77777777" w:rsidTr="00F71C60">
        <w:tc>
          <w:tcPr>
            <w:tcW w:w="1208" w:type="dxa"/>
            <w:vMerge/>
            <w:vAlign w:val="center"/>
          </w:tcPr>
          <w:p w14:paraId="23FFB7A2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243495C6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10629131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V193 [19 LCD]</w:t>
            </w:r>
          </w:p>
        </w:tc>
      </w:tr>
      <w:tr w:rsidR="00D536BB" w:rsidRPr="00492108" w14:paraId="6703C054" w14:textId="77777777" w:rsidTr="00F71C60">
        <w:tc>
          <w:tcPr>
            <w:tcW w:w="1208" w:type="dxa"/>
            <w:vMerge/>
            <w:vAlign w:val="center"/>
          </w:tcPr>
          <w:p w14:paraId="3F2CCE0A" w14:textId="77777777" w:rsidR="00D536BB" w:rsidRPr="00492108" w:rsidRDefault="00D536BB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34E92B0D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14:paraId="70256E42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92108" w14:paraId="409EBB05" w14:textId="77777777" w:rsidTr="00F71C60">
        <w:tc>
          <w:tcPr>
            <w:tcW w:w="1208" w:type="dxa"/>
            <w:vMerge w:val="restart"/>
          </w:tcPr>
          <w:p w14:paraId="15F63527" w14:textId="77777777" w:rsidR="00D536BB" w:rsidRPr="00687AF7" w:rsidRDefault="00D536BB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S</w:t>
            </w:r>
            <w:r w:rsidR="00F71C60">
              <w:rPr>
                <w:sz w:val="24"/>
                <w:lang w:val="en-US"/>
              </w:rPr>
              <w:t>erver EFS</w:t>
            </w:r>
            <w:r w:rsidR="00687AF7" w:rsidRPr="00687AF7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D</w:t>
            </w:r>
            <w:r w:rsidR="00687AF7">
              <w:rPr>
                <w:sz w:val="24"/>
                <w:lang w:val="en-US"/>
              </w:rPr>
              <w:t>V</w:t>
            </w:r>
            <w:r w:rsidRPr="00492108">
              <w:rPr>
                <w:sz w:val="24"/>
                <w:lang w:val="en-US"/>
              </w:rPr>
              <w:t>B</w:t>
            </w:r>
          </w:p>
        </w:tc>
        <w:tc>
          <w:tcPr>
            <w:tcW w:w="1393" w:type="dxa"/>
          </w:tcPr>
          <w:p w14:paraId="2161DC75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42532C53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14:paraId="0BD8525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14:paraId="04DC3D9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 xml:space="preserve">Оперативная память: </w:t>
            </w:r>
            <w:r>
              <w:rPr>
                <w:sz w:val="24"/>
              </w:rPr>
              <w:t>64Gb(4</w:t>
            </w:r>
            <w:r w:rsidRPr="00492108">
              <w:rPr>
                <w:sz w:val="24"/>
              </w:rPr>
              <w:t>x16) DDR4 2400  ECC</w:t>
            </w:r>
          </w:p>
          <w:p w14:paraId="10344744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</w:t>
            </w:r>
            <w:r>
              <w:rPr>
                <w:sz w:val="24"/>
              </w:rPr>
              <w:t>20</w:t>
            </w:r>
            <w:r w:rsidRPr="00492108">
              <w:rPr>
                <w:sz w:val="24"/>
              </w:rPr>
              <w:t>Tb, SATA3, 6Gbi/s, 7.2K, 128Mb</w:t>
            </w:r>
            <w:r w:rsidRPr="00D536BB">
              <w:rPr>
                <w:rStyle w:val="3"/>
                <w:rFonts w:eastAsiaTheme="minorEastAsia"/>
                <w:sz w:val="24"/>
                <w:szCs w:val="24"/>
                <w:lang w:val="ru-RU"/>
              </w:rPr>
              <w:t xml:space="preserve"> </w:t>
            </w:r>
          </w:p>
        </w:tc>
      </w:tr>
      <w:tr w:rsidR="00D536BB" w:rsidRPr="00492108" w14:paraId="1E61C18E" w14:textId="77777777" w:rsidTr="00F71C60">
        <w:tc>
          <w:tcPr>
            <w:tcW w:w="1208" w:type="dxa"/>
            <w:vMerge/>
          </w:tcPr>
          <w:p w14:paraId="247974F4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393" w:type="dxa"/>
          </w:tcPr>
          <w:p w14:paraId="628868B7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2626178A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  <w:tr w:rsidR="00F71C60" w:rsidRPr="00492108" w14:paraId="25335F21" w14:textId="77777777" w:rsidTr="00F71C60">
        <w:tc>
          <w:tcPr>
            <w:tcW w:w="1208" w:type="dxa"/>
            <w:vMerge w:val="restart"/>
          </w:tcPr>
          <w:p w14:paraId="274B35CF" w14:textId="77777777" w:rsidR="00F71C60" w:rsidRPr="00687AF7" w:rsidRDefault="00F71C60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erver EFS</w:t>
            </w:r>
            <w:r w:rsidRPr="00687AF7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D</w:t>
            </w:r>
            <w:r>
              <w:rPr>
                <w:sz w:val="24"/>
                <w:lang w:val="en-US"/>
              </w:rPr>
              <w:t>V</w:t>
            </w:r>
            <w:r w:rsidRPr="00492108">
              <w:rPr>
                <w:sz w:val="24"/>
                <w:lang w:val="en-US"/>
              </w:rPr>
              <w:t>B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Reserv</w:t>
            </w:r>
            <w:proofErr w:type="spellEnd"/>
          </w:p>
        </w:tc>
        <w:tc>
          <w:tcPr>
            <w:tcW w:w="1393" w:type="dxa"/>
          </w:tcPr>
          <w:p w14:paraId="0B5C1C25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67B07807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14:paraId="77F99468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14:paraId="3CBF6141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 xml:space="preserve">Оперативная память: </w:t>
            </w:r>
            <w:r>
              <w:rPr>
                <w:sz w:val="24"/>
              </w:rPr>
              <w:t>64Gb(4x16</w:t>
            </w:r>
            <w:r w:rsidRPr="00492108">
              <w:rPr>
                <w:sz w:val="24"/>
              </w:rPr>
              <w:t>) DDR4 2400  ECC</w:t>
            </w:r>
          </w:p>
          <w:p w14:paraId="1502BDAD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2</w:t>
            </w:r>
            <w:r>
              <w:rPr>
                <w:sz w:val="24"/>
              </w:rPr>
              <w:t>0</w:t>
            </w:r>
            <w:r w:rsidRPr="00492108">
              <w:rPr>
                <w:sz w:val="24"/>
              </w:rPr>
              <w:t>Tb, SATA3, 6Gbi/s, 7.2K, 128Mb</w:t>
            </w:r>
          </w:p>
        </w:tc>
      </w:tr>
      <w:tr w:rsidR="00F71C60" w:rsidRPr="00492108" w14:paraId="466860D6" w14:textId="77777777" w:rsidTr="00F71C60">
        <w:tc>
          <w:tcPr>
            <w:tcW w:w="1208" w:type="dxa"/>
            <w:vMerge/>
          </w:tcPr>
          <w:p w14:paraId="3ED54131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393" w:type="dxa"/>
          </w:tcPr>
          <w:p w14:paraId="1632C43A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349EAD3A" w14:textId="77777777" w:rsidR="00F71C60" w:rsidRPr="00492108" w:rsidRDefault="00F71C6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</w:tbl>
    <w:p w14:paraId="2D57D89F" w14:textId="77777777" w:rsidR="00147F23" w:rsidRDefault="00147F23" w:rsidP="00B959B6">
      <w:pPr>
        <w:spacing w:after="160"/>
        <w:rPr>
          <w:rFonts w:ascii="Times New Roman" w:hAnsi="Times New Roman" w:cs="Times New Roman"/>
          <w:szCs w:val="24"/>
        </w:rPr>
      </w:pPr>
    </w:p>
    <w:p w14:paraId="1E1E0E4D" w14:textId="77777777" w:rsidR="00D536BB" w:rsidRDefault="00011F1E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14:paraId="02175ED7" w14:textId="77777777" w:rsidR="00D536BB" w:rsidRDefault="00D536BB" w:rsidP="00B959B6">
      <w:pPr>
        <w:spacing w:after="160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559E20CA" w14:textId="02956AEE" w:rsidR="00D9520B" w:rsidRPr="00972BE0" w:rsidRDefault="00051EA7" w:rsidP="00B959B6">
      <w:pPr>
        <w:pStyle w:val="1"/>
        <w:spacing w:before="0" w:after="160" w:line="240" w:lineRule="auto"/>
      </w:pPr>
      <w:bookmarkStart w:id="13" w:name="_Toc70574538"/>
      <w:r>
        <w:lastRenderedPageBreak/>
        <w:t xml:space="preserve">СПИСОК </w:t>
      </w:r>
      <w:proofErr w:type="gramStart"/>
      <w:r>
        <w:t>ПО</w:t>
      </w:r>
      <w:proofErr w:type="gramEnd"/>
      <w:r>
        <w:t xml:space="preserve"> </w:t>
      </w:r>
      <w:r w:rsidR="00EC3904">
        <w:t>УСТАНОВЛЕННОГО НА АРМ</w:t>
      </w:r>
      <w:bookmarkEnd w:id="13"/>
    </w:p>
    <w:tbl>
      <w:tblPr>
        <w:tblW w:w="114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7"/>
        <w:gridCol w:w="1134"/>
        <w:gridCol w:w="4399"/>
        <w:gridCol w:w="3303"/>
        <w:gridCol w:w="1807"/>
      </w:tblGrid>
      <w:tr w:rsidR="00436471" w:rsidRPr="00404EB1" w14:paraId="5B7CE434" w14:textId="77777777" w:rsidTr="00D9520B">
        <w:trPr>
          <w:gridAfter w:val="1"/>
          <w:wAfter w:w="1807" w:type="dxa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CD88D" w14:textId="77777777" w:rsidR="00436471" w:rsidRPr="00404EB1" w:rsidRDefault="00436471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 xml:space="preserve">№ </w:t>
            </w:r>
            <w:proofErr w:type="gramStart"/>
            <w:r w:rsidRPr="00404EB1">
              <w:rPr>
                <w:sz w:val="24"/>
              </w:rPr>
              <w:t>п</w:t>
            </w:r>
            <w:proofErr w:type="gramEnd"/>
            <w:r w:rsidRPr="00404EB1">
              <w:rPr>
                <w:sz w:val="24"/>
              </w:rPr>
              <w:t>/п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C6AAC" w14:textId="77777777" w:rsidR="00436471" w:rsidRPr="00404EB1" w:rsidRDefault="00436471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Наименование АРМ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C50CF9" w14:textId="77777777" w:rsidR="00436471" w:rsidRPr="00404EB1" w:rsidRDefault="00436471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Наименование программных средств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8F60AF" w14:textId="77777777" w:rsidR="00436471" w:rsidRPr="00404EB1" w:rsidRDefault="00436471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 xml:space="preserve">Тип </w:t>
            </w:r>
            <w:proofErr w:type="gramStart"/>
            <w:r w:rsidRPr="00404EB1">
              <w:rPr>
                <w:sz w:val="24"/>
              </w:rPr>
              <w:t>ПО</w:t>
            </w:r>
            <w:proofErr w:type="gramEnd"/>
          </w:p>
        </w:tc>
      </w:tr>
      <w:tr w:rsidR="00972BE0" w:rsidRPr="00404EB1" w14:paraId="45C01821" w14:textId="77777777" w:rsidTr="00D9520B">
        <w:trPr>
          <w:gridAfter w:val="1"/>
          <w:wAfter w:w="1807" w:type="dxa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4B756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E4F54C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 xml:space="preserve"> </w:t>
            </w:r>
            <w:r w:rsidRPr="00972BE0">
              <w:rPr>
                <w:sz w:val="24"/>
              </w:rPr>
              <w:t>АРМ 1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A3338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FBE654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236F94F6" w14:textId="77777777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6A8E3D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DFBBB7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31113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 xml:space="preserve">Браузер </w:t>
            </w:r>
            <w:proofErr w:type="spellStart"/>
            <w:r w:rsidRPr="00404EB1">
              <w:rPr>
                <w:sz w:val="24"/>
              </w:rPr>
              <w:t>Google</w:t>
            </w:r>
            <w:proofErr w:type="spellEnd"/>
            <w:r w:rsidRPr="00404EB1">
              <w:rPr>
                <w:sz w:val="24"/>
              </w:rPr>
              <w:t xml:space="preserve">  </w:t>
            </w:r>
            <w:proofErr w:type="spellStart"/>
            <w:r w:rsidRPr="00404EB1">
              <w:rPr>
                <w:sz w:val="24"/>
              </w:rPr>
              <w:t>Chrome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6DDACC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41EA4632" w14:textId="77777777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B2547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5F54C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449104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Microsoft</w:t>
            </w:r>
            <w:proofErr w:type="spellEnd"/>
            <w:r w:rsidRPr="00404EB1">
              <w:rPr>
                <w:sz w:val="24"/>
              </w:rPr>
              <w:t xml:space="preserve"> </w:t>
            </w:r>
            <w:proofErr w:type="spellStart"/>
            <w:r w:rsidRPr="00404EB1">
              <w:rPr>
                <w:sz w:val="24"/>
              </w:rPr>
              <w:t>Office</w:t>
            </w:r>
            <w:proofErr w:type="spellEnd"/>
            <w:r w:rsidRPr="00404EB1">
              <w:rPr>
                <w:sz w:val="24"/>
              </w:rPr>
              <w:t xml:space="preserve">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7C12CE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758F03C4" w14:textId="77777777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3D27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FD109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16A82" w14:textId="77777777" w:rsidR="00972BE0" w:rsidRPr="009109CF" w:rsidRDefault="00972BE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109CF">
              <w:rPr>
                <w:sz w:val="24"/>
                <w:lang w:val="en-US"/>
              </w:rPr>
              <w:t xml:space="preserve">Kaspersky Endpoint Security </w:t>
            </w:r>
            <w:r w:rsidRPr="00404EB1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0FE347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37283215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906267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1BC7FB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D3DBBA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WinRAR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A1257D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432FA28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62B4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86AF2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FAA178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Cisco</w:t>
            </w:r>
            <w:proofErr w:type="spellEnd"/>
            <w:r w:rsidRPr="00404EB1">
              <w:rPr>
                <w:sz w:val="24"/>
              </w:rPr>
              <w:t xml:space="preserve">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114FCF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452FFC2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7ABEDB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F898AC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05D267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65A40B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972BE0" w:rsidRPr="00404EB1" w14:paraId="5582D91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2A6D1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A7433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АРМ 2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9D883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840364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0E90EE4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CEFEF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17A7EF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927F1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 xml:space="preserve">Браузер </w:t>
            </w:r>
            <w:proofErr w:type="spellStart"/>
            <w:r w:rsidRPr="00404EB1">
              <w:rPr>
                <w:sz w:val="24"/>
              </w:rPr>
              <w:t>Google</w:t>
            </w:r>
            <w:proofErr w:type="spellEnd"/>
            <w:r w:rsidRPr="00404EB1">
              <w:rPr>
                <w:sz w:val="24"/>
              </w:rPr>
              <w:t xml:space="preserve">  </w:t>
            </w:r>
            <w:proofErr w:type="spellStart"/>
            <w:r w:rsidRPr="00404EB1">
              <w:rPr>
                <w:sz w:val="24"/>
              </w:rPr>
              <w:t>Chrome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22C4E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67B761C8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ECF83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FA9F4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BD81EF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Microsoft</w:t>
            </w:r>
            <w:proofErr w:type="spellEnd"/>
            <w:r w:rsidRPr="00404EB1">
              <w:rPr>
                <w:sz w:val="24"/>
              </w:rPr>
              <w:t xml:space="preserve"> </w:t>
            </w:r>
            <w:proofErr w:type="spellStart"/>
            <w:r w:rsidRPr="00404EB1">
              <w:rPr>
                <w:sz w:val="24"/>
              </w:rPr>
              <w:t>Office</w:t>
            </w:r>
            <w:proofErr w:type="spellEnd"/>
            <w:r w:rsidRPr="00404EB1">
              <w:rPr>
                <w:sz w:val="24"/>
              </w:rPr>
              <w:t xml:space="preserve">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2E77D1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654F2101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2F178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A5DEF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67BCE5" w14:textId="77777777" w:rsidR="00972BE0" w:rsidRPr="009109CF" w:rsidRDefault="00972BE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109CF">
              <w:rPr>
                <w:sz w:val="24"/>
                <w:lang w:val="en-US"/>
              </w:rPr>
              <w:t xml:space="preserve">Kaspersky Endpoint Security </w:t>
            </w:r>
            <w:r w:rsidRPr="00404EB1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C65246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6541D7C4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B21628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08BA7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E77C4B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WinRAR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98214A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35AC51B0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FF69C6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9962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529CCE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Cisco</w:t>
            </w:r>
            <w:proofErr w:type="spellEnd"/>
            <w:r w:rsidRPr="00404EB1">
              <w:rPr>
                <w:sz w:val="24"/>
              </w:rPr>
              <w:t xml:space="preserve">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56529E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06787EC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C6A20F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43DA1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135B02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9738B6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972BE0" w:rsidRPr="00404EB1" w14:paraId="68A904E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D6082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02B7F4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АРМ 3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57C4F6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2BE97C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3E3CCF3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2DD70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9E06F8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7E4E7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 xml:space="preserve">Браузер </w:t>
            </w:r>
            <w:proofErr w:type="spellStart"/>
            <w:r w:rsidRPr="00404EB1">
              <w:rPr>
                <w:sz w:val="24"/>
              </w:rPr>
              <w:t>Google</w:t>
            </w:r>
            <w:proofErr w:type="spellEnd"/>
            <w:r w:rsidRPr="00404EB1">
              <w:rPr>
                <w:sz w:val="24"/>
              </w:rPr>
              <w:t xml:space="preserve">  </w:t>
            </w:r>
            <w:proofErr w:type="spellStart"/>
            <w:r w:rsidRPr="00404EB1">
              <w:rPr>
                <w:sz w:val="24"/>
              </w:rPr>
              <w:t>Chrome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959E3A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3EDA5A0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3A2A6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792D4C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CB96D3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Microsoft</w:t>
            </w:r>
            <w:proofErr w:type="spellEnd"/>
            <w:r w:rsidRPr="00404EB1">
              <w:rPr>
                <w:sz w:val="24"/>
              </w:rPr>
              <w:t xml:space="preserve"> </w:t>
            </w:r>
            <w:proofErr w:type="spellStart"/>
            <w:r w:rsidRPr="00404EB1">
              <w:rPr>
                <w:sz w:val="24"/>
              </w:rPr>
              <w:t>Office</w:t>
            </w:r>
            <w:proofErr w:type="spellEnd"/>
            <w:r w:rsidRPr="00404EB1">
              <w:rPr>
                <w:sz w:val="24"/>
              </w:rPr>
              <w:t xml:space="preserve">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65EACD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79211131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F7950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1C5C2D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08D3C8" w14:textId="77777777" w:rsidR="00972BE0" w:rsidRPr="009109CF" w:rsidRDefault="00972BE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109CF">
              <w:rPr>
                <w:sz w:val="24"/>
                <w:lang w:val="en-US"/>
              </w:rPr>
              <w:t xml:space="preserve">Kaspersky Endpoint Security </w:t>
            </w:r>
            <w:r w:rsidRPr="00404EB1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B18AA8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6A02996C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9D6D8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8091A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60FFA0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WinRAR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3B60EF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0181E51C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C4B3F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386AD0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6678DE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Cisco</w:t>
            </w:r>
            <w:proofErr w:type="spellEnd"/>
            <w:r w:rsidRPr="00404EB1">
              <w:rPr>
                <w:sz w:val="24"/>
              </w:rPr>
              <w:t xml:space="preserve">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37B0AE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5BA4C738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3F0F87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439C43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CEA335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58258A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972BE0" w:rsidRPr="00404EB1" w14:paraId="04EDC5A7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7B9000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035FB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АРМ 4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3399D3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A123F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314DC7C2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C4420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24EBE3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7A6743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 xml:space="preserve">Браузер </w:t>
            </w:r>
            <w:proofErr w:type="spellStart"/>
            <w:r w:rsidRPr="00404EB1">
              <w:rPr>
                <w:sz w:val="24"/>
              </w:rPr>
              <w:t>Google</w:t>
            </w:r>
            <w:proofErr w:type="spellEnd"/>
            <w:r w:rsidRPr="00404EB1">
              <w:rPr>
                <w:sz w:val="24"/>
              </w:rPr>
              <w:t xml:space="preserve">  </w:t>
            </w:r>
            <w:proofErr w:type="spellStart"/>
            <w:r w:rsidRPr="00404EB1">
              <w:rPr>
                <w:sz w:val="24"/>
              </w:rPr>
              <w:t>Chrome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D862A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42414BE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F5399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AE2C38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E33131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Microsoft</w:t>
            </w:r>
            <w:proofErr w:type="spellEnd"/>
            <w:r w:rsidRPr="00404EB1">
              <w:rPr>
                <w:sz w:val="24"/>
              </w:rPr>
              <w:t xml:space="preserve"> </w:t>
            </w:r>
            <w:proofErr w:type="spellStart"/>
            <w:r w:rsidRPr="00404EB1">
              <w:rPr>
                <w:sz w:val="24"/>
              </w:rPr>
              <w:t>Office</w:t>
            </w:r>
            <w:proofErr w:type="spellEnd"/>
            <w:r w:rsidRPr="00404EB1">
              <w:rPr>
                <w:sz w:val="24"/>
              </w:rPr>
              <w:t xml:space="preserve">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E2FE43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32503CDC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097E4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3DA3A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BC63A3" w14:textId="77777777" w:rsidR="00972BE0" w:rsidRPr="009109CF" w:rsidRDefault="00972BE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109CF">
              <w:rPr>
                <w:sz w:val="24"/>
                <w:lang w:val="en-US"/>
              </w:rPr>
              <w:t xml:space="preserve">Kaspersky Endpoint Security </w:t>
            </w:r>
            <w:r w:rsidRPr="00404EB1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472481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5DD58304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3B8F26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EF8CBB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F6B94C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WinRAR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2F90DF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4C8666D5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101FA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9AEC0F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5EE39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Cisco</w:t>
            </w:r>
            <w:proofErr w:type="spellEnd"/>
            <w:r w:rsidRPr="00404EB1">
              <w:rPr>
                <w:sz w:val="24"/>
              </w:rPr>
              <w:t xml:space="preserve">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4E5100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5EA6B5D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23E0B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7045B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30302A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B48032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972BE0" w:rsidRPr="00404EB1" w14:paraId="1FF97C99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9AAB0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9F448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АРМ 5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145F2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936E40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323C4B72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2DA9E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DC2F8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19213F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 xml:space="preserve">Браузер </w:t>
            </w:r>
            <w:proofErr w:type="spellStart"/>
            <w:r w:rsidRPr="00404EB1">
              <w:rPr>
                <w:sz w:val="24"/>
              </w:rPr>
              <w:t>Google</w:t>
            </w:r>
            <w:proofErr w:type="spellEnd"/>
            <w:r w:rsidRPr="00404EB1">
              <w:rPr>
                <w:sz w:val="24"/>
              </w:rPr>
              <w:t xml:space="preserve">  </w:t>
            </w:r>
            <w:proofErr w:type="spellStart"/>
            <w:r w:rsidRPr="00404EB1">
              <w:rPr>
                <w:sz w:val="24"/>
              </w:rPr>
              <w:t>Chrome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1D2C61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50023108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2735D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48983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04A1DD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Microsoft</w:t>
            </w:r>
            <w:proofErr w:type="spellEnd"/>
            <w:r w:rsidRPr="00404EB1">
              <w:rPr>
                <w:sz w:val="24"/>
              </w:rPr>
              <w:t xml:space="preserve"> </w:t>
            </w:r>
            <w:proofErr w:type="spellStart"/>
            <w:r w:rsidRPr="00404EB1">
              <w:rPr>
                <w:sz w:val="24"/>
              </w:rPr>
              <w:t>Office</w:t>
            </w:r>
            <w:proofErr w:type="spellEnd"/>
            <w:r w:rsidRPr="00404EB1">
              <w:rPr>
                <w:sz w:val="24"/>
              </w:rPr>
              <w:t xml:space="preserve">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C28F5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43860237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1FE8B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302C3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1C4120" w14:textId="77777777" w:rsidR="00972BE0" w:rsidRPr="009109CF" w:rsidRDefault="00972BE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109CF">
              <w:rPr>
                <w:sz w:val="24"/>
                <w:lang w:val="en-US"/>
              </w:rPr>
              <w:t xml:space="preserve">Kaspersky Endpoint Security </w:t>
            </w:r>
            <w:r w:rsidRPr="00404EB1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B1CA0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2D0C39E9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0FC007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4685A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81A7C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WinRAR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EC79B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6AFEEE8D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1666C0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70BC0C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EB1292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Cisco</w:t>
            </w:r>
            <w:proofErr w:type="spellEnd"/>
            <w:r w:rsidRPr="00404EB1">
              <w:rPr>
                <w:sz w:val="24"/>
              </w:rPr>
              <w:t xml:space="preserve">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34286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2148A7BB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2901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2E4F0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9A410B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BE0EC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687AF7" w:rsidRPr="00404EB1" w14:paraId="38EB976B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576B73" w14:textId="77777777" w:rsidR="00687AF7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C215A8" w14:textId="77777777" w:rsidR="00687AF7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Server</w:t>
            </w:r>
            <w:proofErr w:type="spellEnd"/>
            <w:r w:rsidRPr="00404EB1">
              <w:rPr>
                <w:sz w:val="24"/>
              </w:rPr>
              <w:t xml:space="preserve"> EFS DVB</w:t>
            </w:r>
          </w:p>
          <w:p w14:paraId="27C5CA0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4ACB5" w14:textId="77777777" w:rsidR="00687AF7" w:rsidRPr="00404EB1" w:rsidRDefault="00880E68" w:rsidP="00B959B6">
            <w:pPr>
              <w:pStyle w:val="ac"/>
              <w:spacing w:after="160"/>
              <w:rPr>
                <w:sz w:val="24"/>
              </w:rPr>
            </w:pPr>
            <w:r w:rsidRPr="00404EB1">
              <w:t xml:space="preserve">Браузер </w:t>
            </w:r>
            <w:proofErr w:type="spellStart"/>
            <w:r w:rsidRPr="00404EB1">
              <w:t>Google</w:t>
            </w:r>
            <w:proofErr w:type="spellEnd"/>
            <w:r w:rsidRPr="00404EB1">
              <w:t xml:space="preserve">  </w:t>
            </w:r>
            <w:proofErr w:type="spellStart"/>
            <w:r w:rsidRPr="00404EB1">
              <w:t>Chrome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C29C1C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404EB1">
              <w:t>Специализированное ПО</w:t>
            </w:r>
          </w:p>
        </w:tc>
      </w:tr>
      <w:tr w:rsidR="00687AF7" w:rsidRPr="00404EB1" w14:paraId="79FDD37A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1CB505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594FCB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56E374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  <w:r w:rsidRPr="00404EB1"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60C8A2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404EB1">
              <w:t>Специализиро</w:t>
            </w:r>
            <w:r w:rsidRPr="00404EB1">
              <w:softHyphen/>
              <w:t>ванное ПО</w:t>
            </w:r>
          </w:p>
        </w:tc>
      </w:tr>
      <w:tr w:rsidR="00687AF7" w:rsidRPr="00404EB1" w14:paraId="4971870B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A6ED6D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EF3D0C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05D603" w14:textId="77777777" w:rsidR="00687AF7" w:rsidRPr="00972BE0" w:rsidRDefault="00880E68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t>WinRAR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F03D6F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Прикладное ПО</w:t>
            </w:r>
          </w:p>
        </w:tc>
      </w:tr>
      <w:tr w:rsidR="00687AF7" w:rsidRPr="00404EB1" w14:paraId="0CD3A494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5681EC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C2F4CE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3653E8" w14:textId="77777777" w:rsidR="00687AF7" w:rsidRPr="009109CF" w:rsidRDefault="00687AF7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Плагин</w:t>
            </w:r>
            <w:r w:rsidRPr="009109CF">
              <w:rPr>
                <w:sz w:val="24"/>
                <w:lang w:val="en-US"/>
              </w:rPr>
              <w:t xml:space="preserve"> </w:t>
            </w:r>
            <w:r w:rsidRPr="00972BE0">
              <w:rPr>
                <w:sz w:val="24"/>
              </w:rPr>
              <w:t>управления</w:t>
            </w:r>
            <w:r w:rsidRPr="009109CF">
              <w:rPr>
                <w:sz w:val="24"/>
                <w:lang w:val="en-US"/>
              </w:rPr>
              <w:t xml:space="preserve"> Kaspersky Endpoint Security 10 </w:t>
            </w:r>
            <w:r w:rsidRPr="00972BE0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3DD9A7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687AF7" w:rsidRPr="00404EB1" w14:paraId="2CBB6581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D6B21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E38EA7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E48950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Плагин управления Антивирусом Касперского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74AA71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687AF7" w:rsidRPr="00404EB1" w14:paraId="59FE4B70" w14:textId="77777777" w:rsidTr="00D9520B">
        <w:trPr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31BF09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7A8674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84BCDF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proofErr w:type="gramStart"/>
            <w:r w:rsidRPr="00972BE0">
              <w:rPr>
                <w:sz w:val="24"/>
              </w:rPr>
              <w:t xml:space="preserve">ПО резервного копирования </w:t>
            </w:r>
            <w:proofErr w:type="spellStart"/>
            <w:r w:rsidRPr="00972BE0">
              <w:rPr>
                <w:sz w:val="24"/>
              </w:rPr>
              <w:t>Acronis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Backup</w:t>
            </w:r>
            <w:proofErr w:type="spellEnd"/>
            <w:r w:rsidRPr="00972BE0">
              <w:rPr>
                <w:sz w:val="24"/>
              </w:rPr>
              <w:t xml:space="preserve"> &amp; </w:t>
            </w:r>
            <w:proofErr w:type="spellStart"/>
            <w:r w:rsidRPr="00972BE0">
              <w:rPr>
                <w:sz w:val="24"/>
              </w:rPr>
              <w:t>Recovery</w:t>
            </w:r>
            <w:proofErr w:type="spellEnd"/>
            <w:proofErr w:type="gram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4EA1B5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Специализированное ПО</w:t>
            </w:r>
          </w:p>
        </w:tc>
        <w:tc>
          <w:tcPr>
            <w:tcW w:w="1807" w:type="dxa"/>
            <w:vAlign w:val="center"/>
          </w:tcPr>
          <w:p w14:paraId="2C9E8FC5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</w:tr>
      <w:tr w:rsidR="00687AF7" w:rsidRPr="00404EB1" w14:paraId="0FDC50FD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A0DD7C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5D90B3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84F4C6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972BE0">
              <w:rPr>
                <w:sz w:val="24"/>
              </w:rPr>
              <w:t>СБиС</w:t>
            </w:r>
            <w:proofErr w:type="spellEnd"/>
            <w:r w:rsidRPr="00972BE0">
              <w:rPr>
                <w:sz w:val="24"/>
              </w:rPr>
              <w:t>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AF304A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Специализиро</w:t>
            </w:r>
            <w:r w:rsidRPr="00972BE0">
              <w:rPr>
                <w:sz w:val="24"/>
              </w:rPr>
              <w:softHyphen/>
              <w:t>ванное ПО</w:t>
            </w:r>
          </w:p>
        </w:tc>
      </w:tr>
      <w:tr w:rsidR="00687AF7" w:rsidRPr="00404EB1" w14:paraId="364479EC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1BC60A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893617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ECDCA3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 xml:space="preserve">Сервер администрирования Kaspersky </w:t>
            </w:r>
            <w:proofErr w:type="spellStart"/>
            <w:r w:rsidRPr="00972BE0">
              <w:rPr>
                <w:sz w:val="24"/>
              </w:rPr>
              <w:t>Security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Center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D9093F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404EB1" w14:paraId="487ED4F1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063560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3A95EB" w14:textId="77777777" w:rsidR="00DD4356" w:rsidRDefault="00DD4356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Server</w:t>
            </w:r>
            <w:proofErr w:type="spellEnd"/>
            <w:r w:rsidRPr="00404EB1">
              <w:rPr>
                <w:sz w:val="24"/>
              </w:rPr>
              <w:t xml:space="preserve"> EFS DVB</w:t>
            </w:r>
          </w:p>
          <w:p w14:paraId="03961D89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Reserv</w:t>
            </w:r>
            <w:proofErr w:type="spellEnd"/>
          </w:p>
          <w:p w14:paraId="30F7B6FC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33AD73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t xml:space="preserve">Браузер </w:t>
            </w:r>
            <w:proofErr w:type="spellStart"/>
            <w:r w:rsidRPr="00404EB1">
              <w:t>Google</w:t>
            </w:r>
            <w:proofErr w:type="spellEnd"/>
            <w:r w:rsidRPr="00404EB1">
              <w:t xml:space="preserve">  </w:t>
            </w:r>
            <w:proofErr w:type="spellStart"/>
            <w:r w:rsidRPr="00404EB1">
              <w:t>Chrome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91EEB2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t>Специализированное ПО</w:t>
            </w:r>
          </w:p>
        </w:tc>
      </w:tr>
      <w:tr w:rsidR="00DD4356" w:rsidRPr="00404EB1" w14:paraId="4A1E75D4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BBF6D2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8A4E3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A870F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t>Браузер Yandex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7C2830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t>Специализиро</w:t>
            </w:r>
            <w:r w:rsidRPr="00404EB1">
              <w:softHyphen/>
              <w:t>ванное ПО</w:t>
            </w:r>
          </w:p>
        </w:tc>
      </w:tr>
      <w:tr w:rsidR="00DD4356" w:rsidRPr="00404EB1" w14:paraId="6C17BB80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9B2F4B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720B98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33744C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t>WinRAR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017CA5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Прикладное ПО</w:t>
            </w:r>
          </w:p>
        </w:tc>
      </w:tr>
      <w:tr w:rsidR="00DD4356" w:rsidRPr="00404EB1" w14:paraId="583B9C1D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811D8D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579466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E4CF4B" w14:textId="77777777" w:rsidR="00DD4356" w:rsidRPr="009109CF" w:rsidRDefault="00DD4356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Плагин</w:t>
            </w:r>
            <w:r w:rsidRPr="009109CF">
              <w:rPr>
                <w:sz w:val="24"/>
                <w:lang w:val="en-US"/>
              </w:rPr>
              <w:t xml:space="preserve"> </w:t>
            </w:r>
            <w:r w:rsidRPr="00972BE0">
              <w:rPr>
                <w:sz w:val="24"/>
              </w:rPr>
              <w:t>управления</w:t>
            </w:r>
            <w:r w:rsidRPr="009109CF">
              <w:rPr>
                <w:sz w:val="24"/>
                <w:lang w:val="en-US"/>
              </w:rPr>
              <w:t xml:space="preserve"> Kaspersky Endpoint Security 10 </w:t>
            </w:r>
            <w:r w:rsidRPr="00972BE0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F1399B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404EB1" w14:paraId="5DA07AB5" w14:textId="77777777" w:rsidTr="00D9520B">
        <w:trPr>
          <w:gridAfter w:val="1"/>
          <w:wAfter w:w="1807" w:type="dxa"/>
          <w:trHeight w:val="27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E0F635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1F16C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A78F7C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Плагин управления Антивирусом Касперского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384AF5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404EB1" w14:paraId="548E0BCD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906C8F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A19EFC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5D1F43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proofErr w:type="gramStart"/>
            <w:r w:rsidRPr="00972BE0">
              <w:rPr>
                <w:sz w:val="24"/>
              </w:rPr>
              <w:t xml:space="preserve">ПО резервного копирования </w:t>
            </w:r>
            <w:proofErr w:type="spellStart"/>
            <w:r w:rsidRPr="00972BE0">
              <w:rPr>
                <w:sz w:val="24"/>
              </w:rPr>
              <w:t>Acronis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lastRenderedPageBreak/>
              <w:t>Backup</w:t>
            </w:r>
            <w:proofErr w:type="spellEnd"/>
            <w:r w:rsidRPr="00972BE0">
              <w:rPr>
                <w:sz w:val="24"/>
              </w:rPr>
              <w:t xml:space="preserve"> &amp; </w:t>
            </w:r>
            <w:proofErr w:type="spellStart"/>
            <w:r w:rsidRPr="00972BE0">
              <w:rPr>
                <w:sz w:val="24"/>
              </w:rPr>
              <w:t>Recovery</w:t>
            </w:r>
            <w:proofErr w:type="spellEnd"/>
            <w:proofErr w:type="gram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850E9A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lastRenderedPageBreak/>
              <w:t>Специализированное ПО</w:t>
            </w:r>
          </w:p>
        </w:tc>
      </w:tr>
      <w:tr w:rsidR="00DD4356" w:rsidRPr="00404EB1" w14:paraId="4DF90913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6799DA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862CFD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78DC38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972BE0">
              <w:rPr>
                <w:sz w:val="24"/>
              </w:rPr>
              <w:t>СБиС</w:t>
            </w:r>
            <w:proofErr w:type="spellEnd"/>
            <w:r w:rsidRPr="00972BE0">
              <w:rPr>
                <w:sz w:val="24"/>
              </w:rPr>
              <w:t>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A54947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Специализиро</w:t>
            </w:r>
            <w:r w:rsidRPr="00972BE0">
              <w:rPr>
                <w:sz w:val="24"/>
              </w:rPr>
              <w:softHyphen/>
              <w:t>ванное ПО</w:t>
            </w:r>
          </w:p>
        </w:tc>
      </w:tr>
      <w:tr w:rsidR="00DD4356" w:rsidRPr="00404EB1" w14:paraId="2948D6F0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DE0766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CECAAB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1CA34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 xml:space="preserve">Сервер администрирования Kaspersky </w:t>
            </w:r>
            <w:proofErr w:type="spellStart"/>
            <w:r w:rsidRPr="00972BE0">
              <w:rPr>
                <w:sz w:val="24"/>
              </w:rPr>
              <w:t>Security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Center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F6FCB1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</w:tbl>
    <w:p w14:paraId="6A6A7759" w14:textId="77777777" w:rsidR="00A3102C" w:rsidRPr="00404EB1" w:rsidRDefault="00A3102C" w:rsidP="00B959B6">
      <w:pPr>
        <w:pStyle w:val="ac"/>
        <w:spacing w:after="160"/>
        <w:rPr>
          <w:sz w:val="24"/>
        </w:rPr>
      </w:pPr>
    </w:p>
    <w:p w14:paraId="11717A16" w14:textId="77777777" w:rsidR="00A3102C" w:rsidRPr="00404EB1" w:rsidRDefault="00A3102C" w:rsidP="00B959B6">
      <w:pPr>
        <w:pStyle w:val="ac"/>
        <w:spacing w:after="160"/>
        <w:rPr>
          <w:sz w:val="24"/>
        </w:rPr>
      </w:pPr>
      <w:r w:rsidRPr="00404EB1">
        <w:rPr>
          <w:sz w:val="24"/>
        </w:rPr>
        <w:br w:type="page"/>
      </w:r>
    </w:p>
    <w:p w14:paraId="49654EEC" w14:textId="77777777" w:rsidR="00436471" w:rsidRPr="00C41CE5" w:rsidRDefault="00051EA7" w:rsidP="00B959B6">
      <w:pPr>
        <w:pStyle w:val="1"/>
        <w:spacing w:before="0" w:after="160" w:line="240" w:lineRule="auto"/>
      </w:pPr>
      <w:bookmarkStart w:id="14" w:name="_Toc70574539"/>
      <w:r>
        <w:lastRenderedPageBreak/>
        <w:t>СТРУКТУРА ОБРАБОТКИ ДАННЫХ И ТЕХНОЛОГИЧЕСКИЙ ПРОЦЕСС</w:t>
      </w:r>
      <w:bookmarkEnd w:id="14"/>
    </w:p>
    <w:p w14:paraId="4E917EA9" w14:textId="77777777" w:rsidR="00A3102C" w:rsidRPr="00404EB1" w:rsidRDefault="00A3102C" w:rsidP="00B959B6">
      <w:pPr>
        <w:spacing w:after="160"/>
        <w:ind w:firstLine="426"/>
        <w:rPr>
          <w:rFonts w:ascii="Times New Roman" w:eastAsia="Times New Roman" w:hAnsi="Times New Roman" w:cs="Times New Roman"/>
        </w:rPr>
      </w:pPr>
    </w:p>
    <w:p w14:paraId="3EB50BCF" w14:textId="77777777" w:rsidR="00A3102C" w:rsidRPr="00492108" w:rsidRDefault="00A3102C" w:rsidP="00B959B6">
      <w:pPr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ИС </w:t>
      </w:r>
      <w:r w:rsidRPr="00DB53D3">
        <w:rPr>
          <w:rFonts w:ascii="Times New Roman" w:eastAsia="Times New Roman" w:hAnsi="Times New Roman" w:cs="Times New Roman"/>
        </w:rPr>
        <w:t>«</w:t>
      </w:r>
      <w:r w:rsidR="00DE68D3">
        <w:rPr>
          <w:rFonts w:ascii="Times New Roman" w:eastAsia="Times New Roman" w:hAnsi="Times New Roman" w:cs="Times New Roman"/>
        </w:rPr>
        <w:t>ЕФС</w:t>
      </w:r>
      <w:r w:rsidRPr="00DB53D3">
        <w:rPr>
          <w:rFonts w:ascii="Times New Roman" w:eastAsia="Times New Roman" w:hAnsi="Times New Roman" w:cs="Times New Roman"/>
        </w:rPr>
        <w:t xml:space="preserve"> ДВБ»</w:t>
      </w:r>
      <w:r w:rsidR="00C41CE5">
        <w:rPr>
          <w:rFonts w:ascii="Times New Roman" w:eastAsia="Times New Roman" w:hAnsi="Times New Roman" w:cs="Times New Roman"/>
        </w:rPr>
        <w:t xml:space="preserve"> объединяет </w:t>
      </w:r>
      <w:r w:rsidR="00C41CE5" w:rsidRPr="00C41CE5">
        <w:rPr>
          <w:rFonts w:ascii="Times New Roman" w:eastAsia="Times New Roman" w:hAnsi="Times New Roman" w:cs="Times New Roman"/>
        </w:rPr>
        <w:t>5</w:t>
      </w:r>
      <w:r w:rsidRPr="00492108">
        <w:rPr>
          <w:rFonts w:ascii="Times New Roman" w:eastAsia="Times New Roman" w:hAnsi="Times New Roman" w:cs="Times New Roman"/>
        </w:rPr>
        <w:t xml:space="preserve"> АРМ пользователей:</w:t>
      </w:r>
    </w:p>
    <w:p w14:paraId="4292EC0D" w14:textId="14AFFC8C" w:rsidR="00A3102C" w:rsidRPr="00492108" w:rsidRDefault="00A3102C" w:rsidP="00B959B6">
      <w:pPr>
        <w:pStyle w:val="a7"/>
        <w:numPr>
          <w:ilvl w:val="0"/>
          <w:numId w:val="7"/>
        </w:numPr>
        <w:spacing w:line="240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три</w:t>
      </w:r>
      <w:r w:rsidRPr="00492108">
        <w:rPr>
          <w:rFonts w:eastAsia="Times New Roman"/>
        </w:rPr>
        <w:t xml:space="preserve"> АРМ</w:t>
      </w:r>
      <w:r w:rsidR="00C41CE5">
        <w:rPr>
          <w:rFonts w:eastAsia="Times New Roman"/>
        </w:rPr>
        <w:t xml:space="preserve"> </w:t>
      </w:r>
      <w:r w:rsidR="00DD4356">
        <w:rPr>
          <w:rFonts w:eastAsia="Times New Roman"/>
        </w:rPr>
        <w:t>деж</w:t>
      </w:r>
      <w:r w:rsidR="00C41CE5">
        <w:rPr>
          <w:rFonts w:eastAsia="Times New Roman"/>
        </w:rPr>
        <w:t>урных</w:t>
      </w:r>
      <w:r w:rsidRPr="00492108">
        <w:rPr>
          <w:rFonts w:eastAsia="Times New Roman"/>
        </w:rPr>
        <w:t xml:space="preserve"> </w:t>
      </w:r>
      <w:r w:rsidR="00C41CE5">
        <w:rPr>
          <w:rFonts w:eastAsia="Times New Roman"/>
        </w:rPr>
        <w:t>специалистов</w:t>
      </w:r>
      <w:r w:rsidRPr="00492108">
        <w:rPr>
          <w:rFonts w:eastAsia="Times New Roman"/>
        </w:rPr>
        <w:t>;</w:t>
      </w:r>
    </w:p>
    <w:p w14:paraId="19767F20" w14:textId="77777777" w:rsidR="00A3102C" w:rsidRPr="00492108" w:rsidRDefault="00C41CE5" w:rsidP="00B959B6">
      <w:pPr>
        <w:pStyle w:val="a7"/>
        <w:numPr>
          <w:ilvl w:val="0"/>
          <w:numId w:val="7"/>
        </w:numPr>
        <w:spacing w:line="240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один</w:t>
      </w:r>
      <w:r w:rsidR="00A3102C" w:rsidRPr="00492108">
        <w:rPr>
          <w:rFonts w:eastAsia="Times New Roman"/>
        </w:rPr>
        <w:t xml:space="preserve"> АРМ </w:t>
      </w:r>
      <w:r>
        <w:rPr>
          <w:rFonts w:eastAsia="Times New Roman"/>
        </w:rPr>
        <w:t>лидера направления</w:t>
      </w:r>
      <w:r w:rsidR="00A3102C" w:rsidRPr="00492108">
        <w:rPr>
          <w:rFonts w:eastAsia="Times New Roman"/>
        </w:rPr>
        <w:t>;</w:t>
      </w:r>
    </w:p>
    <w:p w14:paraId="71F79E47" w14:textId="77777777" w:rsidR="00A3102C" w:rsidRPr="00492108" w:rsidRDefault="00C41CE5" w:rsidP="00B959B6">
      <w:pPr>
        <w:pStyle w:val="a7"/>
        <w:numPr>
          <w:ilvl w:val="0"/>
          <w:numId w:val="7"/>
        </w:numPr>
        <w:spacing w:line="240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один</w:t>
      </w:r>
      <w:r w:rsidR="00A3102C" w:rsidRPr="00492108">
        <w:rPr>
          <w:rFonts w:eastAsia="Times New Roman"/>
        </w:rPr>
        <w:t xml:space="preserve"> АРМ </w:t>
      </w:r>
      <w:r>
        <w:rPr>
          <w:rFonts w:eastAsia="Times New Roman"/>
        </w:rPr>
        <w:t>администратора ИС</w:t>
      </w:r>
      <w:r w:rsidR="00A3102C">
        <w:rPr>
          <w:rFonts w:eastAsia="Times New Roman"/>
          <w:lang w:val="en-US"/>
        </w:rPr>
        <w:t>;</w:t>
      </w:r>
    </w:p>
    <w:p w14:paraId="437FF7B7" w14:textId="77777777" w:rsidR="00A3102C" w:rsidRPr="00492108" w:rsidRDefault="00A3102C" w:rsidP="00B959B6">
      <w:pPr>
        <w:spacing w:after="160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А также два сервера для выполнения задач </w:t>
      </w:r>
      <w:r w:rsidR="00DE68D3">
        <w:rPr>
          <w:rFonts w:ascii="Times New Roman" w:eastAsia="Times New Roman" w:hAnsi="Times New Roman" w:cs="Times New Roman"/>
        </w:rPr>
        <w:t>ЕФС</w:t>
      </w:r>
      <w:r w:rsidRPr="00492108">
        <w:rPr>
          <w:rFonts w:ascii="Times New Roman" w:eastAsia="Times New Roman" w:hAnsi="Times New Roman" w:cs="Times New Roman"/>
        </w:rPr>
        <w:t>, из которых:</w:t>
      </w:r>
    </w:p>
    <w:p w14:paraId="1F4EECF1" w14:textId="77777777" w:rsidR="00A3102C" w:rsidRPr="00492108" w:rsidRDefault="00A3102C" w:rsidP="00B959B6">
      <w:pPr>
        <w:pStyle w:val="a7"/>
        <w:numPr>
          <w:ilvl w:val="0"/>
          <w:numId w:val="9"/>
        </w:numPr>
        <w:spacing w:line="240" w:lineRule="auto"/>
        <w:jc w:val="both"/>
        <w:rPr>
          <w:rFonts w:eastAsia="Times New Roman"/>
        </w:rPr>
      </w:pPr>
      <w:r w:rsidRPr="00492108">
        <w:rPr>
          <w:rFonts w:eastAsia="Times New Roman"/>
        </w:rPr>
        <w:t>физический сервер «</w:t>
      </w:r>
      <w:r w:rsidR="00C41CE5">
        <w:rPr>
          <w:rFonts w:eastAsia="Times New Roman"/>
          <w:lang w:val="en-US"/>
        </w:rPr>
        <w:t>Server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EFS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DVB</w:t>
      </w:r>
      <w:r w:rsidR="00C41CE5" w:rsidRPr="00C41CE5">
        <w:rPr>
          <w:rFonts w:eastAsia="Times New Roman"/>
        </w:rPr>
        <w:t xml:space="preserve"> </w:t>
      </w:r>
      <w:proofErr w:type="spellStart"/>
      <w:r w:rsidR="00C41CE5">
        <w:rPr>
          <w:rFonts w:eastAsia="Times New Roman"/>
          <w:lang w:val="en-US"/>
        </w:rPr>
        <w:t>Reserv</w:t>
      </w:r>
      <w:proofErr w:type="spellEnd"/>
      <w:r w:rsidRPr="00492108">
        <w:rPr>
          <w:rFonts w:eastAsia="Times New Roman"/>
        </w:rPr>
        <w:t xml:space="preserve">», предназначенный для резервирования сервера </w:t>
      </w:r>
      <w:r w:rsidR="00DE68D3">
        <w:rPr>
          <w:rFonts w:eastAsia="Times New Roman"/>
        </w:rPr>
        <w:t>ЕФС</w:t>
      </w:r>
      <w:r w:rsidRPr="00A3102C">
        <w:rPr>
          <w:rFonts w:eastAsia="Times New Roman"/>
        </w:rPr>
        <w:t>;</w:t>
      </w:r>
    </w:p>
    <w:p w14:paraId="31E49BA4" w14:textId="77777777" w:rsidR="00A3102C" w:rsidRPr="00492108" w:rsidRDefault="00A3102C" w:rsidP="00B959B6">
      <w:pPr>
        <w:pStyle w:val="a7"/>
        <w:numPr>
          <w:ilvl w:val="0"/>
          <w:numId w:val="9"/>
        </w:numPr>
        <w:spacing w:line="240" w:lineRule="auto"/>
        <w:jc w:val="both"/>
        <w:rPr>
          <w:rFonts w:eastAsia="Times New Roman"/>
        </w:rPr>
      </w:pPr>
      <w:r w:rsidRPr="00492108">
        <w:rPr>
          <w:rFonts w:eastAsia="Times New Roman"/>
        </w:rPr>
        <w:t>физический сервер «</w:t>
      </w:r>
      <w:r w:rsidR="00C41CE5">
        <w:rPr>
          <w:rFonts w:eastAsia="Times New Roman"/>
          <w:lang w:val="en-US"/>
        </w:rPr>
        <w:t>Server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EFS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DVB</w:t>
      </w:r>
      <w:r w:rsidRPr="00492108">
        <w:rPr>
          <w:rFonts w:eastAsia="Times New Roman"/>
        </w:rPr>
        <w:t xml:space="preserve">», предназначенных для решения задач </w:t>
      </w:r>
      <w:r w:rsidR="00DE68D3">
        <w:rPr>
          <w:rFonts w:eastAsia="Times New Roman"/>
        </w:rPr>
        <w:t>ЕФС</w:t>
      </w:r>
      <w:r w:rsidRPr="00492108">
        <w:rPr>
          <w:rFonts w:eastAsia="Times New Roman"/>
        </w:rPr>
        <w:t>;</w:t>
      </w:r>
    </w:p>
    <w:p w14:paraId="2A339DFF" w14:textId="77777777" w:rsidR="00A3102C" w:rsidRPr="00492108" w:rsidRDefault="00A3102C" w:rsidP="00B959B6">
      <w:pPr>
        <w:spacing w:after="160"/>
        <w:rPr>
          <w:rFonts w:ascii="Times New Roman" w:eastAsia="Times New Roman" w:hAnsi="Times New Roman" w:cs="Times New Roman"/>
        </w:rPr>
      </w:pPr>
    </w:p>
    <w:p w14:paraId="19411B0D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Технологический процесс обработки информации в ИС</w:t>
      </w:r>
      <w:r>
        <w:rPr>
          <w:rFonts w:ascii="Times New Roman" w:hAnsi="Times New Roman" w:cs="Times New Roman"/>
          <w:szCs w:val="24"/>
        </w:rPr>
        <w:t xml:space="preserve"> «</w:t>
      </w:r>
      <w:r w:rsidR="00DE68D3">
        <w:rPr>
          <w:rFonts w:ascii="Times New Roman" w:hAnsi="Times New Roman" w:cs="Times New Roman"/>
          <w:szCs w:val="24"/>
        </w:rPr>
        <w:t>ЕФС</w:t>
      </w:r>
      <w:r>
        <w:rPr>
          <w:rFonts w:ascii="Times New Roman" w:hAnsi="Times New Roman" w:cs="Times New Roman"/>
          <w:szCs w:val="24"/>
        </w:rPr>
        <w:t xml:space="preserve"> ДВБ</w:t>
      </w:r>
      <w:r w:rsidRPr="00492108">
        <w:rPr>
          <w:rFonts w:ascii="Times New Roman" w:hAnsi="Times New Roman" w:cs="Times New Roman"/>
          <w:szCs w:val="24"/>
        </w:rPr>
        <w:t>» включает в себя:</w:t>
      </w:r>
    </w:p>
    <w:p w14:paraId="71B78C46" w14:textId="77777777" w:rsidR="00A3102C" w:rsidRPr="00492108" w:rsidRDefault="00A3102C" w:rsidP="00B959B6">
      <w:pPr>
        <w:pStyle w:val="a7"/>
        <w:numPr>
          <w:ilvl w:val="0"/>
          <w:numId w:val="8"/>
        </w:numPr>
        <w:spacing w:line="240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загрузку операционной системы;</w:t>
      </w:r>
    </w:p>
    <w:p w14:paraId="298D4F5E" w14:textId="77777777" w:rsidR="00A3102C" w:rsidRPr="00492108" w:rsidRDefault="00A3102C" w:rsidP="00B959B6">
      <w:pPr>
        <w:pStyle w:val="a7"/>
        <w:numPr>
          <w:ilvl w:val="0"/>
          <w:numId w:val="8"/>
        </w:numPr>
        <w:spacing w:line="240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проведение антивирусного контроля;</w:t>
      </w:r>
    </w:p>
    <w:p w14:paraId="2D2A9F64" w14:textId="77777777" w:rsidR="00A3102C" w:rsidRPr="00492108" w:rsidRDefault="00A3102C" w:rsidP="00B959B6">
      <w:pPr>
        <w:pStyle w:val="a7"/>
        <w:numPr>
          <w:ilvl w:val="0"/>
          <w:numId w:val="8"/>
        </w:numPr>
        <w:spacing w:line="240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 xml:space="preserve">запуск офисных приложений и </w:t>
      </w:r>
      <w:proofErr w:type="gramStart"/>
      <w:r w:rsidRPr="00492108">
        <w:rPr>
          <w:rFonts w:eastAsia="Times New Roman"/>
        </w:rPr>
        <w:t>специального</w:t>
      </w:r>
      <w:proofErr w:type="gramEnd"/>
      <w:r w:rsidRPr="00492108">
        <w:rPr>
          <w:rFonts w:eastAsia="Times New Roman"/>
        </w:rPr>
        <w:t xml:space="preserve"> ПО;</w:t>
      </w:r>
    </w:p>
    <w:p w14:paraId="57319BCA" w14:textId="77777777" w:rsidR="00A3102C" w:rsidRPr="00492108" w:rsidRDefault="00A3102C" w:rsidP="00B959B6">
      <w:pPr>
        <w:pStyle w:val="a7"/>
        <w:numPr>
          <w:ilvl w:val="0"/>
          <w:numId w:val="8"/>
        </w:numPr>
        <w:spacing w:line="240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разработка текстовых документов;</w:t>
      </w:r>
    </w:p>
    <w:p w14:paraId="253273C5" w14:textId="77777777" w:rsidR="00A3102C" w:rsidRPr="00492108" w:rsidRDefault="00A3102C" w:rsidP="00B959B6">
      <w:pPr>
        <w:pStyle w:val="a7"/>
        <w:numPr>
          <w:ilvl w:val="0"/>
          <w:numId w:val="8"/>
        </w:numPr>
        <w:spacing w:line="240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формирование и печать документов.</w:t>
      </w:r>
    </w:p>
    <w:p w14:paraId="1B9008D0" w14:textId="77777777" w:rsidR="00A3102C" w:rsidRPr="00492108" w:rsidRDefault="00A3102C" w:rsidP="00B959B6">
      <w:pPr>
        <w:spacing w:after="160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Технология обработки информации в </w:t>
      </w:r>
      <w:r w:rsidRPr="00492108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 не предполагает передачу и хранение информации с помощью съемных машинных носителей информации.</w:t>
      </w:r>
    </w:p>
    <w:p w14:paraId="7FAEC889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Антивирусная защита осуществляется с применением разрешенных программных средств, в соответствии с инструкцией по проведению антивирусного контроля в ИС. </w:t>
      </w:r>
    </w:p>
    <w:p w14:paraId="6F5019B7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Используемые антивирусные средства указываются в Перечне разрешенного к использованию в ИС программного обеспечения.</w:t>
      </w:r>
    </w:p>
    <w:p w14:paraId="6EF77BB0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Печать документов осуществляется на печатающем устройстве (принтере) ИС.</w:t>
      </w:r>
    </w:p>
    <w:p w14:paraId="2750F2AB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Регистрация листов, используемых для распечатки конфиденциальных документов, осуществляется пользователями в соответствии с требованиями  инструкции по обращению с носителями информации ограниченного доступа.</w:t>
      </w:r>
    </w:p>
    <w:p w14:paraId="677A5AF7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Пользователь, распечатавший конфиденциальный документ, регистрирует его у сотрудника, ответственного за ведение конфиденциального делопроизводства.</w:t>
      </w:r>
    </w:p>
    <w:p w14:paraId="5C00B58F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lastRenderedPageBreak/>
        <w:t>Оформление, распечатка, учёт и уничтожение документов производится в соответствии с требованиями настоящего технологического процесса, инструкцией по работе пользователя в ИС, инструкции по обращению с носителями КИ.</w:t>
      </w:r>
    </w:p>
    <w:p w14:paraId="22420425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Контроль за распечаткой документов </w:t>
      </w:r>
      <w:r w:rsidR="00DD4356">
        <w:rPr>
          <w:rFonts w:ascii="Times New Roman" w:eastAsia="Times New Roman" w:hAnsi="Times New Roman" w:cs="Times New Roman"/>
        </w:rPr>
        <w:t xml:space="preserve">возлагается </w:t>
      </w:r>
      <w:proofErr w:type="gramStart"/>
      <w:r w:rsidR="00DD4356">
        <w:rPr>
          <w:rFonts w:ascii="Times New Roman" w:eastAsia="Times New Roman" w:hAnsi="Times New Roman" w:cs="Times New Roman"/>
        </w:rPr>
        <w:t>на</w:t>
      </w:r>
      <w:proofErr w:type="gramEnd"/>
      <w:r w:rsidR="00DD4356">
        <w:rPr>
          <w:rFonts w:ascii="Times New Roman" w:eastAsia="Times New Roman" w:hAnsi="Times New Roman" w:cs="Times New Roman"/>
        </w:rPr>
        <w:t xml:space="preserve"> </w:t>
      </w:r>
      <w:proofErr w:type="gramStart"/>
      <w:r w:rsidR="00DD4356">
        <w:rPr>
          <w:rFonts w:ascii="Times New Roman" w:eastAsia="Times New Roman" w:hAnsi="Times New Roman" w:cs="Times New Roman"/>
        </w:rPr>
        <w:t>ответственного</w:t>
      </w:r>
      <w:proofErr w:type="gramEnd"/>
      <w:r w:rsidR="00DD4356">
        <w:rPr>
          <w:rFonts w:ascii="Times New Roman" w:eastAsia="Times New Roman" w:hAnsi="Times New Roman" w:cs="Times New Roman"/>
        </w:rPr>
        <w:t xml:space="preserve"> по</w:t>
      </w:r>
      <w:r w:rsidRPr="00492108">
        <w:rPr>
          <w:rFonts w:ascii="Times New Roman" w:eastAsia="Times New Roman" w:hAnsi="Times New Roman" w:cs="Times New Roman"/>
        </w:rPr>
        <w:t xml:space="preserve"> эксплуатаци</w:t>
      </w:r>
      <w:r w:rsidR="00DD4356">
        <w:rPr>
          <w:rFonts w:ascii="Times New Roman" w:eastAsia="Times New Roman" w:hAnsi="Times New Roman" w:cs="Times New Roman"/>
        </w:rPr>
        <w:t>и</w:t>
      </w:r>
      <w:r w:rsidRPr="00492108">
        <w:rPr>
          <w:rFonts w:ascii="Times New Roman" w:eastAsia="Times New Roman" w:hAnsi="Times New Roman" w:cs="Times New Roman"/>
        </w:rPr>
        <w:t xml:space="preserve"> объекта информатизации.</w:t>
      </w:r>
    </w:p>
    <w:p w14:paraId="59A5C712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Целостность и доступность информации в ИС поддерживается путем резервирования аппаратных средств, использования надежных элементов ИС и отказоустойчивых систем.</w:t>
      </w:r>
    </w:p>
    <w:p w14:paraId="47D2F041" w14:textId="77777777" w:rsidR="00A3102C" w:rsidRPr="00492108" w:rsidRDefault="00A3102C" w:rsidP="00B959B6">
      <w:pPr>
        <w:spacing w:after="160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Для повышения эффективности работы сотрудников Бухгалтерии, их оперативного взаимодействия с другими структурными подразделениями </w:t>
      </w:r>
      <w:r w:rsidRPr="00492108">
        <w:rPr>
          <w:rFonts w:ascii="Times New Roman" w:hAnsi="Times New Roman" w:cs="Times New Roman"/>
        </w:rPr>
        <w:t>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 в ИС применяется система электронного документооборота.</w:t>
      </w:r>
    </w:p>
    <w:p w14:paraId="0257CAFA" w14:textId="77777777" w:rsidR="00A3102C" w:rsidRPr="00492108" w:rsidRDefault="00A3102C" w:rsidP="00B959B6">
      <w:pPr>
        <w:spacing w:after="160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Устройствами ввода информации в ИС являются клавиатуры, сканеры, МФУ. </w:t>
      </w:r>
    </w:p>
    <w:p w14:paraId="7D1298BB" w14:textId="77777777" w:rsidR="00A3102C" w:rsidRPr="00492108" w:rsidRDefault="00A3102C" w:rsidP="00B959B6">
      <w:pPr>
        <w:tabs>
          <w:tab w:val="left" w:pos="0"/>
        </w:tabs>
        <w:spacing w:after="160"/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Устройствами вывода – мониторы, принтеры, МФУ.</w:t>
      </w:r>
    </w:p>
    <w:p w14:paraId="4D7A3BD1" w14:textId="77777777" w:rsidR="00A3102C" w:rsidRDefault="00A3102C" w:rsidP="00B959B6">
      <w:pPr>
        <w:spacing w:after="160"/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Субъектами доступа в информационной системе являются работники </w:t>
      </w:r>
      <w:r w:rsidRPr="00492108">
        <w:rPr>
          <w:rFonts w:ascii="Times New Roman" w:hAnsi="Times New Roman" w:cs="Times New Roman"/>
        </w:rPr>
        <w:t>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, имеющие право обрабатывать информацию, а также лица, обладающие правами контроля </w:t>
      </w:r>
      <w:r w:rsidR="00DD4356">
        <w:rPr>
          <w:rFonts w:ascii="Times New Roman" w:eastAsia="Times New Roman" w:hAnsi="Times New Roman" w:cs="Times New Roman"/>
        </w:rPr>
        <w:t>над</w:t>
      </w:r>
      <w:r w:rsidRPr="00492108">
        <w:rPr>
          <w:rFonts w:ascii="Times New Roman" w:eastAsia="Times New Roman" w:hAnsi="Times New Roman" w:cs="Times New Roman"/>
        </w:rPr>
        <w:t xml:space="preserve"> режимом обеспечения безопасности информации в </w:t>
      </w:r>
      <w:r w:rsidRPr="00492108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>, в соответствии с Правилами разграничения прав доступа и Разрешительной системой доступа к информационным ресурсам.</w:t>
      </w:r>
    </w:p>
    <w:p w14:paraId="65559179" w14:textId="77777777" w:rsidR="00A3102C" w:rsidRDefault="00A3102C" w:rsidP="00B959B6">
      <w:pPr>
        <w:spacing w:after="160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B6E7A52" w14:textId="3298AC07" w:rsidR="00A3102C" w:rsidRDefault="00051EA7" w:rsidP="00B959B6">
      <w:pPr>
        <w:pStyle w:val="1"/>
        <w:spacing w:before="0" w:after="160" w:line="240" w:lineRule="auto"/>
      </w:pPr>
      <w:bookmarkStart w:id="15" w:name="_Toc70574540"/>
      <w:r>
        <w:lastRenderedPageBreak/>
        <w:t>РЕЖИМ ОБРАБОТКИ ДАННЫХ</w:t>
      </w:r>
      <w:bookmarkEnd w:id="15"/>
    </w:p>
    <w:p w14:paraId="260C6036" w14:textId="77777777" w:rsidR="00EC3904" w:rsidRPr="00EC3904" w:rsidRDefault="00EC3904" w:rsidP="00B959B6">
      <w:pPr>
        <w:spacing w:after="160"/>
        <w:ind w:firstLine="708"/>
        <w:rPr>
          <w:rFonts w:ascii="Times New Roman" w:hAnsi="Times New Roman" w:cs="Times New Roman"/>
        </w:rPr>
      </w:pPr>
    </w:p>
    <w:p w14:paraId="58578849" w14:textId="77777777" w:rsidR="00A3102C" w:rsidRPr="00492108" w:rsidRDefault="00A3102C" w:rsidP="00B959B6">
      <w:pPr>
        <w:spacing w:after="160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В ИС «</w:t>
      </w:r>
      <w:r w:rsidR="00DE68D3">
        <w:rPr>
          <w:rFonts w:ascii="Times New Roman" w:hAnsi="Times New Roman" w:cs="Times New Roman"/>
        </w:rPr>
        <w:t>ЕФС</w:t>
      </w:r>
      <w:r w:rsidR="00D8130B">
        <w:rPr>
          <w:rFonts w:ascii="Times New Roman" w:hAnsi="Times New Roman" w:cs="Times New Roman"/>
        </w:rPr>
        <w:t xml:space="preserve"> ДВБ</w:t>
      </w:r>
      <w:r w:rsidRPr="00492108">
        <w:rPr>
          <w:rFonts w:ascii="Times New Roman" w:hAnsi="Times New Roman" w:cs="Times New Roman"/>
        </w:rPr>
        <w:t>» обработка информации ограниченного доступа осуществляется в многопользовательском режиме с разграничением прав доступа.</w:t>
      </w:r>
    </w:p>
    <w:p w14:paraId="311432F6" w14:textId="77777777" w:rsidR="00A3102C" w:rsidRPr="00492108" w:rsidRDefault="00A3102C" w:rsidP="00B959B6">
      <w:pPr>
        <w:spacing w:after="160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Принцип разграничения прав доступа пользователей – ролевой, дискреционный. Все пользователи в ИС имеют собственные роли и, в соответствии с ролью, права доступа и разрешенные действия. Сотрудники, допущенные к обработке информации ограниченного доступа, указаны в организационно-распорядительных документах для ИС 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».</w:t>
      </w:r>
    </w:p>
    <w:p w14:paraId="18B5523C" w14:textId="742F3B4A" w:rsidR="00D8130B" w:rsidRPr="00492108" w:rsidRDefault="00A3102C" w:rsidP="00240C05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В таблице представлен список ролей в виде матрицы доступа ИС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492108">
        <w:rPr>
          <w:rFonts w:ascii="Times New Roman" w:eastAsia="Times New Roman" w:hAnsi="Times New Roman" w:cs="Times New Roman"/>
        </w:rPr>
        <w:t xml:space="preserve">». </w:t>
      </w:r>
    </w:p>
    <w:tbl>
      <w:tblPr>
        <w:tblW w:w="9901" w:type="dxa"/>
        <w:jc w:val="center"/>
        <w:tblLook w:val="04A0" w:firstRow="1" w:lastRow="0" w:firstColumn="1" w:lastColumn="0" w:noHBand="0" w:noVBand="1"/>
      </w:tblPr>
      <w:tblGrid>
        <w:gridCol w:w="4025"/>
        <w:gridCol w:w="1939"/>
        <w:gridCol w:w="2050"/>
        <w:gridCol w:w="1887"/>
      </w:tblGrid>
      <w:tr w:rsidR="00D8130B" w:rsidRPr="00404EB1" w14:paraId="6540F1B4" w14:textId="77777777" w:rsidTr="00AF2DE5">
        <w:trPr>
          <w:cantSplit/>
          <w:trHeight w:val="1046"/>
          <w:tblHeader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09917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br w:type="page"/>
              <w:t>Привилегии и права, ресурс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E0AA2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Администратор И</w:t>
            </w:r>
            <w:r w:rsidR="00DB53D3" w:rsidRPr="00404EB1">
              <w:rPr>
                <w:bCs/>
                <w:color w:val="000000"/>
                <w:sz w:val="24"/>
                <w:szCs w:val="28"/>
              </w:rPr>
              <w:t>С (</w:t>
            </w:r>
            <w:r w:rsidR="00D9520B" w:rsidRPr="00404EB1">
              <w:rPr>
                <w:bCs/>
                <w:color w:val="000000"/>
                <w:sz w:val="24"/>
                <w:szCs w:val="28"/>
              </w:rPr>
              <w:t>Дежурный ИС)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A551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Администратор ИБ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04AB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Пользователи ИС</w:t>
            </w:r>
          </w:p>
        </w:tc>
      </w:tr>
      <w:tr w:rsidR="00D8130B" w:rsidRPr="00404EB1" w14:paraId="27C8AF8F" w14:textId="77777777" w:rsidTr="00AF2DE5">
        <w:trPr>
          <w:trHeight w:val="20"/>
          <w:jc w:val="center"/>
        </w:trPr>
        <w:tc>
          <w:tcPr>
            <w:tcW w:w="990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58194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Привилегии и права</w:t>
            </w:r>
          </w:p>
        </w:tc>
      </w:tr>
      <w:tr w:rsidR="00D8130B" w:rsidRPr="00404EB1" w14:paraId="3BC262BE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3BB8B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Изменение настроек политик ветки домена «Сбербанк»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E9EFB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5FB12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DACF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7E0E070F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2DE07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Запрет изменения системных файлов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8591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CC90B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97BC6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D8130B" w:rsidRPr="00404EB1" w14:paraId="48ACB792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1CA20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Вывод защищаемой информации на принтер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26C9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0BBEB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60A7A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D8130B" w:rsidRPr="00404EB1" w14:paraId="3F1DC2AE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B404C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Загрузка ПЭВМ с внешних носителей (доступ к BIOS)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586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37656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F9D2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3758419F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2664C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Запрет изменения системных файлов АРМ пользователей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B70B1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EEC2D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44D3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D8130B" w:rsidRPr="00404EB1" w14:paraId="56F36145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A4AFA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Изменение личного пароля пользователя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26F9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E33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4919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6D69303F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76C1B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Работа с системным журналом ОС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B320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C32A8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01C43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7C9C9DD7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CCF07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Возможность создания личных ресурсов на локальных АРМ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F4059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4531A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4CBD6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D8130B" w:rsidRPr="00404EB1" w14:paraId="7A08DED9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03DCA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Возможность создания ресурсов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F2B73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2B60B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E809E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757BE61B" w14:textId="77777777" w:rsidTr="00AF2DE5">
        <w:trPr>
          <w:trHeight w:val="244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A268A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Восстановление информационных ресурсов серверов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551C7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F0A5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DB881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75FAF98B" w14:textId="77777777" w:rsidTr="00AF2DE5">
        <w:trPr>
          <w:trHeight w:val="238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79152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Работа с системным журналом СЗИ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EC5D7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894C8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0A808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6D27DEFE" w14:textId="77777777" w:rsidTr="00AF2DE5">
        <w:trPr>
          <w:trHeight w:val="383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44401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Установка, настройка, сопровождение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1B39B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0199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E1E93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529BE1F8" w14:textId="77777777" w:rsidTr="00AF2DE5">
        <w:trPr>
          <w:trHeight w:val="20"/>
          <w:jc w:val="center"/>
        </w:trPr>
        <w:tc>
          <w:tcPr>
            <w:tcW w:w="9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29E33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lastRenderedPageBreak/>
              <w:t>Ресурс</w:t>
            </w:r>
          </w:p>
        </w:tc>
      </w:tr>
      <w:tr w:rsidR="00D8130B" w:rsidRPr="00404EB1" w14:paraId="5C7F0B18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8BFF5" w14:textId="77777777" w:rsidR="00D8130B" w:rsidRPr="00990AE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990AE1">
              <w:rPr>
                <w:bCs/>
                <w:color w:val="000000"/>
                <w:sz w:val="24"/>
                <w:szCs w:val="28"/>
              </w:rPr>
              <w:t>Доступ к общим сетевым ресурсам на АРМ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9042E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1AF2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0A5A3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</w:t>
            </w:r>
          </w:p>
        </w:tc>
      </w:tr>
      <w:tr w:rsidR="00D8130B" w:rsidRPr="00404EB1" w14:paraId="5CC0411F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9905C" w14:textId="77777777" w:rsidR="00D8130B" w:rsidRPr="00990AE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990AE1">
              <w:rPr>
                <w:bCs/>
                <w:color w:val="000000"/>
                <w:sz w:val="24"/>
                <w:szCs w:val="28"/>
              </w:rPr>
              <w:t>Доступ к локальным папкам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C2F0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A166E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B3801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</w:t>
            </w:r>
          </w:p>
        </w:tc>
      </w:tr>
      <w:tr w:rsidR="00D8130B" w:rsidRPr="00404EB1" w14:paraId="08834DF7" w14:textId="77777777" w:rsidTr="00AF2DE5">
        <w:trPr>
          <w:trHeight w:val="7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F3C65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Центральные БД ИС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CCB61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3162B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61F80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RWXD</w:t>
            </w:r>
          </w:p>
        </w:tc>
      </w:tr>
      <w:tr w:rsidR="00D8130B" w:rsidRPr="00404EB1" w14:paraId="5C5C9E24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2B5C1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 xml:space="preserve">Доступ к </w:t>
            </w:r>
            <w:r w:rsidRPr="00990AE1">
              <w:rPr>
                <w:bCs/>
                <w:color w:val="000000"/>
                <w:sz w:val="24"/>
                <w:szCs w:val="28"/>
              </w:rPr>
              <w:t>средствам управления БД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3695A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DA366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243B8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3EC591C3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BC309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Доступ к средствам управления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290D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1D06F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RWAXDS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5FDC8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</w:p>
        </w:tc>
      </w:tr>
    </w:tbl>
    <w:p w14:paraId="3C75B0D8" w14:textId="77777777" w:rsidR="00A3102C" w:rsidRPr="00404EB1" w:rsidRDefault="00A3102C" w:rsidP="00B959B6">
      <w:pPr>
        <w:pStyle w:val="ac"/>
        <w:spacing w:after="160"/>
        <w:rPr>
          <w:sz w:val="24"/>
          <w:szCs w:val="28"/>
        </w:rPr>
      </w:pPr>
    </w:p>
    <w:p w14:paraId="0A0E217E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R - разрешение на открытие файлов только для чтения;</w:t>
      </w:r>
    </w:p>
    <w:p w14:paraId="5B279C23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W - разрешение на открытие файлов для записи;</w:t>
      </w:r>
    </w:p>
    <w:p w14:paraId="199DE1DA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A - разрешение на создание файлов на диске/создание таблиц в БД;</w:t>
      </w:r>
    </w:p>
    <w:p w14:paraId="58EE3AB1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D - разрешение на удаление файлов/записи в БД;</w:t>
      </w:r>
    </w:p>
    <w:p w14:paraId="464E719E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Х - разрешение на запуск программ;</w:t>
      </w:r>
    </w:p>
    <w:p w14:paraId="4A6981A8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S - разрешение на настройку средств защиты.</w:t>
      </w:r>
    </w:p>
    <w:p w14:paraId="4C9FD9E8" w14:textId="77777777" w:rsidR="00D8130B" w:rsidRPr="00404EB1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04EB1">
        <w:rPr>
          <w:rFonts w:eastAsia="Times New Roman"/>
          <w:szCs w:val="28"/>
        </w:rPr>
        <w:br w:type="page"/>
      </w:r>
    </w:p>
    <w:p w14:paraId="2B7764E3" w14:textId="77777777" w:rsidR="00D8130B" w:rsidRDefault="00051EA7" w:rsidP="00B959B6">
      <w:pPr>
        <w:pStyle w:val="1"/>
        <w:spacing w:before="0" w:after="160" w:line="240" w:lineRule="auto"/>
      </w:pPr>
      <w:bookmarkStart w:id="16" w:name="_Toc70574541"/>
      <w:r>
        <w:lastRenderedPageBreak/>
        <w:t>СУЩЕСТВУЮЩИЕ МЕРЫ ЗАЩИТЫ</w:t>
      </w:r>
      <w:bookmarkEnd w:id="16"/>
    </w:p>
    <w:p w14:paraId="1E661682" w14:textId="77777777" w:rsidR="00D8130B" w:rsidRPr="00EC390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D7A3BFD" w14:textId="77777777" w:rsidR="00D8130B" w:rsidRPr="00EC390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 xml:space="preserve">Пропуск работников и посетителей на объект осуществляется в соответствии с Инструкцией по организации пропускного и </w:t>
      </w:r>
      <w:r w:rsidR="00460ABC" w:rsidRPr="00EC3904">
        <w:rPr>
          <w:rFonts w:ascii="Times New Roman" w:eastAsia="Times New Roman" w:hAnsi="Times New Roman" w:cs="Times New Roman"/>
          <w:szCs w:val="24"/>
          <w:lang w:eastAsia="ru-RU"/>
        </w:rPr>
        <w:t>внутри объектового</w:t>
      </w:r>
      <w:r w:rsidRPr="00EC3904">
        <w:rPr>
          <w:rFonts w:ascii="Times New Roman" w:eastAsia="Times New Roman" w:hAnsi="Times New Roman" w:cs="Times New Roman"/>
          <w:szCs w:val="24"/>
          <w:lang w:eastAsia="ru-RU"/>
        </w:rPr>
        <w:t xml:space="preserve"> режима в филиале «Сбербанк» по пропускам, служебным удостоверениям и спискам.</w:t>
      </w:r>
    </w:p>
    <w:p w14:paraId="655C2CAE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Центральный вход в здание оборудован двойной запирающейся дверью. </w:t>
      </w:r>
    </w:p>
    <w:p w14:paraId="1C2AEBE6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Запасной вход оборудован железной запирающейся дверью, выходящею на охраняемую территорию. </w:t>
      </w:r>
    </w:p>
    <w:p w14:paraId="35A8A47B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Доступ в здани</w:t>
      </w:r>
      <w:r>
        <w:rPr>
          <w:rFonts w:ascii="Times New Roman" w:eastAsia="Times New Roman" w:hAnsi="Times New Roman" w:cs="Times New Roman"/>
          <w:szCs w:val="24"/>
          <w:lang w:eastAsia="ru-RU"/>
        </w:rPr>
        <w:t>е возможен только через входной пропускной пункт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. По периметру территории установлены система освещения и видеонаблюдения. </w:t>
      </w:r>
    </w:p>
    <w:p w14:paraId="21BAD8EE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Администр</w:t>
      </w:r>
      <w:r w:rsidR="00460ABC">
        <w:rPr>
          <w:rFonts w:ascii="Times New Roman" w:eastAsia="Times New Roman" w:hAnsi="Times New Roman" w:cs="Times New Roman"/>
          <w:szCs w:val="24"/>
          <w:lang w:eastAsia="ru-RU"/>
        </w:rPr>
        <w:t>ативное здание оснащено охранно-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пожарной сигнализацией. </w:t>
      </w:r>
    </w:p>
    <w:p w14:paraId="1820D890" w14:textId="77777777" w:rsidR="00D8130B" w:rsidRPr="00EC390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>Характеристика поста:</w:t>
      </w:r>
    </w:p>
    <w:p w14:paraId="3F20C555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Постов охраны – 1 (один). </w:t>
      </w:r>
    </w:p>
    <w:p w14:paraId="673F307C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Количество охранников на посту - </w:t>
      </w:r>
      <w:r>
        <w:rPr>
          <w:rFonts w:ascii="Times New Roman" w:eastAsia="Times New Roman" w:hAnsi="Times New Roman" w:cs="Times New Roman"/>
          <w:szCs w:val="24"/>
          <w:lang w:eastAsia="ru-RU"/>
        </w:rPr>
        <w:t>2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 (</w:t>
      </w:r>
      <w:r w:rsidR="00DB53D3">
        <w:rPr>
          <w:rFonts w:ascii="Times New Roman" w:eastAsia="Times New Roman" w:hAnsi="Times New Roman" w:cs="Times New Roman"/>
          <w:szCs w:val="24"/>
          <w:lang w:eastAsia="ru-RU"/>
        </w:rPr>
        <w:t>два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>).</w:t>
      </w:r>
    </w:p>
    <w:p w14:paraId="7E33E062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Режим охраны – круглосуточный.</w:t>
      </w:r>
    </w:p>
    <w:p w14:paraId="2733F98D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Продолжительность охраны 1 охранником – 24 часа (нахождение на посту более 24 часов категорически запрещено).</w:t>
      </w:r>
    </w:p>
    <w:p w14:paraId="0FF96A12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ab/>
        <w:t>В ИС «</w:t>
      </w:r>
      <w:r w:rsidR="00DE68D3" w:rsidRPr="00EC3904">
        <w:rPr>
          <w:rFonts w:ascii="Times New Roman" w:eastAsia="Times New Roman" w:hAnsi="Times New Roman" w:cs="Times New Roman"/>
          <w:szCs w:val="24"/>
          <w:lang w:eastAsia="ru-RU"/>
        </w:rPr>
        <w:t>ЕФС</w:t>
      </w:r>
      <w:r w:rsidRPr="00EC3904">
        <w:rPr>
          <w:rFonts w:ascii="Times New Roman" w:eastAsia="Times New Roman" w:hAnsi="Times New Roman" w:cs="Times New Roman"/>
          <w:szCs w:val="24"/>
          <w:lang w:eastAsia="ru-RU"/>
        </w:rPr>
        <w:t xml:space="preserve"> ДВБ» предусмотрено резервное копирование данных, резервные копии файлов хранятся на физи</w:t>
      </w:r>
      <w:r w:rsidRPr="00382BB4">
        <w:rPr>
          <w:rFonts w:ascii="Times New Roman" w:eastAsia="Times New Roman" w:hAnsi="Times New Roman" w:cs="Times New Roman"/>
        </w:rPr>
        <w:t xml:space="preserve">ческом сервере 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>.</w:t>
      </w:r>
    </w:p>
    <w:p w14:paraId="6E66F1D4" w14:textId="77777777" w:rsidR="00D8130B" w:rsidRPr="00382BB4" w:rsidRDefault="00D8130B" w:rsidP="00B959B6">
      <w:pPr>
        <w:tabs>
          <w:tab w:val="left" w:pos="952"/>
        </w:tabs>
        <w:spacing w:after="160"/>
        <w:rPr>
          <w:rFonts w:ascii="Times New Roman" w:eastAsia="Times New Roman" w:hAnsi="Times New Roman" w:cs="Times New Roman"/>
          <w:shd w:val="clear" w:color="auto" w:fill="FFFF00"/>
        </w:rPr>
      </w:pPr>
      <w:r w:rsidRPr="00382BB4">
        <w:rPr>
          <w:rFonts w:ascii="Times New Roman" w:eastAsia="Times New Roman" w:hAnsi="Times New Roman" w:cs="Times New Roman"/>
        </w:rPr>
        <w:tab/>
        <w:t>Результаты обследования показали, что защита от несанкционированного доступа нарушителей к информации, содержащейся в информационной системе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382BB4">
        <w:rPr>
          <w:rFonts w:ascii="Times New Roman" w:eastAsia="Times New Roman" w:hAnsi="Times New Roman" w:cs="Times New Roman"/>
        </w:rPr>
        <w:t>», не соответствует нормативным документам ФСТЭК и ФСБ России.</w:t>
      </w:r>
    </w:p>
    <w:p w14:paraId="7E58422E" w14:textId="77777777" w:rsidR="00D8130B" w:rsidRPr="00382BB4" w:rsidRDefault="00D8130B" w:rsidP="00B959B6">
      <w:pPr>
        <w:spacing w:after="160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Антивирусная защита АРМ, входящих в состав ИС, обеспечивается средством антивирусной защиты</w:t>
      </w:r>
      <w:r w:rsidR="00460ABC">
        <w:rPr>
          <w:rFonts w:ascii="Times New Roman" w:eastAsia="Times New Roman" w:hAnsi="Times New Roman" w:cs="Times New Roman"/>
        </w:rPr>
        <w:t xml:space="preserve"> </w:t>
      </w:r>
      <w:r w:rsidRPr="00D8130B">
        <w:rPr>
          <w:rFonts w:ascii="Times New Roman" w:eastAsia="Times New Roman" w:hAnsi="Times New Roman" w:cs="Times New Roman"/>
        </w:rPr>
        <w:t xml:space="preserve">«Kaspersky </w:t>
      </w:r>
      <w:proofErr w:type="spellStart"/>
      <w:r w:rsidRPr="00D8130B">
        <w:rPr>
          <w:rFonts w:ascii="Times New Roman" w:eastAsia="Times New Roman" w:hAnsi="Times New Roman" w:cs="Times New Roman"/>
        </w:rPr>
        <w:t>Endpoint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130B">
        <w:rPr>
          <w:rFonts w:ascii="Times New Roman" w:eastAsia="Times New Roman" w:hAnsi="Times New Roman" w:cs="Times New Roman"/>
        </w:rPr>
        <w:t>Security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для </w:t>
      </w:r>
      <w:proofErr w:type="spellStart"/>
      <w:r w:rsidRPr="00D8130B">
        <w:rPr>
          <w:rFonts w:ascii="Times New Roman" w:eastAsia="Times New Roman" w:hAnsi="Times New Roman" w:cs="Times New Roman"/>
        </w:rPr>
        <w:t>Windows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(версия 11.3.0.773)»</w:t>
      </w:r>
      <w:r w:rsidRPr="00382BB4">
        <w:rPr>
          <w:rFonts w:ascii="Times New Roman" w:eastAsia="Times New Roman" w:hAnsi="Times New Roman" w:cs="Times New Roman"/>
        </w:rPr>
        <w:t>.</w:t>
      </w:r>
    </w:p>
    <w:p w14:paraId="1AEFDBC5" w14:textId="77777777" w:rsidR="00D8130B" w:rsidRPr="00382BB4" w:rsidRDefault="00D8130B" w:rsidP="00B959B6">
      <w:pPr>
        <w:spacing w:after="160"/>
        <w:rPr>
          <w:rFonts w:ascii="Times New Roman" w:eastAsia="Times New Roman" w:hAnsi="Times New Roman" w:cs="Times New Roman"/>
          <w:highlight w:val="yellow"/>
        </w:rPr>
      </w:pPr>
      <w:r w:rsidRPr="00382BB4">
        <w:rPr>
          <w:rFonts w:ascii="Times New Roman" w:eastAsia="Times New Roman" w:hAnsi="Times New Roman" w:cs="Times New Roman"/>
        </w:rPr>
        <w:tab/>
        <w:t xml:space="preserve">Защита информации ограниченного доступа, передаваемой в иные ИС сторонних организаций, обеспечивается средством криптографической защиты «КриптоПро </w:t>
      </w:r>
      <w:r w:rsidRPr="00382BB4">
        <w:rPr>
          <w:rFonts w:ascii="Times New Roman" w:eastAsia="Times New Roman" w:hAnsi="Times New Roman" w:cs="Times New Roman"/>
          <w:lang w:val="en-US"/>
        </w:rPr>
        <w:t>CSP</w:t>
      </w:r>
      <w:r w:rsidRPr="00382BB4">
        <w:rPr>
          <w:rFonts w:ascii="Times New Roman" w:eastAsia="Times New Roman" w:hAnsi="Times New Roman" w:cs="Times New Roman"/>
        </w:rPr>
        <w:t>».</w:t>
      </w:r>
    </w:p>
    <w:p w14:paraId="7ECECE2F" w14:textId="77777777" w:rsidR="00D8130B" w:rsidRPr="00382BB4" w:rsidRDefault="00D8130B" w:rsidP="00B959B6">
      <w:pPr>
        <w:tabs>
          <w:tab w:val="left" w:pos="0"/>
        </w:tabs>
        <w:spacing w:after="160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В ИС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382BB4">
        <w:rPr>
          <w:rFonts w:ascii="Times New Roman" w:eastAsia="Times New Roman" w:hAnsi="Times New Roman" w:cs="Times New Roman"/>
        </w:rPr>
        <w:t>» введены следующие организационные и физические меры защиты:</w:t>
      </w:r>
    </w:p>
    <w:p w14:paraId="5EC8D510" w14:textId="77777777" w:rsidR="00D8130B" w:rsidRPr="00382BB4" w:rsidRDefault="00D8130B" w:rsidP="00B959B6">
      <w:pPr>
        <w:pStyle w:val="a7"/>
        <w:numPr>
          <w:ilvl w:val="0"/>
          <w:numId w:val="13"/>
        </w:numPr>
        <w:spacing w:line="240" w:lineRule="auto"/>
        <w:jc w:val="both"/>
        <w:rPr>
          <w:rFonts w:eastAsia="Times New Roman"/>
        </w:rPr>
      </w:pPr>
      <w:r w:rsidRPr="00382BB4">
        <w:rPr>
          <w:rFonts w:eastAsia="Times New Roman"/>
        </w:rPr>
        <w:t>разработаны документы, определяющие политику в отношении обработки информации ограниченного доступа;</w:t>
      </w:r>
    </w:p>
    <w:p w14:paraId="59A2A78B" w14:textId="77777777" w:rsidR="00D8130B" w:rsidRPr="00382BB4" w:rsidRDefault="00D8130B" w:rsidP="00B959B6">
      <w:pPr>
        <w:numPr>
          <w:ilvl w:val="0"/>
          <w:numId w:val="11"/>
        </w:numPr>
        <w:spacing w:after="160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организованы контролируемые зоны филиала «</w:t>
      </w:r>
      <w:r>
        <w:rPr>
          <w:rFonts w:ascii="Times New Roman" w:eastAsia="Times New Roman" w:hAnsi="Times New Roman" w:cs="Times New Roman"/>
        </w:rPr>
        <w:t>Сбербанк</w:t>
      </w:r>
      <w:r w:rsidRPr="00382BB4">
        <w:rPr>
          <w:rFonts w:ascii="Times New Roman" w:eastAsia="Times New Roman" w:hAnsi="Times New Roman" w:cs="Times New Roman"/>
        </w:rPr>
        <w:t>»;</w:t>
      </w:r>
    </w:p>
    <w:p w14:paraId="50026C71" w14:textId="77777777" w:rsidR="00D8130B" w:rsidRPr="00382BB4" w:rsidRDefault="00D8130B" w:rsidP="00B959B6">
      <w:pPr>
        <w:numPr>
          <w:ilvl w:val="0"/>
          <w:numId w:val="11"/>
        </w:numPr>
        <w:spacing w:after="160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реализован контроль доступа в помещение, где расположены элементы ИС;</w:t>
      </w:r>
    </w:p>
    <w:p w14:paraId="080708F1" w14:textId="77777777" w:rsidR="00D8130B" w:rsidRPr="00382BB4" w:rsidRDefault="00D8130B" w:rsidP="00B959B6">
      <w:pPr>
        <w:numPr>
          <w:ilvl w:val="0"/>
          <w:numId w:val="11"/>
        </w:numPr>
        <w:spacing w:after="160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установлена охранная сигнализация;</w:t>
      </w:r>
    </w:p>
    <w:p w14:paraId="10EEA985" w14:textId="77777777" w:rsidR="00D8130B" w:rsidRPr="00382BB4" w:rsidRDefault="00D8130B" w:rsidP="00B959B6">
      <w:pPr>
        <w:numPr>
          <w:ilvl w:val="0"/>
          <w:numId w:val="11"/>
        </w:numPr>
        <w:spacing w:after="160"/>
        <w:ind w:firstLine="426"/>
        <w:rPr>
          <w:rFonts w:ascii="Times New Roman" w:eastAsia="Times New Roman" w:hAnsi="Times New Roman" w:cs="Times New Roman"/>
          <w:color w:val="000000"/>
        </w:rPr>
      </w:pPr>
      <w:r w:rsidRPr="00382BB4">
        <w:rPr>
          <w:rFonts w:ascii="Times New Roman" w:eastAsia="Times New Roman" w:hAnsi="Times New Roman" w:cs="Times New Roman"/>
          <w:color w:val="000000"/>
        </w:rPr>
        <w:t>установлена пожарная сигнализация;</w:t>
      </w:r>
    </w:p>
    <w:p w14:paraId="2EEA0DFD" w14:textId="77777777" w:rsidR="00D8130B" w:rsidRPr="00382BB4" w:rsidRDefault="00D8130B" w:rsidP="00B959B6">
      <w:pPr>
        <w:pStyle w:val="a7"/>
        <w:numPr>
          <w:ilvl w:val="0"/>
          <w:numId w:val="12"/>
        </w:numPr>
        <w:spacing w:line="240" w:lineRule="auto"/>
        <w:jc w:val="both"/>
        <w:rPr>
          <w:rFonts w:eastAsia="Times New Roman"/>
        </w:rPr>
      </w:pPr>
      <w:r w:rsidRPr="00382BB4">
        <w:rPr>
          <w:rFonts w:eastAsia="Times New Roman"/>
        </w:rPr>
        <w:lastRenderedPageBreak/>
        <w:t>входные двери кабинетов, в которых осуществляется обработка информации ограниченного доступа, в нерабочее время и в случае отсутствия в них сотрудников закрываются на ключ;</w:t>
      </w:r>
    </w:p>
    <w:p w14:paraId="64275F00" w14:textId="77777777" w:rsidR="00D8130B" w:rsidRPr="00382BB4" w:rsidRDefault="00D8130B" w:rsidP="00B959B6">
      <w:pPr>
        <w:tabs>
          <w:tab w:val="left" w:pos="993"/>
        </w:tabs>
        <w:spacing w:after="160"/>
        <w:jc w:val="left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окна кабинетов, в которых осуществляется обработка информации ограниченного доступа, оборудованы жалюзи и решетками.</w:t>
      </w:r>
    </w:p>
    <w:p w14:paraId="557476C3" w14:textId="77777777" w:rsidR="00D8130B" w:rsidRPr="00404EB1" w:rsidRDefault="00D8130B" w:rsidP="00B959B6">
      <w:pPr>
        <w:tabs>
          <w:tab w:val="left" w:pos="993"/>
        </w:tabs>
        <w:spacing w:after="160"/>
        <w:jc w:val="left"/>
        <w:rPr>
          <w:rFonts w:ascii="Times New Roman" w:eastAsia="Times New Roman" w:hAnsi="Times New Roman" w:cs="Times New Roman"/>
        </w:rPr>
      </w:pPr>
      <w:r w:rsidRPr="00404EB1">
        <w:rPr>
          <w:rFonts w:ascii="Times New Roman" w:eastAsia="Times New Roman" w:hAnsi="Times New Roman" w:cs="Times New Roman"/>
        </w:rPr>
        <w:br w:type="page"/>
      </w:r>
    </w:p>
    <w:p w14:paraId="6FFD0907" w14:textId="77777777" w:rsidR="00D8130B" w:rsidRPr="00BD20E4" w:rsidRDefault="00D8130B" w:rsidP="00B959B6">
      <w:pPr>
        <w:pStyle w:val="1"/>
        <w:spacing w:before="0" w:after="160" w:line="240" w:lineRule="auto"/>
      </w:pPr>
      <w:bookmarkStart w:id="17" w:name="_Toc509411917"/>
      <w:bookmarkStart w:id="18" w:name="_Toc70574542"/>
      <w:r w:rsidRPr="00BD20E4">
        <w:lastRenderedPageBreak/>
        <w:t>ЗАКЛЮЧЕНИЕ</w:t>
      </w:r>
      <w:bookmarkEnd w:id="17"/>
      <w:bookmarkEnd w:id="18"/>
    </w:p>
    <w:p w14:paraId="59504ADA" w14:textId="6CF4590A" w:rsidR="00D8130B" w:rsidRPr="001608F2" w:rsidRDefault="00D8130B" w:rsidP="00B959B6">
      <w:pPr>
        <w:spacing w:after="160"/>
        <w:ind w:firstLine="708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результате</w:t>
      </w:r>
      <w:r w:rsidRPr="001608F2">
        <w:rPr>
          <w:rFonts w:ascii="Times New Roman" w:hAnsi="Times New Roman" w:cs="Times New Roman"/>
        </w:rPr>
        <w:t xml:space="preserve"> прохождения </w:t>
      </w:r>
      <w:r>
        <w:rPr>
          <w:rFonts w:ascii="Times New Roman" w:hAnsi="Times New Roman" w:cs="Times New Roman"/>
        </w:rPr>
        <w:t xml:space="preserve">производственной практики </w:t>
      </w:r>
      <w:r w:rsidRPr="001608F2">
        <w:rPr>
          <w:rFonts w:ascii="Times New Roman" w:hAnsi="Times New Roman" w:cs="Times New Roman"/>
        </w:rPr>
        <w:t>были получены профессиональные умения и опыт</w:t>
      </w:r>
      <w:r>
        <w:rPr>
          <w:rFonts w:ascii="Times New Roman" w:hAnsi="Times New Roman" w:cs="Times New Roman"/>
        </w:rPr>
        <w:t xml:space="preserve"> по проектированию информационных систем в защищенном исполнении</w:t>
      </w:r>
      <w:r w:rsidRPr="001608F2">
        <w:rPr>
          <w:rFonts w:ascii="Times New Roman" w:hAnsi="Times New Roman" w:cs="Times New Roman"/>
        </w:rPr>
        <w:t>. В результате ознакомления с рядом нормативно-правовых актов, государственных стандартов и методических рекомендаций были приобретены теоретические навыки, необходимые при разработке информационной системы.</w:t>
      </w:r>
      <w:r>
        <w:rPr>
          <w:rFonts w:ascii="Times New Roman" w:hAnsi="Times New Roman" w:cs="Times New Roman"/>
        </w:rPr>
        <w:t xml:space="preserve"> </w:t>
      </w:r>
      <w:r w:rsidRPr="001608F2">
        <w:rPr>
          <w:rFonts w:ascii="Times New Roman" w:hAnsi="Times New Roman" w:cs="Times New Roman"/>
        </w:rPr>
        <w:t xml:space="preserve">Конечным результатом прохождения данной практики </w:t>
      </w:r>
      <w:r>
        <w:rPr>
          <w:rFonts w:ascii="Times New Roman" w:hAnsi="Times New Roman" w:cs="Times New Roman"/>
        </w:rPr>
        <w:t>является готовый документ, который</w:t>
      </w:r>
      <w:r w:rsidR="00EC3904">
        <w:rPr>
          <w:rFonts w:ascii="Times New Roman" w:hAnsi="Times New Roman" w:cs="Times New Roman"/>
        </w:rPr>
        <w:t xml:space="preserve"> удовлетворяет требованиям ГОСТ 51583. Этот документ</w:t>
      </w:r>
      <w:r>
        <w:rPr>
          <w:rFonts w:ascii="Times New Roman" w:hAnsi="Times New Roman" w:cs="Times New Roman"/>
        </w:rPr>
        <w:t xml:space="preserve"> является начальным для разработки технического проекта автоматизированной системы в защищенном исполнении.</w:t>
      </w:r>
    </w:p>
    <w:p w14:paraId="78546A07" w14:textId="77777777" w:rsidR="00806A74" w:rsidRPr="00EC3904" w:rsidRDefault="00806A74" w:rsidP="00B959B6">
      <w:pPr>
        <w:spacing w:after="160"/>
        <w:ind w:firstLine="708"/>
        <w:rPr>
          <w:rFonts w:ascii="Times New Roman" w:hAnsi="Times New Roman" w:cs="Times New Roman"/>
        </w:rPr>
      </w:pPr>
      <w:r w:rsidRPr="00EC3904">
        <w:rPr>
          <w:rFonts w:ascii="Times New Roman" w:hAnsi="Times New Roman" w:cs="Times New Roman"/>
        </w:rPr>
        <w:br w:type="page"/>
      </w:r>
    </w:p>
    <w:p w14:paraId="597490C4" w14:textId="77777777" w:rsidR="00806A74" w:rsidRDefault="00806A74" w:rsidP="00B959B6">
      <w:pPr>
        <w:pStyle w:val="1"/>
        <w:spacing w:before="0" w:after="160" w:line="240" w:lineRule="auto"/>
      </w:pPr>
      <w:bookmarkStart w:id="19" w:name="_Toc10574430"/>
      <w:bookmarkStart w:id="20" w:name="_Toc70574543"/>
      <w:r>
        <w:lastRenderedPageBreak/>
        <w:t>СПИСОК ИСПОЛЬЗОВАННЫХ ИСТОЧНИКОВ</w:t>
      </w:r>
      <w:bookmarkEnd w:id="19"/>
      <w:bookmarkEnd w:id="20"/>
    </w:p>
    <w:p w14:paraId="67E2A3B7" w14:textId="77777777" w:rsidR="00460ABC" w:rsidRPr="00460ABC" w:rsidRDefault="00460ABC" w:rsidP="00B959B6">
      <w:pPr>
        <w:pStyle w:val="a7"/>
        <w:numPr>
          <w:ilvl w:val="0"/>
          <w:numId w:val="14"/>
        </w:numPr>
        <w:spacing w:line="240" w:lineRule="auto"/>
        <w:jc w:val="both"/>
        <w:rPr>
          <w:szCs w:val="28"/>
        </w:rPr>
      </w:pPr>
      <w:r w:rsidRPr="00512A03">
        <w:rPr>
          <w:szCs w:val="28"/>
        </w:rPr>
        <w:t xml:space="preserve">Защита информации. Основные термины и определения: ГОСТ </w:t>
      </w:r>
      <w:proofErr w:type="gramStart"/>
      <w:r w:rsidRPr="00512A03">
        <w:rPr>
          <w:szCs w:val="28"/>
        </w:rPr>
        <w:t>Р</w:t>
      </w:r>
      <w:proofErr w:type="gramEnd"/>
      <w:r w:rsidRPr="00512A03">
        <w:rPr>
          <w:szCs w:val="28"/>
        </w:rPr>
        <w:t xml:space="preserve"> 50922-2006</w:t>
      </w:r>
      <w:r>
        <w:rPr>
          <w:szCs w:val="28"/>
        </w:rPr>
        <w:t xml:space="preserve"> </w:t>
      </w:r>
      <w:r w:rsidRPr="001D3E31">
        <w:rPr>
          <w:szCs w:val="28"/>
          <w:shd w:val="clear" w:color="auto" w:fill="F9F9F9"/>
        </w:rPr>
        <w:t xml:space="preserve">[Электронный ресурс]. – Режим доступа: </w:t>
      </w:r>
      <w:r w:rsidRPr="00512A03">
        <w:rPr>
          <w:szCs w:val="28"/>
          <w:shd w:val="clear" w:color="auto" w:fill="F9F9F9"/>
        </w:rPr>
        <w:t>http://docs.cntd.ru/document/gost-r-50922-2006</w:t>
      </w:r>
      <w:r w:rsidRPr="001D3E31">
        <w:rPr>
          <w:szCs w:val="28"/>
        </w:rPr>
        <w:t>, свободный. – Загл. с экрана.</w:t>
      </w:r>
    </w:p>
    <w:p w14:paraId="7CAF8EA0" w14:textId="77777777" w:rsidR="00806A74" w:rsidRDefault="00806A74" w:rsidP="00B959B6">
      <w:pPr>
        <w:pStyle w:val="a7"/>
        <w:numPr>
          <w:ilvl w:val="0"/>
          <w:numId w:val="14"/>
        </w:numPr>
        <w:spacing w:line="24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 xml:space="preserve">Об информации, информационных технологиях и о защите информации [Электронный ресурс]: </w:t>
      </w:r>
      <w:proofErr w:type="spellStart"/>
      <w:r w:rsidRPr="001D3E31">
        <w:rPr>
          <w:szCs w:val="28"/>
        </w:rPr>
        <w:t>федер</w:t>
      </w:r>
      <w:proofErr w:type="spellEnd"/>
      <w:r w:rsidRPr="001D3E31">
        <w:rPr>
          <w:szCs w:val="28"/>
        </w:rPr>
        <w:t xml:space="preserve">. закон от </w:t>
      </w:r>
      <w:proofErr w:type="spellStart"/>
      <w:proofErr w:type="gramStart"/>
      <w:r w:rsidRPr="001D3E31">
        <w:rPr>
          <w:szCs w:val="28"/>
        </w:rPr>
        <w:t>от</w:t>
      </w:r>
      <w:proofErr w:type="spellEnd"/>
      <w:proofErr w:type="gramEnd"/>
      <w:r w:rsidRPr="001D3E31">
        <w:rPr>
          <w:szCs w:val="28"/>
        </w:rPr>
        <w:t xml:space="preserve"> 27.07.2006 № 149-ФЗ, ред. от 18.03.2019 – Режим доступа: http://www.consultant.ru/document/cons_doc_LAW_61798/, свободный. – Загл. с экрана.</w:t>
      </w:r>
    </w:p>
    <w:p w14:paraId="75FF8695" w14:textId="77777777" w:rsidR="00806A74" w:rsidRPr="001D3E31" w:rsidRDefault="00806A74" w:rsidP="00B959B6">
      <w:pPr>
        <w:pStyle w:val="a7"/>
        <w:numPr>
          <w:ilvl w:val="0"/>
          <w:numId w:val="14"/>
        </w:numPr>
        <w:spacing w:line="24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>Об утверждении Требований о защите информации, не составляющей государственную тайну, содержащейся в государственных информационных системах [Электронный ресурс]: приказ ФСТЭК РФ от 11.02.2013 №17 – Режим доступа: http://fstec.ru/component/attachments/download/567, свободный. – Загл. с экрана.</w:t>
      </w:r>
    </w:p>
    <w:p w14:paraId="66DB0913" w14:textId="77777777" w:rsidR="00806A74" w:rsidRPr="001D3E31" w:rsidRDefault="00806A74" w:rsidP="00B959B6">
      <w:pPr>
        <w:pStyle w:val="a7"/>
        <w:numPr>
          <w:ilvl w:val="0"/>
          <w:numId w:val="14"/>
        </w:numPr>
        <w:spacing w:line="240" w:lineRule="auto"/>
        <w:jc w:val="both"/>
        <w:rPr>
          <w:szCs w:val="28"/>
        </w:rPr>
      </w:pPr>
      <w:r w:rsidRPr="000B2847">
        <w:rPr>
          <w:szCs w:val="28"/>
        </w:rPr>
        <w:t>Об утверждении требований к защите персональных данных при их обработке в информационных системах персональных данных</w:t>
      </w:r>
      <w:r w:rsidRPr="001D3E31">
        <w:rPr>
          <w:szCs w:val="28"/>
        </w:rPr>
        <w:t xml:space="preserve"> [Электронный ресурс]: пост</w:t>
      </w:r>
      <w:r>
        <w:rPr>
          <w:szCs w:val="28"/>
        </w:rPr>
        <w:t>ановление Правительства РФ от 01.11.2012 № 1119</w:t>
      </w:r>
      <w:r w:rsidRPr="001D3E31">
        <w:rPr>
          <w:szCs w:val="28"/>
        </w:rPr>
        <w:t xml:space="preserve"> – Режим доступа:</w:t>
      </w:r>
      <w:r>
        <w:rPr>
          <w:szCs w:val="28"/>
        </w:rPr>
        <w:t xml:space="preserve"> </w:t>
      </w:r>
      <w:r w:rsidRPr="000B2847">
        <w:rPr>
          <w:szCs w:val="28"/>
        </w:rPr>
        <w:t>http://www.consultant.ru/document/cons_doc_LAW_137356/</w:t>
      </w:r>
      <w:r w:rsidRPr="001D3E31">
        <w:rPr>
          <w:szCs w:val="28"/>
        </w:rPr>
        <w:t>, свободный. – Загл. с экрана.</w:t>
      </w:r>
    </w:p>
    <w:p w14:paraId="7BF7FCFC" w14:textId="77777777" w:rsidR="00806A74" w:rsidRDefault="00806A74" w:rsidP="00B959B6">
      <w:pPr>
        <w:pStyle w:val="a7"/>
        <w:numPr>
          <w:ilvl w:val="0"/>
          <w:numId w:val="14"/>
        </w:numPr>
        <w:spacing w:line="240" w:lineRule="auto"/>
        <w:jc w:val="both"/>
        <w:rPr>
          <w:szCs w:val="28"/>
        </w:rPr>
      </w:pPr>
      <w:r w:rsidRPr="001D3E31">
        <w:rPr>
          <w:szCs w:val="28"/>
        </w:rPr>
        <w:t>[Электронны</w:t>
      </w:r>
      <w:r>
        <w:rPr>
          <w:szCs w:val="28"/>
        </w:rPr>
        <w:t>й ресурс]: приказ ФСТЭК РФ от 18.02.2013 №21</w:t>
      </w:r>
      <w:r w:rsidRPr="001D3E31">
        <w:rPr>
          <w:szCs w:val="28"/>
        </w:rPr>
        <w:t xml:space="preserve"> – Режим доступа: </w:t>
      </w:r>
      <w:r w:rsidRPr="00512A03">
        <w:rPr>
          <w:szCs w:val="28"/>
        </w:rPr>
        <w:t>https://fstec.ru/normotvorcheskaya/akty/53-prikazy/691-prikaz-fstek-rossii-ot-18-fevralya-2013-g-n-21</w:t>
      </w:r>
      <w:r w:rsidRPr="001D3E31">
        <w:rPr>
          <w:szCs w:val="28"/>
        </w:rPr>
        <w:t>, свободный. – Загл. с экрана.</w:t>
      </w:r>
    </w:p>
    <w:p w14:paraId="73B13CA4" w14:textId="77777777" w:rsidR="00D8130B" w:rsidRPr="00DB3E68" w:rsidRDefault="00DB3E68" w:rsidP="00B959B6">
      <w:pPr>
        <w:pStyle w:val="a7"/>
        <w:numPr>
          <w:ilvl w:val="0"/>
          <w:numId w:val="14"/>
        </w:numPr>
        <w:spacing w:line="240" w:lineRule="auto"/>
        <w:jc w:val="both"/>
        <w:rPr>
          <w:szCs w:val="28"/>
        </w:rPr>
      </w:pPr>
      <w:r w:rsidRPr="000B2847">
        <w:rPr>
          <w:szCs w:val="28"/>
        </w:rPr>
        <w:t>Об утверждении Состава и содержания организационных и технических мер по обеспечению безопасности персональных данных</w:t>
      </w:r>
      <w:r>
        <w:rPr>
          <w:szCs w:val="28"/>
        </w:rPr>
        <w:t xml:space="preserve"> </w:t>
      </w:r>
      <w:r w:rsidRPr="00587A2A">
        <w:rPr>
          <w:szCs w:val="28"/>
        </w:rPr>
        <w:t>при их обработке в информационных системах персональных данных</w:t>
      </w:r>
      <w:r>
        <w:rPr>
          <w:szCs w:val="28"/>
        </w:rPr>
        <w:t>.</w:t>
      </w:r>
      <w:r w:rsidRPr="00587A2A">
        <w:rPr>
          <w:szCs w:val="28"/>
        </w:rPr>
        <w:t xml:space="preserve"> </w:t>
      </w:r>
    </w:p>
    <w:sectPr w:rsidR="00D8130B" w:rsidRPr="00DB3E68" w:rsidSect="008B3DF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CAE0FF" w15:done="0"/>
  <w15:commentEx w15:paraId="17264B9D" w15:done="0"/>
  <w15:commentEx w15:paraId="332F899F" w15:done="0"/>
  <w15:commentEx w15:paraId="41BF6C75" w15:done="0"/>
  <w15:commentEx w15:paraId="67B09A38" w15:done="0"/>
  <w15:commentEx w15:paraId="7D194EC0" w15:done="0"/>
  <w15:commentEx w15:paraId="4EEF17FB" w15:done="0"/>
  <w15:commentEx w15:paraId="1ACAC291" w15:done="0"/>
  <w15:commentEx w15:paraId="5C915719" w15:done="0"/>
  <w15:commentEx w15:paraId="6586FA74" w15:done="0"/>
  <w15:commentEx w15:paraId="18244E2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5510E6" w14:textId="77777777" w:rsidR="00252446" w:rsidRDefault="00252446" w:rsidP="008B3DFD">
      <w:r>
        <w:separator/>
      </w:r>
    </w:p>
  </w:endnote>
  <w:endnote w:type="continuationSeparator" w:id="0">
    <w:p w14:paraId="782F6A77" w14:textId="77777777" w:rsidR="00252446" w:rsidRDefault="00252446" w:rsidP="008B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8835996"/>
      <w:docPartObj>
        <w:docPartGallery w:val="Page Numbers (Bottom of Page)"/>
        <w:docPartUnique/>
      </w:docPartObj>
    </w:sdtPr>
    <w:sdtEndPr/>
    <w:sdtContent>
      <w:p w14:paraId="6334898A" w14:textId="32D93FE2" w:rsidR="00BC475C" w:rsidRDefault="00BC475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79FF">
          <w:rPr>
            <w:noProof/>
          </w:rPr>
          <w:t>27</w:t>
        </w:r>
        <w:r>
          <w:fldChar w:fldCharType="end"/>
        </w:r>
      </w:p>
    </w:sdtContent>
  </w:sdt>
  <w:p w14:paraId="718D55F6" w14:textId="77777777" w:rsidR="00BC475C" w:rsidRDefault="00BC475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10AD6" w14:textId="77777777" w:rsidR="00252446" w:rsidRDefault="00252446" w:rsidP="008B3DFD">
      <w:r>
        <w:separator/>
      </w:r>
    </w:p>
  </w:footnote>
  <w:footnote w:type="continuationSeparator" w:id="0">
    <w:p w14:paraId="1266DA34" w14:textId="77777777" w:rsidR="00252446" w:rsidRDefault="00252446" w:rsidP="008B3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663"/>
    <w:multiLevelType w:val="hybridMultilevel"/>
    <w:tmpl w:val="86A841F8"/>
    <w:lvl w:ilvl="0" w:tplc="48B6E9C6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EA747E4"/>
    <w:multiLevelType w:val="hybridMultilevel"/>
    <w:tmpl w:val="6AA6F690"/>
    <w:lvl w:ilvl="0" w:tplc="E3CA3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B27C10"/>
    <w:multiLevelType w:val="hybridMultilevel"/>
    <w:tmpl w:val="6BD08474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02611"/>
    <w:multiLevelType w:val="hybridMultilevel"/>
    <w:tmpl w:val="3F180F78"/>
    <w:lvl w:ilvl="0" w:tplc="C66CC99E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DD57F38"/>
    <w:multiLevelType w:val="multilevel"/>
    <w:tmpl w:val="A0683AA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D0175B"/>
    <w:multiLevelType w:val="hybridMultilevel"/>
    <w:tmpl w:val="8182CC7E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16BF1"/>
    <w:multiLevelType w:val="hybridMultilevel"/>
    <w:tmpl w:val="9EC4651C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C64DB"/>
    <w:multiLevelType w:val="hybridMultilevel"/>
    <w:tmpl w:val="D0803F3A"/>
    <w:lvl w:ilvl="0" w:tplc="D310B2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A2083B"/>
    <w:multiLevelType w:val="hybridMultilevel"/>
    <w:tmpl w:val="C7849574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5E91EA0"/>
    <w:multiLevelType w:val="multilevel"/>
    <w:tmpl w:val="7BC809B6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2"/>
      <w:isLgl/>
      <w:lvlText w:val="%1.%2"/>
      <w:lvlJc w:val="left"/>
      <w:pPr>
        <w:ind w:left="1440" w:hanging="720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583C3165"/>
    <w:multiLevelType w:val="hybridMultilevel"/>
    <w:tmpl w:val="4302377A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812BD5"/>
    <w:multiLevelType w:val="hybridMultilevel"/>
    <w:tmpl w:val="FF78302A"/>
    <w:lvl w:ilvl="0" w:tplc="37ECAA36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8" w:hanging="360"/>
      </w:pPr>
    </w:lvl>
    <w:lvl w:ilvl="2" w:tplc="0419001B" w:tentative="1">
      <w:start w:val="1"/>
      <w:numFmt w:val="lowerRoman"/>
      <w:lvlText w:val="%3."/>
      <w:lvlJc w:val="right"/>
      <w:pPr>
        <w:ind w:left="2588" w:hanging="180"/>
      </w:pPr>
    </w:lvl>
    <w:lvl w:ilvl="3" w:tplc="0419000F" w:tentative="1">
      <w:start w:val="1"/>
      <w:numFmt w:val="decimal"/>
      <w:lvlText w:val="%4."/>
      <w:lvlJc w:val="left"/>
      <w:pPr>
        <w:ind w:left="3308" w:hanging="360"/>
      </w:pPr>
    </w:lvl>
    <w:lvl w:ilvl="4" w:tplc="04190019" w:tentative="1">
      <w:start w:val="1"/>
      <w:numFmt w:val="lowerLetter"/>
      <w:lvlText w:val="%5."/>
      <w:lvlJc w:val="left"/>
      <w:pPr>
        <w:ind w:left="4028" w:hanging="360"/>
      </w:pPr>
    </w:lvl>
    <w:lvl w:ilvl="5" w:tplc="0419001B" w:tentative="1">
      <w:start w:val="1"/>
      <w:numFmt w:val="lowerRoman"/>
      <w:lvlText w:val="%6."/>
      <w:lvlJc w:val="right"/>
      <w:pPr>
        <w:ind w:left="4748" w:hanging="180"/>
      </w:pPr>
    </w:lvl>
    <w:lvl w:ilvl="6" w:tplc="0419000F" w:tentative="1">
      <w:start w:val="1"/>
      <w:numFmt w:val="decimal"/>
      <w:lvlText w:val="%7."/>
      <w:lvlJc w:val="left"/>
      <w:pPr>
        <w:ind w:left="5468" w:hanging="360"/>
      </w:pPr>
    </w:lvl>
    <w:lvl w:ilvl="7" w:tplc="04190019" w:tentative="1">
      <w:start w:val="1"/>
      <w:numFmt w:val="lowerLetter"/>
      <w:lvlText w:val="%8."/>
      <w:lvlJc w:val="left"/>
      <w:pPr>
        <w:ind w:left="6188" w:hanging="360"/>
      </w:pPr>
    </w:lvl>
    <w:lvl w:ilvl="8" w:tplc="041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2">
    <w:nsid w:val="7726519F"/>
    <w:multiLevelType w:val="hybridMultilevel"/>
    <w:tmpl w:val="028E53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591745"/>
    <w:multiLevelType w:val="hybridMultilevel"/>
    <w:tmpl w:val="B9AC8DA0"/>
    <w:lvl w:ilvl="0" w:tplc="5E86D17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9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5"/>
  </w:num>
  <w:num w:numId="1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ов Роман">
    <w15:presenceInfo w15:providerId="None" w15:userId="Антонов 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83"/>
    <w:rsid w:val="00011F1E"/>
    <w:rsid w:val="00020E35"/>
    <w:rsid w:val="000368C0"/>
    <w:rsid w:val="00051EA7"/>
    <w:rsid w:val="000A63E5"/>
    <w:rsid w:val="00130E5F"/>
    <w:rsid w:val="00147F23"/>
    <w:rsid w:val="001A1E26"/>
    <w:rsid w:val="001C4D60"/>
    <w:rsid w:val="001D3683"/>
    <w:rsid w:val="001E0556"/>
    <w:rsid w:val="0020146B"/>
    <w:rsid w:val="002132C3"/>
    <w:rsid w:val="00216EB0"/>
    <w:rsid w:val="00240C05"/>
    <w:rsid w:val="00252446"/>
    <w:rsid w:val="0025341A"/>
    <w:rsid w:val="002E16F6"/>
    <w:rsid w:val="002E1F7C"/>
    <w:rsid w:val="00304054"/>
    <w:rsid w:val="00312223"/>
    <w:rsid w:val="003636EF"/>
    <w:rsid w:val="00404EB1"/>
    <w:rsid w:val="00406FED"/>
    <w:rsid w:val="00436471"/>
    <w:rsid w:val="00460ABC"/>
    <w:rsid w:val="004A79F0"/>
    <w:rsid w:val="004B6ED7"/>
    <w:rsid w:val="0057192E"/>
    <w:rsid w:val="005F2252"/>
    <w:rsid w:val="00642F68"/>
    <w:rsid w:val="00687AF7"/>
    <w:rsid w:val="00693A24"/>
    <w:rsid w:val="006D0F59"/>
    <w:rsid w:val="006E65D9"/>
    <w:rsid w:val="006F624E"/>
    <w:rsid w:val="00742031"/>
    <w:rsid w:val="00755C82"/>
    <w:rsid w:val="00757931"/>
    <w:rsid w:val="00774BEC"/>
    <w:rsid w:val="00783EAD"/>
    <w:rsid w:val="007B2C42"/>
    <w:rsid w:val="00802781"/>
    <w:rsid w:val="00806A74"/>
    <w:rsid w:val="00853624"/>
    <w:rsid w:val="00880E68"/>
    <w:rsid w:val="00883E40"/>
    <w:rsid w:val="008B3DFD"/>
    <w:rsid w:val="008D21F9"/>
    <w:rsid w:val="009109CF"/>
    <w:rsid w:val="00972BE0"/>
    <w:rsid w:val="00990AE1"/>
    <w:rsid w:val="009A5FC2"/>
    <w:rsid w:val="009D168B"/>
    <w:rsid w:val="009E4FAE"/>
    <w:rsid w:val="009F28AD"/>
    <w:rsid w:val="00A000AF"/>
    <w:rsid w:val="00A24238"/>
    <w:rsid w:val="00A30B31"/>
    <w:rsid w:val="00A3102C"/>
    <w:rsid w:val="00A97AF3"/>
    <w:rsid w:val="00AA332D"/>
    <w:rsid w:val="00AB4E1C"/>
    <w:rsid w:val="00AF2DE5"/>
    <w:rsid w:val="00AF79FF"/>
    <w:rsid w:val="00B959B6"/>
    <w:rsid w:val="00BA40DA"/>
    <w:rsid w:val="00BC475C"/>
    <w:rsid w:val="00BD20E4"/>
    <w:rsid w:val="00C41CE5"/>
    <w:rsid w:val="00C47EAF"/>
    <w:rsid w:val="00CA1601"/>
    <w:rsid w:val="00D45992"/>
    <w:rsid w:val="00D536BB"/>
    <w:rsid w:val="00D8130B"/>
    <w:rsid w:val="00D90B87"/>
    <w:rsid w:val="00D9520B"/>
    <w:rsid w:val="00DB0481"/>
    <w:rsid w:val="00DB3E68"/>
    <w:rsid w:val="00DB53D3"/>
    <w:rsid w:val="00DD4356"/>
    <w:rsid w:val="00DE68D3"/>
    <w:rsid w:val="00E117B7"/>
    <w:rsid w:val="00E4287E"/>
    <w:rsid w:val="00EC3904"/>
    <w:rsid w:val="00EC462D"/>
    <w:rsid w:val="00F6466B"/>
    <w:rsid w:val="00F719F1"/>
    <w:rsid w:val="00F71C60"/>
    <w:rsid w:val="00FB02BB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9D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">
    <w:name w:val="heading 1"/>
    <w:aliases w:val="!Заголовок"/>
    <w:basedOn w:val="a"/>
    <w:next w:val="a"/>
    <w:link w:val="10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!Заголовок Знак"/>
    <w:basedOn w:val="a0"/>
    <w:link w:val="1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2">
    <w:name w:val="Загол. 1 Знак"/>
    <w:basedOn w:val="a0"/>
    <w:link w:val="13"/>
    <w:locked/>
    <w:rsid w:val="00051EA7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3">
    <w:name w:val="Загол. 1"/>
    <w:basedOn w:val="1"/>
    <w:link w:val="12"/>
    <w:autoRedefine/>
    <w:qFormat/>
    <w:rsid w:val="00051EA7"/>
    <w:pPr>
      <w:keepNext w:val="0"/>
      <w:keepLines w:val="0"/>
      <w:spacing w:before="0" w:after="240" w:line="276" w:lineRule="auto"/>
      <w:ind w:left="1080" w:hanging="360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AA332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A332D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A332D"/>
    <w:rPr>
      <w:rFonts w:eastAsiaTheme="minorEastAsia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A332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A332D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">
    <w:name w:val="heading 1"/>
    <w:aliases w:val="!Заголовок"/>
    <w:basedOn w:val="a"/>
    <w:next w:val="a"/>
    <w:link w:val="10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!Заголовок Знак"/>
    <w:basedOn w:val="a0"/>
    <w:link w:val="1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2">
    <w:name w:val="Загол. 1 Знак"/>
    <w:basedOn w:val="a0"/>
    <w:link w:val="13"/>
    <w:locked/>
    <w:rsid w:val="00051EA7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3">
    <w:name w:val="Загол. 1"/>
    <w:basedOn w:val="1"/>
    <w:link w:val="12"/>
    <w:autoRedefine/>
    <w:qFormat/>
    <w:rsid w:val="00051EA7"/>
    <w:pPr>
      <w:keepNext w:val="0"/>
      <w:keepLines w:val="0"/>
      <w:spacing w:before="0" w:after="240" w:line="276" w:lineRule="auto"/>
      <w:ind w:left="1080" w:hanging="360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AA332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A332D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A332D"/>
    <w:rPr>
      <w:rFonts w:eastAsiaTheme="minorEastAsia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A332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A332D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33EC6-9FCA-4116-B02B-196EF9FFF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27</Pages>
  <Words>3898</Words>
  <Characters>22222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46</cp:revision>
  <dcterms:created xsi:type="dcterms:W3CDTF">2021-03-13T02:47:00Z</dcterms:created>
  <dcterms:modified xsi:type="dcterms:W3CDTF">2021-04-29T04:42:00Z</dcterms:modified>
</cp:coreProperties>
</file>