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производственной практике 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 w:rsidRPr="00121CD9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научно-исследовательской работе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2132C3" w:rsidRDefault="002132C3" w:rsidP="002132C3">
      <w:pPr>
        <w:jc w:val="center"/>
        <w:rPr>
          <w:rFonts w:ascii="Times New Roman" w:hAnsi="Times New Roman" w:cs="Times New Roman"/>
        </w:rPr>
      </w:pPr>
    </w:p>
    <w:p w:rsidR="001C7287" w:rsidRPr="00A30B31" w:rsidRDefault="001C7287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 </w:t>
      </w:r>
      <w:r w:rsidR="00B77795">
        <w:rPr>
          <w:rFonts w:ascii="Times New Roman" w:hAnsi="Times New Roman" w:cs="Times New Roman"/>
        </w:rPr>
        <w:t xml:space="preserve">                               </w:t>
      </w:r>
      <w:r w:rsidR="00B77795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B77795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 w:rsidR="002132C3" w:rsidRPr="00A30B31">
        <w:rPr>
          <w:rFonts w:ascii="Times New Roman" w:hAnsi="Times New Roman" w:cs="Times New Roman"/>
        </w:rPr>
        <w:t>, к.т.н.</w:t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Антонов Р.А.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F0E97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FE263C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73045" w:history="1">
            <w:r w:rsidR="00FE263C" w:rsidRPr="007F08FC">
              <w:rPr>
                <w:rStyle w:val="af"/>
                <w:noProof/>
              </w:rPr>
              <w:t>ЗАДАНИЕ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_Toc69073045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3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46" w:history="1">
            <w:r w:rsidR="00FE263C" w:rsidRPr="007F08FC">
              <w:rPr>
                <w:rStyle w:val="af"/>
                <w:noProof/>
              </w:rPr>
              <w:t>ХАРАКТЕРИСТИКА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_Toc69073046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5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47" w:history="1">
            <w:r w:rsidR="00FE263C" w:rsidRPr="007F08FC">
              <w:rPr>
                <w:rStyle w:val="af"/>
                <w:noProof/>
              </w:rPr>
              <w:t>ПОЯСНИТЕЛЬНАЯ ЗАПИСКА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_Toc69073047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6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48" w:history="1">
            <w:r w:rsidR="00FE263C" w:rsidRPr="007F08FC">
              <w:rPr>
                <w:rStyle w:val="af"/>
                <w:rFonts w:eastAsia="Times New Roman"/>
                <w:noProof/>
              </w:rPr>
              <w:t>ВВЕДЕНИЕ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_Toc69073048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7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49" w:history="1">
            <w:r w:rsidR="00FE263C" w:rsidRPr="007F08FC">
              <w:rPr>
                <w:rStyle w:val="af"/>
                <w:rFonts w:eastAsia="Times New Roman"/>
                <w:noProof/>
              </w:rPr>
              <w:t>ПОНЯТИЕ ИНФОРМАЦИИ И ИНФОРМАЦИОННОЙ БЕЗОПАСНОСТИ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_Toc69073049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8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50" w:history="1">
            <w:r w:rsidR="00FE263C" w:rsidRPr="007F08FC">
              <w:rPr>
                <w:rStyle w:val="af"/>
                <w:noProof/>
              </w:rPr>
              <w:t>ОСНОВНЫЕ ХАРАКТЕРИСТИКИ ИНФОРМАЦИОННЫХ СИСТЕМ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_Toc69073050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10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51" w:history="1">
            <w:r w:rsidR="00FE263C" w:rsidRPr="007F08FC">
              <w:rPr>
                <w:rStyle w:val="af"/>
                <w:noProof/>
              </w:rPr>
              <w:t>ПРОГРАММА ДЛЯ ПАРСИНГА УГРОЗ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_Toc69073051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13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52" w:history="1">
            <w:r w:rsidR="00FE263C" w:rsidRPr="007F08FC">
              <w:rPr>
                <w:rStyle w:val="af"/>
                <w:noProof/>
              </w:rPr>
              <w:t>ФРАГМЕНТ КОДА ПРОГРАММЫ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_Toc69073052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16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53" w:history="1">
            <w:r w:rsidR="00FE263C" w:rsidRPr="007F08FC">
              <w:rPr>
                <w:rStyle w:val="af"/>
                <w:noProof/>
              </w:rPr>
              <w:t>ДНЕВНИК ПРАКТИКИ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_Toc69073053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18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54" w:history="1">
            <w:r w:rsidR="00FE263C" w:rsidRPr="007F08FC">
              <w:rPr>
                <w:rStyle w:val="af"/>
                <w:rFonts w:eastAsia="Times New Roman"/>
                <w:noProof/>
              </w:rPr>
              <w:t>ЗАКЛЮЧЕНИЕ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_Toc69073054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19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FE263C" w:rsidRDefault="00A91CEE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073055" w:history="1">
            <w:r w:rsidR="00FE263C" w:rsidRPr="007F08FC">
              <w:rPr>
                <w:rStyle w:val="af"/>
                <w:noProof/>
              </w:rPr>
              <w:t>СПИСОК ИСПОЛЬЗОВАННЫХ ИСТОЧНИКОВ</w:t>
            </w:r>
            <w:r w:rsidR="00FE263C">
              <w:rPr>
                <w:noProof/>
                <w:webHidden/>
              </w:rPr>
              <w:tab/>
            </w:r>
            <w:r w:rsidR="00FE263C">
              <w:rPr>
                <w:noProof/>
                <w:webHidden/>
              </w:rPr>
              <w:fldChar w:fldCharType="begin"/>
            </w:r>
            <w:r w:rsidR="00FE263C">
              <w:rPr>
                <w:noProof/>
                <w:webHidden/>
              </w:rPr>
              <w:instrText xml:space="preserve"> PAGEREF _Toc69073055 \h </w:instrText>
            </w:r>
            <w:r w:rsidR="00FE263C">
              <w:rPr>
                <w:noProof/>
                <w:webHidden/>
              </w:rPr>
            </w:r>
            <w:r w:rsidR="00FE263C">
              <w:rPr>
                <w:noProof/>
                <w:webHidden/>
              </w:rPr>
              <w:fldChar w:fldCharType="separate"/>
            </w:r>
            <w:r w:rsidR="00986886">
              <w:rPr>
                <w:noProof/>
                <w:webHidden/>
              </w:rPr>
              <w:t>20</w:t>
            </w:r>
            <w:r w:rsidR="00FE263C"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814E63">
      <w:pPr>
        <w:pStyle w:val="10"/>
      </w:pPr>
      <w:bookmarkStart w:id="0" w:name="_Toc69073045"/>
      <w:r>
        <w:lastRenderedPageBreak/>
        <w:t>ЗАДАНИЕ</w:t>
      </w:r>
      <w:bookmarkEnd w:id="0"/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 xml:space="preserve">практику </w:t>
      </w:r>
      <w:r>
        <w:rPr>
          <w:rFonts w:ascii="Times New Roman" w:eastAsia="Times New Roman" w:hAnsi="Times New Roman" w:cs="Times New Roman"/>
          <w:szCs w:val="24"/>
          <w:lang w:eastAsia="ru-RU"/>
        </w:rPr>
        <w:t>(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научно-исследовательскую работу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)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Выбор темы и подбор материала для ВКР</w:t>
      </w: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Определение понятий информации и</w:t>
      </w:r>
      <w:r w:rsidR="001C7287">
        <w:rPr>
          <w:rFonts w:ascii="Times New Roman" w:eastAsia="Times New Roman" w:hAnsi="Times New Roman" w:cs="Times New Roman"/>
        </w:rPr>
        <w:t xml:space="preserve"> информационной безопасности</w:t>
      </w:r>
      <w:r w:rsidR="006E65D9">
        <w:rPr>
          <w:rFonts w:ascii="Times New Roman" w:eastAsia="Times New Roman" w:hAnsi="Times New Roman" w:cs="Times New Roman"/>
        </w:rPr>
        <w:t>;</w:t>
      </w:r>
    </w:p>
    <w:p w:rsidR="001C7287" w:rsidRPr="00955A45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основными документами, используемыми</w:t>
      </w:r>
      <w:r w:rsidR="001C7287">
        <w:rPr>
          <w:rFonts w:ascii="Times New Roman" w:eastAsia="Times New Roman" w:hAnsi="Times New Roman" w:cs="Times New Roman"/>
        </w:rPr>
        <w:t xml:space="preserve"> при работе в области информацио</w:t>
      </w:r>
      <w:r>
        <w:rPr>
          <w:rFonts w:ascii="Times New Roman" w:eastAsia="Times New Roman" w:hAnsi="Times New Roman" w:cs="Times New Roman"/>
        </w:rPr>
        <w:t xml:space="preserve">нной </w:t>
      </w:r>
      <w:r w:rsidR="001C7287" w:rsidRPr="00955A45">
        <w:rPr>
          <w:rFonts w:ascii="Times New Roman" w:eastAsia="Times New Roman" w:hAnsi="Times New Roman" w:cs="Times New Roman"/>
        </w:rPr>
        <w:t>безопасности;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Анализ алгоритма по выбору мер и средств защиты информации в информационных системах</w:t>
      </w:r>
      <w:r w:rsidRPr="001C7287">
        <w:rPr>
          <w:rFonts w:ascii="Times New Roman" w:eastAsia="Times New Roman" w:hAnsi="Times New Roman" w:cs="Times New Roman"/>
        </w:rPr>
        <w:t>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темы ВКР и изучение соответствующего теоретического материала</w:t>
      </w:r>
      <w:r w:rsidRPr="001C7287">
        <w:rPr>
          <w:rFonts w:ascii="Times New Roman" w:eastAsia="Times New Roman" w:hAnsi="Times New Roman" w:cs="Times New Roman"/>
        </w:rPr>
        <w:t>;</w:t>
      </w:r>
    </w:p>
    <w:p w:rsidR="006E65D9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6E65D9">
        <w:rPr>
          <w:rFonts w:ascii="Times New Roman" w:eastAsia="Times New Roman" w:hAnsi="Times New Roman" w:cs="Times New Roman"/>
        </w:rPr>
        <w:t>формление отчета.</w:t>
      </w:r>
    </w:p>
    <w:p w:rsidR="00955A45" w:rsidRDefault="00955A45" w:rsidP="00923C54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Примерное содержание отчета по производственной практике (НИР):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 w:rsidRPr="00955A45">
        <w:rPr>
          <w:rFonts w:eastAsia="Times New Roman"/>
        </w:rPr>
        <w:t>Определение понятий информации и информационной безопасности;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документы, используемые при работе в области информационной безопасности</w:t>
      </w:r>
      <w:r w:rsidRPr="00955A45">
        <w:rPr>
          <w:rFonts w:eastAsia="Times New Roman"/>
        </w:rPr>
        <w:t>;</w:t>
      </w:r>
    </w:p>
    <w:p w:rsidR="00955A45" w:rsidRDefault="008C0F8E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характеристики информационных систем</w:t>
      </w:r>
      <w:r w:rsidR="00955A45" w:rsidRPr="00955A45">
        <w:rPr>
          <w:rFonts w:eastAsia="Times New Roman"/>
        </w:rPr>
        <w:t>;</w:t>
      </w:r>
    </w:p>
    <w:p w:rsidR="00955A45" w:rsidRDefault="0068244F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Реализация программы </w:t>
      </w:r>
      <w:r w:rsidR="00B77795">
        <w:rPr>
          <w:rFonts w:eastAsia="Times New Roman"/>
        </w:rPr>
        <w:t>для передачи информации в зашифрованном виде</w:t>
      </w:r>
      <w:r w:rsidR="009A362E" w:rsidRPr="009A362E">
        <w:rPr>
          <w:rFonts w:eastAsia="Times New Roman"/>
        </w:rPr>
        <w:t>;</w:t>
      </w:r>
    </w:p>
    <w:p w:rsid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Дневник практики</w:t>
      </w:r>
      <w:r>
        <w:rPr>
          <w:rFonts w:eastAsia="Times New Roman"/>
          <w:lang w:val="en-US"/>
        </w:rPr>
        <w:t>;</w:t>
      </w:r>
    </w:p>
    <w:p w:rsidR="006E65D9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Список литературы.</w:t>
      </w: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>
            <w:pPr>
              <w:spacing w:after="200" w:line="276" w:lineRule="auto"/>
              <w:ind w:right="-313"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B77795">
              <w:rPr>
                <w:rFonts w:ascii="Times New Roman" w:hAnsi="Times New Roman" w:cs="Times New Roman"/>
                <w:u w:val="single"/>
              </w:rPr>
              <w:t>Ильченко М.А.</w:t>
            </w:r>
            <w:r w:rsidR="00B77795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  <w:r w:rsidR="006E65D9"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Р.А.Антонов</w:t>
            </w:r>
            <w:proofErr w:type="spellEnd"/>
          </w:p>
        </w:tc>
      </w:tr>
    </w:tbl>
    <w:p w:rsidR="001C7287" w:rsidRDefault="001C7287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D34511" w:rsidRDefault="00D34511" w:rsidP="004608C8">
      <w:pPr>
        <w:spacing w:after="200" w:line="276" w:lineRule="auto"/>
        <w:ind w:firstLine="0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Cs w:val="24"/>
          <w:lang w:val="en-US" w:eastAsia="ru-RU"/>
        </w:rPr>
        <w:br w:type="page"/>
      </w:r>
      <w:r w:rsidR="000D4106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pt;height:698.25pt">
            <v:imagedata r:id="rId9" o:title="Характеристики с печатью высокое качество(вторая практика)"/>
          </v:shape>
        </w:pict>
      </w:r>
    </w:p>
    <w:p w:rsidR="008E0D84" w:rsidRPr="008E0D84" w:rsidRDefault="008E0D84" w:rsidP="008E0D84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E0D84" w:rsidRPr="00CA1601" w:rsidRDefault="008E0D84" w:rsidP="008E0D84">
      <w:pPr>
        <w:pStyle w:val="10"/>
      </w:pPr>
      <w:bookmarkStart w:id="1" w:name="_Toc69073046"/>
      <w:r>
        <w:t>ХАРАКТЕРИСТИКА</w:t>
      </w:r>
      <w:bookmarkEnd w:id="1"/>
    </w:p>
    <w:p w:rsidR="007D316F" w:rsidRDefault="008E0D84" w:rsidP="00923C54">
      <w:pPr>
        <w:ind w:firstLine="567"/>
        <w:rPr>
          <w:rFonts w:ascii="Times New Roman" w:hAnsi="Times New Roman" w:cs="Times New Roman"/>
        </w:rPr>
      </w:pPr>
      <w:r w:rsidRPr="008E0D84">
        <w:rPr>
          <w:rFonts w:ascii="Times New Roman" w:hAnsi="Times New Roman" w:cs="Times New Roman"/>
        </w:rPr>
        <w:t xml:space="preserve">Выдана студенту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8E0D84">
        <w:rPr>
          <w:rFonts w:ascii="Times New Roman" w:hAnsi="Times New Roman" w:cs="Times New Roman"/>
          <w:i/>
        </w:rPr>
        <w:t xml:space="preserve">подготовки «Информационная безопасность автоматизированных систем» </w:t>
      </w:r>
      <w:r w:rsidR="00FB69D4">
        <w:rPr>
          <w:rFonts w:ascii="Times New Roman" w:hAnsi="Times New Roman" w:cs="Times New Roman"/>
          <w:i/>
        </w:rPr>
        <w:t>Ильченко Михаилу Александровичу</w:t>
      </w:r>
      <w:r w:rsidRPr="008E0D84">
        <w:rPr>
          <w:rFonts w:ascii="Times New Roman" w:hAnsi="Times New Roman" w:cs="Times New Roman"/>
          <w:i/>
        </w:rPr>
        <w:t>,</w:t>
      </w:r>
      <w:r w:rsidRPr="008E0D84">
        <w:rPr>
          <w:rFonts w:ascii="Times New Roman" w:hAnsi="Times New Roman" w:cs="Times New Roman"/>
        </w:rPr>
        <w:t xml:space="preserve"> проходившем</w:t>
      </w:r>
      <w:r w:rsidR="007D316F">
        <w:rPr>
          <w:rFonts w:ascii="Times New Roman" w:hAnsi="Times New Roman" w:cs="Times New Roman"/>
        </w:rPr>
        <w:t>у производственную практику (НИР) с 09.03.2021  по 06.04</w:t>
      </w:r>
      <w:r w:rsidRPr="008E0D84">
        <w:rPr>
          <w:rFonts w:ascii="Times New Roman" w:hAnsi="Times New Roman" w:cs="Times New Roman"/>
        </w:rPr>
        <w:t>.2021.</w:t>
      </w:r>
    </w:p>
    <w:p w:rsidR="008E0D84" w:rsidRPr="007D316F" w:rsidRDefault="007D316F" w:rsidP="00923C54">
      <w:pPr>
        <w:ind w:firstLine="567"/>
        <w:rPr>
          <w:rFonts w:ascii="Times New Roman" w:hAnsi="Times New Roman" w:cs="Times New Roman"/>
        </w:rPr>
      </w:pPr>
      <w:r w:rsidRPr="007D316F">
        <w:rPr>
          <w:rFonts w:ascii="Times New Roman" w:eastAsia="Calibri" w:hAnsi="Times New Roman" w:cs="Times New Roman"/>
        </w:rPr>
        <w:t xml:space="preserve">Во время прохождения практики </w:t>
      </w:r>
      <w:r w:rsidRPr="007D316F">
        <w:rPr>
          <w:rFonts w:ascii="Times New Roman" w:eastAsia="Times New Roman" w:hAnsi="Times New Roman" w:cs="Times New Roman"/>
          <w:lang w:eastAsia="ru-RU"/>
        </w:rPr>
        <w:t>(НИР)</w:t>
      </w:r>
      <w:r w:rsidRPr="007D316F">
        <w:rPr>
          <w:rFonts w:ascii="Times New Roman" w:eastAsia="Calibri" w:hAnsi="Times New Roman" w:cs="Times New Roman"/>
        </w:rPr>
        <w:t xml:space="preserve"> изучал нормативно-правовую базу в сфере информационной безопасности, </w:t>
      </w:r>
      <w:r>
        <w:rPr>
          <w:rFonts w:ascii="Times New Roman" w:eastAsia="Calibri" w:hAnsi="Times New Roman" w:cs="Times New Roman"/>
        </w:rPr>
        <w:t>проанализировал алгоритм по выбору мер и средств защиты информации в информационных системах</w:t>
      </w:r>
      <w:r w:rsidR="008E0D84" w:rsidRPr="007D316F">
        <w:rPr>
          <w:rFonts w:ascii="Times New Roman" w:eastAsia="Times New Roman" w:hAnsi="Times New Roman" w:cs="Times New Roman"/>
        </w:rPr>
        <w:t>;</w:t>
      </w:r>
    </w:p>
    <w:p w:rsidR="008E0D84" w:rsidRPr="008E0D84" w:rsidRDefault="007D316F" w:rsidP="00923C54">
      <w:pPr>
        <w:ind w:firstLine="567"/>
        <w:rPr>
          <w:rFonts w:ascii="Times New Roman" w:hAnsi="Times New Roman" w:cs="Times New Roman"/>
        </w:rPr>
      </w:pPr>
      <w:r w:rsidRPr="007D316F">
        <w:rPr>
          <w:rFonts w:ascii="Times New Roman" w:eastAsia="Calibri" w:hAnsi="Times New Roman" w:cs="Times New Roman"/>
        </w:rPr>
        <w:t>Все рекомендуемые нотации, наставления принимал и выполнял на должном уровне, относился к работе добросовестно.</w:t>
      </w:r>
      <w:r>
        <w:rPr>
          <w:rFonts w:eastAsia="Calibri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 xml:space="preserve">Студент показал себя </w:t>
      </w:r>
      <w:proofErr w:type="gramStart"/>
      <w:r w:rsidR="008E0D84" w:rsidRPr="008E0D84">
        <w:rPr>
          <w:rFonts w:ascii="Times New Roman" w:hAnsi="Times New Roman" w:cs="Times New Roman"/>
        </w:rPr>
        <w:t>инициативным</w:t>
      </w:r>
      <w:proofErr w:type="gramEnd"/>
      <w:r w:rsidR="008E0D84" w:rsidRPr="008E0D84">
        <w:rPr>
          <w:rFonts w:ascii="Times New Roman" w:hAnsi="Times New Roman" w:cs="Times New Roman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</w:t>
      </w:r>
      <w:r w:rsidR="00BB58A5">
        <w:rPr>
          <w:rFonts w:ascii="Times New Roman" w:hAnsi="Times New Roman" w:cs="Times New Roman"/>
        </w:rPr>
        <w:t>Ильченко М.А.</w:t>
      </w:r>
      <w:r w:rsidR="00BB58A5" w:rsidRPr="008E0D84">
        <w:rPr>
          <w:rFonts w:ascii="Times New Roman" w:hAnsi="Times New Roman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освоил все необходимые для работы теоретические и практические навыки.</w:t>
      </w:r>
    </w:p>
    <w:p w:rsidR="008E0D84" w:rsidRPr="008E0D84" w:rsidRDefault="00FB69D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Ильченко М.А.</w:t>
      </w:r>
      <w:r w:rsidR="008E0D84" w:rsidRPr="008E0D84">
        <w:rPr>
          <w:rFonts w:ascii="Times New Roman" w:hAnsi="Times New Roman" w:cs="Times New Roman"/>
        </w:rPr>
        <w:t xml:space="preserve"> овладел следующими компетенциями:</w:t>
      </w:r>
    </w:p>
    <w:p w:rsidR="00D34511" w:rsidRPr="00D34511" w:rsidRDefault="00D34511" w:rsidP="00923C5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</w:rPr>
      </w:pPr>
      <w:r w:rsidRPr="00D34511">
        <w:rPr>
          <w:rFonts w:ascii="Times New Roman" w:eastAsia="Calibri" w:hAnsi="Times New Roman" w:cs="Times New Roman"/>
        </w:rPr>
        <w:t>способностью проводить анализ, предлагать и обосновывать выбор решений по обеспечению эффективного применения автоматизированных систем в сфере профессиональной деятельности;</w:t>
      </w:r>
    </w:p>
    <w:p w:rsidR="00D34511" w:rsidRPr="00D34511" w:rsidRDefault="00D34511" w:rsidP="00923C5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</w:rPr>
      </w:pPr>
      <w:r w:rsidRPr="00D34511">
        <w:rPr>
          <w:rFonts w:ascii="Times New Roman" w:eastAsia="Calibri" w:hAnsi="Times New Roman" w:cs="Times New Roman"/>
        </w:rPr>
        <w:t>способностью разрабатывать научно-техническую документацию, готовить научно-технические отчеты, обзоры, публикации по результатам выполненных работ;</w:t>
      </w:r>
    </w:p>
    <w:p w:rsidR="00D34511" w:rsidRPr="00D34511" w:rsidRDefault="00D34511" w:rsidP="00923C5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</w:rPr>
      </w:pPr>
      <w:r w:rsidRPr="00D34511">
        <w:rPr>
          <w:rFonts w:ascii="Times New Roman" w:eastAsia="Calibri" w:hAnsi="Times New Roman" w:cs="Times New Roman"/>
        </w:rPr>
        <w:t>способностью разрабатывать и анализировать проектные решения по обеспечению безопасности автоматизированных систем;</w:t>
      </w:r>
    </w:p>
    <w:p w:rsidR="008E0D84" w:rsidRPr="00D34511" w:rsidRDefault="00D34511" w:rsidP="00923C54">
      <w:pPr>
        <w:numPr>
          <w:ilvl w:val="0"/>
          <w:numId w:val="18"/>
        </w:numPr>
        <w:spacing w:after="160" w:line="259" w:lineRule="auto"/>
        <w:rPr>
          <w:rFonts w:ascii="Times New Roman" w:eastAsia="Calibri" w:hAnsi="Times New Roman" w:cs="Times New Roman"/>
        </w:rPr>
      </w:pPr>
      <w:r w:rsidRPr="00D34511">
        <w:rPr>
          <w:rFonts w:ascii="Times New Roman" w:eastAsia="Calibri" w:hAnsi="Times New Roman" w:cs="Times New Roman"/>
        </w:rPr>
        <w:t>способностью участвовать в разработке защищенных автоматизированных систем в сфере</w:t>
      </w:r>
      <w:r w:rsidR="00BB58A5">
        <w:rPr>
          <w:rFonts w:ascii="Times New Roman" w:eastAsia="Calibri" w:hAnsi="Times New Roman" w:cs="Times New Roman"/>
        </w:rPr>
        <w:t xml:space="preserve"> профессиональной деятельности</w:t>
      </w:r>
      <w:r w:rsidRPr="00D34511">
        <w:rPr>
          <w:rFonts w:ascii="Times New Roman" w:eastAsia="Calibri" w:hAnsi="Times New Roman" w:cs="Times New Roman"/>
        </w:rPr>
        <w:t>;</w:t>
      </w:r>
    </w:p>
    <w:p w:rsidR="008E0D84" w:rsidRPr="008E0D84" w:rsidRDefault="008E0D84" w:rsidP="00923C54">
      <w:pPr>
        <w:rPr>
          <w:rFonts w:ascii="Times New Roman" w:hAnsi="Times New Roman" w:cs="Times New Roman"/>
        </w:rPr>
      </w:pPr>
      <w:r w:rsidRPr="008E0D84">
        <w:rPr>
          <w:rFonts w:ascii="Times New Roman" w:hAnsi="Times New Roman" w:cs="Times New Roman"/>
        </w:rPr>
        <w:t>Замечаний по прохождению практики нет.</w:t>
      </w:r>
    </w:p>
    <w:p w:rsidR="008E0D84" w:rsidRPr="008E0D84" w:rsidRDefault="008E0D84" w:rsidP="00923C54">
      <w:pPr>
        <w:rPr>
          <w:rFonts w:ascii="Times New Roman" w:hAnsi="Times New Roman" w:cs="Times New Roman"/>
        </w:rPr>
      </w:pPr>
      <w:r w:rsidRPr="008E0D84">
        <w:rPr>
          <w:rFonts w:ascii="Times New Roman" w:hAnsi="Times New Roman" w:cs="Times New Roman"/>
        </w:rPr>
        <w:t xml:space="preserve">В целом работу на практике </w:t>
      </w:r>
      <w:r w:rsidR="00BB58A5">
        <w:rPr>
          <w:rFonts w:ascii="Times New Roman" w:hAnsi="Times New Roman" w:cs="Times New Roman"/>
        </w:rPr>
        <w:t>оцениваю</w:t>
      </w:r>
      <w:r w:rsidRPr="008E0D84">
        <w:rPr>
          <w:rFonts w:ascii="Times New Roman" w:hAnsi="Times New Roman" w:cs="Times New Roman"/>
        </w:rPr>
        <w:t xml:space="preserve"> </w:t>
      </w:r>
      <w:r w:rsidR="00BB58A5" w:rsidRPr="00BB58A5">
        <w:rPr>
          <w:rFonts w:ascii="Times New Roman" w:hAnsi="Times New Roman" w:cs="Times New Roman"/>
        </w:rPr>
        <w:t>“</w:t>
      </w:r>
      <w:r w:rsidR="00BB58A5">
        <w:rPr>
          <w:rFonts w:ascii="Times New Roman" w:hAnsi="Times New Roman" w:cs="Times New Roman"/>
        </w:rPr>
        <w:t>отлично</w:t>
      </w:r>
      <w:r w:rsidR="00BB58A5" w:rsidRPr="00BB58A5">
        <w:rPr>
          <w:rFonts w:ascii="Times New Roman" w:hAnsi="Times New Roman" w:cs="Times New Roman"/>
        </w:rPr>
        <w:t>”</w:t>
      </w:r>
      <w:r w:rsidRPr="008E0D84">
        <w:rPr>
          <w:rFonts w:ascii="Times New Roman" w:hAnsi="Times New Roman" w:cs="Times New Roman"/>
        </w:rPr>
        <w:t>.</w:t>
      </w:r>
    </w:p>
    <w:p w:rsidR="008E0D84" w:rsidRDefault="008E0D84" w:rsidP="00923C54">
      <w:pPr>
        <w:rPr>
          <w:rFonts w:ascii="Times New Roman" w:hAnsi="Times New Roman" w:cs="Times New Roman"/>
        </w:rPr>
      </w:pPr>
    </w:p>
    <w:p w:rsidR="008E0D84" w:rsidRDefault="008E0D8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8E0D84" w:rsidRDefault="00FB69D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к.т.н., 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E0D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Антонов Р.А</w:t>
      </w:r>
      <w:r w:rsidR="008E0D84">
        <w:rPr>
          <w:rFonts w:ascii="Times New Roman" w:hAnsi="Times New Roman" w:cs="Times New Roman"/>
        </w:rPr>
        <w:t>.</w:t>
      </w:r>
    </w:p>
    <w:p w:rsidR="008E0D84" w:rsidRDefault="008E0D84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6E65D9" w:rsidRPr="008E0D84" w:rsidRDefault="006E65D9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42031" w:rsidRDefault="00742031" w:rsidP="00742031">
      <w:pPr>
        <w:pStyle w:val="10"/>
      </w:pPr>
      <w:bookmarkStart w:id="2" w:name="_Toc69073047"/>
      <w:r>
        <w:t>ПОЯСНИТЕЛЬНАЯ ЗАПИСКА</w:t>
      </w:r>
      <w:bookmarkEnd w:id="2"/>
    </w:p>
    <w:p w:rsidR="00900F15" w:rsidRDefault="00742031" w:rsidP="00923C54">
      <w:pPr>
        <w:spacing w:line="360" w:lineRule="auto"/>
        <w:rPr>
          <w:rFonts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814E63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</w:t>
      </w:r>
      <w:r w:rsidR="00900F15">
        <w:rPr>
          <w:rFonts w:ascii="Times New Roman" w:hAnsi="Times New Roman" w:cs="Times New Roman"/>
        </w:rPr>
        <w:t>ей сообщения группы СО51КОБ с 09.03.21 по 06.04</w:t>
      </w:r>
      <w:r w:rsidR="00AB4E1C">
        <w:rPr>
          <w:rFonts w:ascii="Times New Roman" w:hAnsi="Times New Roman" w:cs="Times New Roman"/>
        </w:rPr>
        <w:t>.21</w:t>
      </w:r>
      <w:r>
        <w:rPr>
          <w:rFonts w:ascii="Times New Roman" w:hAnsi="Times New Roman" w:cs="Times New Roman"/>
        </w:rPr>
        <w:t xml:space="preserve">, </w:t>
      </w:r>
      <w:r w:rsidR="003F1D8E">
        <w:rPr>
          <w:rFonts w:ascii="Times New Roman" w:hAnsi="Times New Roman" w:cs="Times New Roman"/>
        </w:rPr>
        <w:t xml:space="preserve">проходил производственную практику в 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3F1D8E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900F15" w:rsidRPr="00CD4377" w:rsidRDefault="00900F15" w:rsidP="00923C54">
      <w:pPr>
        <w:rPr>
          <w:rFonts w:ascii="Times New Roman" w:hAnsi="Times New Roman" w:cs="Times New Roman"/>
        </w:rPr>
      </w:pPr>
      <w:r w:rsidRPr="00CD4377">
        <w:rPr>
          <w:rFonts w:ascii="Times New Roman" w:hAnsi="Times New Roman" w:cs="Times New Roman"/>
        </w:rPr>
        <w:t>На время прохождения практики основной задачей являлся сбор теоретической информации для написания дипломной работы.</w:t>
      </w:r>
    </w:p>
    <w:p w:rsidR="00900F15" w:rsidRDefault="00900F15" w:rsidP="00923C54">
      <w:pPr>
        <w:spacing w:line="360" w:lineRule="auto"/>
        <w:rPr>
          <w:rFonts w:ascii="Times New Roman" w:hAnsi="Times New Roman" w:cs="Times New Roman"/>
        </w:rPr>
      </w:pPr>
    </w:p>
    <w:p w:rsidR="00742031" w:rsidRDefault="00814E63" w:rsidP="00923C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прохождения </w:t>
      </w:r>
      <w:r w:rsidR="00742031">
        <w:rPr>
          <w:rFonts w:ascii="Times New Roman" w:hAnsi="Times New Roman" w:cs="Times New Roman"/>
        </w:rPr>
        <w:t>практики:</w:t>
      </w:r>
    </w:p>
    <w:p w:rsidR="006F5AA4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Определил понятия информации и информационной безопасности;</w:t>
      </w:r>
    </w:p>
    <w:p w:rsidR="006F5AA4" w:rsidRPr="00955A45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Ознакомился с основными документами, используемыми при работе в области информационной </w:t>
      </w:r>
      <w:r w:rsidRPr="00955A45">
        <w:rPr>
          <w:rFonts w:ascii="Times New Roman" w:eastAsia="Times New Roman" w:hAnsi="Times New Roman" w:cs="Times New Roman"/>
        </w:rPr>
        <w:t>безопасности;</w:t>
      </w:r>
    </w:p>
    <w:p w:rsidR="006F5AA4" w:rsidRPr="001C7287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Провел анализ </w:t>
      </w:r>
      <w:r w:rsidR="008C0F8E">
        <w:rPr>
          <w:rFonts w:ascii="Times New Roman" w:eastAsia="Times New Roman" w:hAnsi="Times New Roman" w:cs="Times New Roman"/>
        </w:rPr>
        <w:t>основных характеристик информационных систем</w:t>
      </w:r>
      <w:r w:rsidR="008C0F8E" w:rsidRPr="008C0F8E">
        <w:rPr>
          <w:rFonts w:ascii="Times New Roman" w:eastAsia="Times New Roman" w:hAnsi="Times New Roman" w:cs="Times New Roman"/>
        </w:rPr>
        <w:t>;</w:t>
      </w:r>
    </w:p>
    <w:p w:rsidR="006E65D9" w:rsidRPr="00814E63" w:rsidRDefault="00814E63" w:rsidP="00814E63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Разработал и написал </w:t>
      </w:r>
      <w:r w:rsidRPr="00814E63">
        <w:rPr>
          <w:rFonts w:ascii="Times New Roman" w:eastAsia="Times New Roman" w:hAnsi="Times New Roman" w:cs="Times New Roman"/>
        </w:rPr>
        <w:t>программ</w:t>
      </w:r>
      <w:r>
        <w:rPr>
          <w:rFonts w:ascii="Times New Roman" w:eastAsia="Times New Roman" w:hAnsi="Times New Roman" w:cs="Times New Roman"/>
        </w:rPr>
        <w:t>у</w:t>
      </w:r>
      <w:r w:rsidRPr="00814E63">
        <w:rPr>
          <w:rFonts w:ascii="Times New Roman" w:eastAsia="Times New Roman" w:hAnsi="Times New Roman" w:cs="Times New Roman"/>
        </w:rPr>
        <w:t xml:space="preserve"> для передачи информации в зашифрованном виде</w:t>
      </w:r>
      <w:r>
        <w:rPr>
          <w:rFonts w:ascii="Times New Roman" w:eastAsia="Times New Roman" w:hAnsi="Times New Roman" w:cs="Times New Roman"/>
        </w:rPr>
        <w:t>.</w:t>
      </w: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AB4E1C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p w:rsidR="00CA1601" w:rsidRPr="00B77795" w:rsidRDefault="008B3DFD" w:rsidP="00F6466B">
      <w:pPr>
        <w:pStyle w:val="10"/>
        <w:rPr>
          <w:rFonts w:eastAsia="Times New Roman"/>
        </w:rPr>
      </w:pPr>
      <w:bookmarkStart w:id="3" w:name="_Toc69073048"/>
      <w:r>
        <w:rPr>
          <w:rFonts w:eastAsia="Times New Roman"/>
        </w:rPr>
        <w:lastRenderedPageBreak/>
        <w:t>ВВЕДЕНИЕ</w:t>
      </w:r>
      <w:bookmarkEnd w:id="3"/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  <w:r w:rsidRPr="00AF0E97">
        <w:rPr>
          <w:rFonts w:ascii="Times New Roman" w:hAnsi="Times New Roman" w:cs="Times New Roman"/>
          <w:shd w:val="clear" w:color="auto" w:fill="FFFFFF"/>
        </w:rPr>
        <w:t>Информационная безопасность предназначена для обеспечения</w:t>
      </w:r>
      <w:r w:rsidR="00333F49" w:rsidRPr="00AF0E97">
        <w:rPr>
          <w:rFonts w:ascii="Times New Roman" w:hAnsi="Times New Roman" w:cs="Times New Roman"/>
          <w:shd w:val="clear" w:color="auto" w:fill="FFFFFF"/>
        </w:rPr>
        <w:t xml:space="preserve"> конфиденциальности и целостности информации, недопущение несанкционированных действий с ней, в частности, ее использования, раскрытия, искажения, изменения, исследования и уничтожения. Положения информационной безопасности одинаковы для всех форм хранения информации: физических, цифровых или любых других. С появлением компьютеризированных информационных систем безопасность данных вышла на первый план.</w:t>
      </w:r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Использование систем информационной безопасности ставит перед собой конкретные задачи по сохранению ключевых характеристик информации и обеспечивает: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конфиденциальность данных – доступ есть только у лиц, имеющих на это полномочия;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доступность информационных систем с находящимися в них данными конкретным пользователям, у которых есть право доступа к таким сведениям;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целостность данных предполагает блокировку несанкционированного изменения информации;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подлинность – полнота и общая точность информации;</w:t>
      </w:r>
    </w:p>
    <w:p w:rsidR="00027282" w:rsidRPr="00AF0E97" w:rsidRDefault="00027282" w:rsidP="00AF0E97">
      <w:pPr>
        <w:spacing w:after="200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br w:type="page"/>
      </w:r>
    </w:p>
    <w:p w:rsidR="00A3320E" w:rsidRPr="00AF0E97" w:rsidRDefault="00A3320E" w:rsidP="00AF0E97">
      <w:pPr>
        <w:pStyle w:val="10"/>
        <w:spacing w:line="240" w:lineRule="auto"/>
        <w:rPr>
          <w:rFonts w:eastAsia="Times New Roman"/>
          <w:color w:val="auto"/>
          <w:szCs w:val="28"/>
        </w:rPr>
      </w:pPr>
      <w:bookmarkStart w:id="4" w:name="_Toc69073049"/>
      <w:r w:rsidRPr="00AF0E97">
        <w:rPr>
          <w:rFonts w:eastAsia="Times New Roman"/>
          <w:color w:val="auto"/>
          <w:szCs w:val="28"/>
        </w:rPr>
        <w:lastRenderedPageBreak/>
        <w:t>ПОНЯТИЕ ИНФОРМАЦИИ И ИНФОРМАЦИОННОЙ БЕЗОПАСНОСТИ</w:t>
      </w:r>
      <w:bookmarkEnd w:id="4"/>
    </w:p>
    <w:p w:rsidR="00AF0E97" w:rsidRPr="00B77795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Главная цель систем информационной безопасности – гарантия защиты данных от внешних и внутренних угроз.</w:t>
      </w: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Для обеспечения в информационной системе полной конфиденциальности применяются четыре метода, актуальных для любого формата информации: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ограничение или полное закрытие доступа к информации;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шифрование;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дробление на части и разрозненное хранение;</w:t>
      </w:r>
    </w:p>
    <w:p w:rsidR="00027282" w:rsidRPr="000D4106" w:rsidRDefault="00027282" w:rsidP="000D410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скрытие самого факта существования информации.</w:t>
      </w:r>
    </w:p>
    <w:p w:rsidR="008B3DFD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  <w:shd w:val="clear" w:color="auto" w:fill="FFFFFF"/>
        </w:rPr>
        <w:tab/>
      </w:r>
      <w:r w:rsidR="00027282" w:rsidRPr="00AF0E97">
        <w:rPr>
          <w:rFonts w:ascii="Times New Roman" w:hAnsi="Times New Roman" w:cs="Times New Roman"/>
          <w:shd w:val="clear" w:color="auto" w:fill="FFFFFF"/>
        </w:rPr>
        <w:t>Для определения правильной стратегии информационной защиты необходимо определить, что угрожает безопасности данных. Угрозы информационной безопасности – вероятные события и действия, которые в перспективе способны привести к утечке или потере данных, несанкционированному доступу к ним. Это, в свою очередь, приведет к моральному или материальному ущербу.</w:t>
      </w:r>
    </w:p>
    <w:p w:rsidR="008C0F8E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</w:rPr>
        <w:tab/>
      </w:r>
      <w:r w:rsidR="008C0F8E" w:rsidRPr="00AF0E97">
        <w:rPr>
          <w:rFonts w:ascii="Times New Roman" w:hAnsi="Times New Roman" w:cs="Times New Roman"/>
        </w:rPr>
        <w:t>Основным регулятором в области защиты информации является Федеральная служба по техническому и экспортному контролю (ФСТЭК России).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lang w:eastAsia="ru-RU"/>
        </w:rPr>
        <w:t>ФСТЭК России осуществляет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 по вопросам: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обеспечения безопасности информации в ключевых системах информационной инфраструктуры, оказывающих существенное влияние на безопасность государства в информационной сфере;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противодействия иностранным техническим разведкам на территории Российской Федерации;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технической защиты информации, содержащей сведения, составляющие государственную тайну, иной информации с ограниченным доступом;</w:t>
      </w:r>
    </w:p>
    <w:p w:rsidR="00AF0E97" w:rsidRPr="000D4106" w:rsidRDefault="008C0F8E" w:rsidP="000D4106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осуществления экспортного контроля.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Противодействие иностранным техническим разведкам (ПД ИТР)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исключение или затруднение получения </w:t>
      </w:r>
      <w:proofErr w:type="gramStart"/>
      <w:r w:rsidR="008C0F8E" w:rsidRPr="008C0F8E">
        <w:rPr>
          <w:rFonts w:ascii="Times New Roman" w:eastAsia="Times New Roman" w:hAnsi="Times New Roman" w:cs="Times New Roman"/>
          <w:lang w:eastAsia="ru-RU"/>
        </w:rPr>
        <w:t>иностранными</w:t>
      </w:r>
      <w:proofErr w:type="gramEnd"/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техническими разведкам разведывательной информации об объектах защиты.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информации (ТЗИ)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обеспечение </w:t>
      </w:r>
      <w:r w:rsidR="00814E63" w:rsidRPr="008C0F8E">
        <w:rPr>
          <w:rFonts w:ascii="Times New Roman" w:eastAsia="Times New Roman" w:hAnsi="Times New Roman" w:cs="Times New Roman"/>
          <w:lang w:eastAsia="ru-RU"/>
        </w:rPr>
        <w:t>не криптографическими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методами 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lastRenderedPageBreak/>
        <w:t>безопасности информации, подлежащей защите в соответствии с действующим законодательством, с применением технических, программных и программно-технических и средств.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Обеспечение безопасности информации в ключевых системах информационной инфраструктуры (ОБИ в КСИИ)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или затруднение реализации в отношении управляющих информационных систем деструктивных воздействий, в результате которых может сложиться чрезвычайная ситуация.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Экспортный контроль (</w:t>
      </w:r>
      <w:proofErr w:type="gramStart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</w:t>
      </w:r>
      <w:proofErr w:type="gramEnd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при осуществлении внешнеэкономической деятельности незаконного распространения товаров, информации, работ и услуг, которые могут быть использованы при создании оружия массового поражения, средств его доставки, иных видов вооружения и военной техники либо при подготовке и свершении террористических актов.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информация (ТЗИ),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обеспечение безопасности информации в ключевых системах информационной инфраструктуры (ОБИ в КСИИ) заключаются в проведении мероприятий по обеспечению неизменности свойств безопасности информации, таких как конфиденциальность, целостность, доступность. Необходимо исключить утечку информации, ее уничтожение (модификацию) и блокирование. При этом достигается цель по нейтрализации актуальных угроз реализующихся по техническим каналам, за счет несанкционированного доступа и иных специальных воздействий.</w:t>
      </w:r>
    </w:p>
    <w:p w:rsidR="00AF0E97" w:rsidRPr="00B77795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Style w:val="tahstyle"/>
          <w:rFonts w:ascii="Times New Roman" w:hAnsi="Times New Roman" w:cs="Times New Roman"/>
        </w:rPr>
        <w:tab/>
      </w:r>
      <w:r w:rsidR="008C0F8E" w:rsidRPr="00AF0E97">
        <w:rPr>
          <w:rStyle w:val="tahstyle"/>
          <w:rFonts w:ascii="Times New Roman" w:hAnsi="Times New Roman" w:cs="Times New Roman"/>
          <w:b/>
        </w:rPr>
        <w:t>Информация</w:t>
      </w:r>
      <w:r w:rsidR="008C0F8E" w:rsidRPr="00AF0E97">
        <w:rPr>
          <w:rFonts w:ascii="Times New Roman" w:hAnsi="Times New Roman" w:cs="Times New Roman"/>
          <w:b/>
        </w:rPr>
        <w:t> </w:t>
      </w:r>
      <w:r w:rsidR="008C0F8E" w:rsidRPr="00AF0E97">
        <w:rPr>
          <w:rFonts w:ascii="Times New Roman" w:hAnsi="Times New Roman" w:cs="Times New Roman"/>
        </w:rPr>
        <w:t>– сведения (сообщения, данные) независимо от формы их предоставления.</w:t>
      </w:r>
    </w:p>
    <w:p w:rsidR="00814E63" w:rsidRDefault="008C0F8E" w:rsidP="00923C54">
      <w:pPr>
        <w:spacing w:after="200"/>
        <w:ind w:firstLine="0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Документированная информация</w:t>
      </w:r>
      <w:r w:rsidRPr="00AF0E97">
        <w:rPr>
          <w:rFonts w:ascii="Times New Roman" w:hAnsi="Times New Roman" w:cs="Times New Roman"/>
        </w:rPr>
        <w:t> – зафиксированная на материальном носителе информация с реквизитами, позволяющими определить такую информацию или ее материальный носитель.</w:t>
      </w:r>
    </w:p>
    <w:p w:rsidR="00AF0E97" w:rsidRPr="00B77795" w:rsidRDefault="008C0F8E" w:rsidP="00923C54">
      <w:pPr>
        <w:spacing w:after="200"/>
        <w:ind w:firstLine="0"/>
        <w:rPr>
          <w:rStyle w:val="tahstyle"/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Электронный документ</w:t>
      </w:r>
      <w:r w:rsidR="00814E63">
        <w:rPr>
          <w:rFonts w:ascii="Times New Roman" w:hAnsi="Times New Roman" w:cs="Times New Roman"/>
        </w:rPr>
        <w:t xml:space="preserve"> – </w:t>
      </w:r>
      <w:r w:rsidRPr="00AF0E97">
        <w:rPr>
          <w:rFonts w:ascii="Times New Roman" w:hAnsi="Times New Roman" w:cs="Times New Roman"/>
        </w:rPr>
        <w:t>документированная информация, представленная в электронной форме, то есть в виде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</w:t>
      </w: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 w:type="page"/>
      </w:r>
    </w:p>
    <w:p w:rsidR="008C0F8E" w:rsidRDefault="008C0F8E" w:rsidP="00AF0E97">
      <w:pPr>
        <w:pStyle w:val="10"/>
        <w:spacing w:line="240" w:lineRule="auto"/>
      </w:pPr>
      <w:bookmarkStart w:id="5" w:name="_Toc69073050"/>
      <w:r>
        <w:lastRenderedPageBreak/>
        <w:t>ОСНОВНЫЕ ХАРАКТЕРИСТИКИ ИНФОРМАЦИОННЫХ СИСТЕМ</w:t>
      </w:r>
      <w:bookmarkEnd w:id="5"/>
    </w:p>
    <w:p w:rsidR="00923C54" w:rsidRPr="00814E63" w:rsidRDefault="00923C54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814E63">
        <w:rPr>
          <w:rFonts w:ascii="Times New Roman" w:hAnsi="Times New Roman" w:cs="Times New Roman"/>
        </w:rPr>
        <w:tab/>
      </w:r>
      <w:r w:rsidRPr="00AF0E97">
        <w:rPr>
          <w:rFonts w:ascii="Times New Roman" w:hAnsi="Times New Roman" w:cs="Times New Roman"/>
        </w:rPr>
        <w:t>На основе анализа информационных систем и основных нормативно-правовых документов России в области информационной безопасности была составлена таблица основных характеристик информационных систем: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4957"/>
        <w:gridCol w:w="4403"/>
      </w:tblGrid>
      <w:tr w:rsidR="008C0F8E" w:rsidRPr="00814E63" w:rsidTr="008C0F8E">
        <w:trPr>
          <w:trHeight w:val="195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Параметры ИС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Классификация параметра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Структура объектов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Локальная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Распределенная ИС</w:t>
            </w:r>
          </w:p>
        </w:tc>
      </w:tr>
      <w:tr w:rsidR="008C0F8E" w:rsidRPr="00814E63" w:rsidTr="008C0F8E">
        <w:trPr>
          <w:trHeight w:val="70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Архитектура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Клиент-серверная ИС</w:t>
            </w:r>
          </w:p>
        </w:tc>
      </w:tr>
      <w:tr w:rsidR="008C0F8E" w:rsidRPr="00814E63" w:rsidTr="008C0F8E">
        <w:trPr>
          <w:trHeight w:val="52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Файл-серверная ИС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с иными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Не 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Категории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Специальные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Биометрические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Общедоступные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Иные категории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Объем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Менее 100 000 субъектов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Более 100 000 субъектов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Категория субъектов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Субъекты персональных данных, не являющиеся сотрудниками </w:t>
            </w:r>
          </w:p>
        </w:tc>
      </w:tr>
      <w:tr w:rsidR="008C0F8E" w:rsidRPr="00814E63" w:rsidTr="008C0F8E">
        <w:trPr>
          <w:trHeight w:val="170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Субъекты персональных данных, являющиеся сотрудниками (обработка персональных данных работников; субъектов, с которыми ваша организация связана трудовыми отношениями)</w:t>
            </w:r>
          </w:p>
        </w:tc>
      </w:tr>
      <w:tr w:rsidR="008C0F8E" w:rsidRPr="00814E63" w:rsidTr="008C0F8E">
        <w:trPr>
          <w:trHeight w:val="56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1-го типа связанны с наличием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недекларированных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</w:t>
            </w:r>
            <w:r w:rsidRPr="00814E63">
              <w:rPr>
                <w:rFonts w:ascii="Times New Roman" w:hAnsi="Times New Roman" w:cs="Times New Roman"/>
              </w:rPr>
              <w:lastRenderedPageBreak/>
              <w:t xml:space="preserve">(недокументированных)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системном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9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2-го типа связанны с наличием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недекларированных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прикладном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133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3-го типа не связаны с наличием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недекларированных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возможностей в программном обеспечении,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.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Требуемый уровень з</w:t>
            </w:r>
            <w:bookmarkStart w:id="6" w:name="_GoBack"/>
            <w:bookmarkEnd w:id="6"/>
            <w:r w:rsidRPr="00814E63">
              <w:rPr>
                <w:rFonts w:ascii="Times New Roman" w:hAnsi="Times New Roman" w:cs="Times New Roman"/>
              </w:rPr>
              <w:t>ащищенности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УЗ</w:t>
            </w:r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УЗ</w:t>
            </w:r>
          </w:p>
        </w:tc>
      </w:tr>
      <w:tr w:rsidR="008C0F8E" w:rsidRPr="00814E63" w:rsidTr="008C0F8E">
        <w:trPr>
          <w:trHeight w:val="8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УЗ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4 УЗ</w:t>
            </w:r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 защищенности ИС (При использовании в ГИС)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79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3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6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обработки информации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многопользовательский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однопользовательский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разграничения прав доступа пользователей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разграничением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разграничения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разделением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разделения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Сегментирование информационной </w:t>
            </w:r>
            <w:r w:rsidRPr="00814E63">
              <w:rPr>
                <w:rFonts w:ascii="Times New Roman" w:hAnsi="Times New Roman" w:cs="Times New Roman"/>
              </w:rPr>
              <w:lastRenderedPageBreak/>
              <w:t>системы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с сегментированием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сегментирования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По размещению технических средств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одной контролируемой зоны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нескольких контролируемых зоны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(подключений) к сетям связи общего пользования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не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11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Программные и технические средства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программных и технических средств</w:t>
            </w:r>
          </w:p>
        </w:tc>
      </w:tr>
      <w:tr w:rsidR="008C0F8E" w:rsidRPr="00814E63" w:rsidTr="008C0F8E">
        <w:trPr>
          <w:trHeight w:val="144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Состав технических средств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состава технических средств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Топология сети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Представляет из себя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схематичное изображение элементов системы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Формируется на основе документа "модель угроз"</w:t>
            </w:r>
          </w:p>
        </w:tc>
      </w:tr>
      <w:tr w:rsidR="008C0F8E" w:rsidRPr="00814E63" w:rsidTr="008C0F8E">
        <w:trPr>
          <w:trHeight w:val="15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тип</w:t>
            </w:r>
          </w:p>
        </w:tc>
      </w:tr>
      <w:tr w:rsidR="008C0F8E" w:rsidRPr="00814E63" w:rsidTr="008C0F8E">
        <w:trPr>
          <w:trHeight w:val="13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тип</w:t>
            </w:r>
          </w:p>
        </w:tc>
      </w:tr>
      <w:tr w:rsidR="008C0F8E" w:rsidRPr="00814E63" w:rsidTr="008C0F8E">
        <w:trPr>
          <w:trHeight w:val="11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тип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средства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средств</w:t>
            </w:r>
          </w:p>
        </w:tc>
      </w:tr>
      <w:tr w:rsidR="008C0F8E" w:rsidRPr="00814E63" w:rsidTr="008C0F8E">
        <w:trPr>
          <w:trHeight w:val="8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меры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мер</w:t>
            </w:r>
          </w:p>
        </w:tc>
      </w:tr>
      <w:tr w:rsidR="008C0F8E" w:rsidRPr="00814E63" w:rsidTr="008C0F8E">
        <w:trPr>
          <w:trHeight w:val="312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Вид/тип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Внешние субъекты/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внешний</w:t>
            </w:r>
            <w:proofErr w:type="gramEnd"/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Пользователи ИС/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внутренний</w:t>
            </w:r>
            <w:proofErr w:type="gramEnd"/>
          </w:p>
        </w:tc>
      </w:tr>
      <w:tr w:rsidR="008C0F8E" w:rsidRPr="00814E63" w:rsidTr="008C0F8E">
        <w:trPr>
          <w:trHeight w:val="90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(низкий)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повышенный (средний)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Высокий</w:t>
            </w:r>
          </w:p>
        </w:tc>
      </w:tr>
    </w:tbl>
    <w:p w:rsidR="00AF0E97" w:rsidRPr="00814E63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AF0E97" w:rsidRPr="00A91CEE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  <w:lang w:val="en-US"/>
        </w:rPr>
      </w:pPr>
      <w:r w:rsidRPr="00814E63">
        <w:rPr>
          <w:rFonts w:ascii="Times New Roman" w:hAnsi="Times New Roman" w:cs="Times New Roman"/>
        </w:rPr>
        <w:br w:type="page"/>
      </w:r>
    </w:p>
    <w:p w:rsidR="00AF0E97" w:rsidRPr="00C1520F" w:rsidRDefault="00AF0E97" w:rsidP="006C78E4">
      <w:pPr>
        <w:pStyle w:val="10"/>
      </w:pPr>
      <w:bookmarkStart w:id="7" w:name="_Toc69073051"/>
      <w:r>
        <w:lastRenderedPageBreak/>
        <w:t xml:space="preserve">ПРОГРАММА </w:t>
      </w:r>
      <w:bookmarkEnd w:id="7"/>
      <w:r w:rsidR="006C78E4">
        <w:t>ДЛЯ ПЕРЕДАЧИ ИНФОРМАЦИИ В ЗАШИФРОВАННОМ ВИДЕ</w:t>
      </w:r>
      <w:r w:rsidR="000D4106">
        <w:t xml:space="preserve"> ЧЕРЕЗ МЕССЕНДЖЕР</w:t>
      </w:r>
      <w:r w:rsidR="00C1520F">
        <w:t xml:space="preserve"> </w:t>
      </w:r>
      <w:r w:rsidR="00C1520F">
        <w:rPr>
          <w:lang w:val="en-US"/>
        </w:rPr>
        <w:t>TELEGRAM</w:t>
      </w:r>
    </w:p>
    <w:p w:rsidR="00AF0E97" w:rsidRPr="00BB58A5" w:rsidRDefault="00AF0E97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 xml:space="preserve">В ходе выполнения практики была написана программа, которая позволяет </w:t>
      </w:r>
      <w:r w:rsidR="006C78E4">
        <w:rPr>
          <w:rFonts w:ascii="Times New Roman" w:eastAsia="Times New Roman" w:hAnsi="Times New Roman" w:cs="Times New Roman"/>
          <w:lang w:eastAsia="ru-RU"/>
        </w:rPr>
        <w:t>устанавливать защищенный канал связи для передачи информации внутри мессенджера телеграмм</w:t>
      </w:r>
      <w:r w:rsidRPr="006C78E4">
        <w:rPr>
          <w:rFonts w:ascii="Times New Roman" w:eastAsia="Times New Roman" w:hAnsi="Times New Roman" w:cs="Times New Roman"/>
          <w:lang w:eastAsia="ru-RU"/>
        </w:rPr>
        <w:t>.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Алгоритм шифрования – </w:t>
      </w:r>
      <w:r w:rsidR="006C78E4" w:rsidRPr="00BB58A5">
        <w:rPr>
          <w:rFonts w:ascii="Times New Roman" w:eastAsia="Times New Roman" w:hAnsi="Times New Roman" w:cs="Times New Roman"/>
          <w:lang w:eastAsia="ru-RU"/>
        </w:rPr>
        <w:t>RSA.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Выбранный язык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58A5">
        <w:rPr>
          <w:rFonts w:ascii="Times New Roman" w:eastAsia="Times New Roman" w:hAnsi="Times New Roman" w:cs="Times New Roman"/>
          <w:lang w:eastAsia="ru-RU"/>
        </w:rPr>
        <w:t>Python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Библиотека для работы с </w:t>
      </w:r>
      <w:r w:rsidRPr="00BB58A5">
        <w:rPr>
          <w:rFonts w:ascii="Times New Roman" w:eastAsia="Times New Roman" w:hAnsi="Times New Roman" w:cs="Times New Roman"/>
          <w:lang w:eastAsia="ru-RU"/>
        </w:rPr>
        <w:t>telegram</w:t>
      </w:r>
      <w:r w:rsidRPr="00797123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BB58A5">
        <w:rPr>
          <w:rFonts w:ascii="Times New Roman" w:eastAsia="Times New Roman" w:hAnsi="Times New Roman" w:cs="Times New Roman"/>
          <w:lang w:eastAsia="ru-RU"/>
        </w:rPr>
        <w:t>telethon</w:t>
      </w:r>
    </w:p>
    <w:p w:rsidR="00797123" w:rsidRPr="00BB58A5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шифрования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pycryptodome</w:t>
      </w:r>
      <w:proofErr w:type="spellEnd"/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вывода интерфейса диалога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tkinter</w:t>
      </w:r>
      <w:proofErr w:type="spellEnd"/>
    </w:p>
    <w:p w:rsid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>Интерфейс программы:</w:t>
      </w:r>
    </w:p>
    <w:p w:rsidR="00923C54" w:rsidRPr="00BB58A5" w:rsidRDefault="000D4106" w:rsidP="00BB58A5">
      <w:pPr>
        <w:spacing w:before="120" w:after="240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7105AE52" wp14:editId="01FD6565">
            <wp:extent cx="5940425" cy="19478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A91CEE" w:rsidRDefault="00923C54" w:rsidP="00A91CEE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0D4106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0D4106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4106">
        <w:rPr>
          <w:rFonts w:ascii="Times New Roman" w:eastAsia="Times New Roman" w:hAnsi="Times New Roman" w:cs="Times New Roman"/>
          <w:lang w:eastAsia="ru-RU"/>
        </w:rPr>
        <w:t>1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0D4106">
        <w:rPr>
          <w:rFonts w:ascii="Times New Roman" w:eastAsia="Times New Roman" w:hAnsi="Times New Roman" w:cs="Times New Roman"/>
          <w:lang w:eastAsia="ru-RU"/>
        </w:rPr>
        <w:t xml:space="preserve"> 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при подключении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После того, как вы дважды введете данные своего номера телефона и код для подключения, откроется диалоговое окно, в котором уже и можно вести переписку.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lastRenderedPageBreak/>
        <w:drawing>
          <wp:inline distT="0" distB="0" distL="0" distR="0" wp14:anchorId="6CDB9CA7" wp14:editId="4015A5F2">
            <wp:extent cx="4720856" cy="32079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333" cy="32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BB58A5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2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C1520F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20F" w:rsidRPr="000D4106">
        <w:rPr>
          <w:rFonts w:ascii="Times New Roman" w:eastAsia="Times New Roman" w:hAnsi="Times New Roman" w:cs="Times New Roman"/>
          <w:lang w:eastAsia="ru-RU"/>
        </w:rPr>
        <w:t>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после подключения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  <w:t>При этом содержание переписки будет оставаться неизвестным никому, кроме абонентов.</w:t>
      </w: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98C0D1B" wp14:editId="2CDF96A2">
            <wp:extent cx="4284921" cy="3986103"/>
            <wp:effectExtent l="0" t="0" r="1905" b="0"/>
            <wp:docPr id="10" name="Рисунок 10" descr="C:\Users\Михаил\Desktop\Новая папка\securegramm\Documents\Пояснительная записка\Скрины\Крип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Новая папка\securegramm\Documents\Пояснительная записка\Скрины\Крипт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55" cy="39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91" w:rsidRPr="00C1520F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3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  Как выглядит передача в мессенджере</w:t>
      </w:r>
    </w:p>
    <w:p w:rsidR="00AF0E97" w:rsidRPr="00BB58A5" w:rsidRDefault="00AF0E97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E2F41" w:rsidRPr="00BB58A5" w:rsidRDefault="000E2F4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lastRenderedPageBreak/>
        <w:t>Эти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ы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содерж</w:t>
      </w:r>
      <w:r w:rsidRPr="00BB58A5">
        <w:rPr>
          <w:rFonts w:ascii="Times New Roman" w:eastAsia="Times New Roman" w:hAnsi="Times New Roman" w:cs="Times New Roman"/>
          <w:lang w:eastAsia="ru-RU"/>
        </w:rPr>
        <w:t>ат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в себе 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передаваемые сообщения, зашифрованные с помощью алгоритма RSA.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5A222F" w:rsidRPr="00BB58A5">
        <w:rPr>
          <w:rFonts w:ascii="Times New Roman" w:eastAsia="Times New Roman" w:hAnsi="Times New Roman" w:cs="Times New Roman"/>
          <w:lang w:eastAsia="ru-RU"/>
        </w:rPr>
        <w:t>П</w:t>
      </w:r>
      <w:r w:rsidRPr="00BB58A5">
        <w:rPr>
          <w:rFonts w:ascii="Times New Roman" w:eastAsia="Times New Roman" w:hAnsi="Times New Roman" w:cs="Times New Roman"/>
          <w:lang w:eastAsia="ru-RU"/>
        </w:rPr>
        <w:t>рограмма предназнач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>ена для того, чтобы в дальнейшем доработать ее и использовать для передачи важной информации по защищенному каналу связи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BB58A5" w:rsidRDefault="00F716FE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BB58A5" w:rsidRPr="00BB58A5">
        <w:rPr>
          <w:rFonts w:ascii="Times New Roman" w:eastAsia="Times New Roman" w:hAnsi="Times New Roman" w:cs="Times New Roman"/>
          <w:lang w:eastAsia="ru-RU"/>
        </w:rPr>
        <w:t>По результатам практики б</w:t>
      </w:r>
      <w:r w:rsidRPr="00BB58A5">
        <w:rPr>
          <w:rFonts w:ascii="Times New Roman" w:eastAsia="Times New Roman" w:hAnsi="Times New Roman" w:cs="Times New Roman"/>
          <w:lang w:eastAsia="ru-RU"/>
        </w:rPr>
        <w:t>ыла выбрана тема</w:t>
      </w:r>
      <w:r w:rsidR="00BB58A5" w:rsidRPr="00BB58A5">
        <w:rPr>
          <w:rFonts w:ascii="Times New Roman" w:eastAsia="Times New Roman" w:hAnsi="Times New Roman" w:cs="Times New Roman"/>
          <w:lang w:eastAsia="ru-RU"/>
        </w:rPr>
        <w:t xml:space="preserve"> ВКР</w:t>
      </w:r>
      <w:r w:rsidRPr="00BB58A5">
        <w:rPr>
          <w:rFonts w:ascii="Times New Roman" w:eastAsia="Times New Roman" w:hAnsi="Times New Roman" w:cs="Times New Roman"/>
          <w:lang w:eastAsia="ru-RU"/>
        </w:rPr>
        <w:t>: “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Разработка программного модуля для защиты информации криптографическими и нетрадиционными методами </w:t>
      </w:r>
      <w:proofErr w:type="gramStart"/>
      <w:r w:rsidR="005A222F" w:rsidRPr="00BB58A5">
        <w:rPr>
          <w:rFonts w:ascii="Times New Roman" w:eastAsia="Times New Roman" w:hAnsi="Times New Roman" w:cs="Times New Roman"/>
          <w:lang w:eastAsia="ru-RU"/>
        </w:rPr>
        <w:t>при</w:t>
      </w:r>
      <w:proofErr w:type="gramEnd"/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 ее передачи </w:t>
      </w:r>
      <w:r w:rsidRPr="00BB58A5">
        <w:rPr>
          <w:rFonts w:ascii="Times New Roman" w:eastAsia="Times New Roman" w:hAnsi="Times New Roman" w:cs="Times New Roman"/>
          <w:lang w:eastAsia="ru-RU"/>
        </w:rPr>
        <w:t>”.</w:t>
      </w:r>
    </w:p>
    <w:p w:rsidR="008C0F8E" w:rsidRPr="00BB58A5" w:rsidRDefault="00BB58A5" w:rsidP="00BB58A5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0368C0" w:rsidRPr="00BB58A5" w:rsidRDefault="000368C0" w:rsidP="00BB58A5">
      <w:pPr>
        <w:pStyle w:val="10"/>
      </w:pPr>
      <w:bookmarkStart w:id="8" w:name="_Toc69073053"/>
      <w:r w:rsidRPr="00A30B31">
        <w:lastRenderedPageBreak/>
        <w:t>ДНЕВНИК ПРАКТИКИ</w:t>
      </w:r>
      <w:bookmarkEnd w:id="8"/>
    </w:p>
    <w:p w:rsidR="000368C0" w:rsidRPr="00BB58A5" w:rsidRDefault="00923C54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Сроки практики: 09.03.2021-06.04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Этап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C54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09.03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-13.03.2021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Определений понятий информации 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13.03.2021-15.03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Ознакомление с основными документами, используемыми при работе в области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15.03.2021-1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D43C08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Выбор языка программирования и разработка концепции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.03.2021-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Настройка среды программирования “</w:t>
            </w:r>
            <w:proofErr w:type="spellStart"/>
            <w:r w:rsidR="00BB58A5">
              <w:rPr>
                <w:rFonts w:ascii="Times New Roman" w:eastAsia="Times New Roman" w:hAnsi="Times New Roman" w:cs="Times New Roman"/>
                <w:lang w:val="en-US" w:eastAsia="ru-RU"/>
              </w:rPr>
              <w:t>PyCharm</w:t>
            </w:r>
            <w:proofErr w:type="spellEnd"/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</w:p>
        </w:tc>
      </w:tr>
      <w:tr w:rsidR="000368C0" w:rsidRPr="00BB58A5" w:rsidTr="00923C54">
        <w:trPr>
          <w:trHeight w:val="776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C54" w:rsidRPr="00BB58A5" w:rsidRDefault="005A03DD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.04.201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.04.2021-06.04.2021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Подготовка отчета</w:t>
            </w:r>
          </w:p>
        </w:tc>
      </w:tr>
    </w:tbl>
    <w:p w:rsidR="00BB58A5" w:rsidRDefault="00BB58A5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0368C0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5A03DD" w:rsidP="005A03DD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Антонов Р.А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D8130B" w:rsidRPr="004608C8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130B" w:rsidRDefault="00D8130B" w:rsidP="00D8130B">
      <w:pPr>
        <w:pStyle w:val="10"/>
        <w:rPr>
          <w:rFonts w:eastAsia="Times New Roman"/>
          <w:szCs w:val="24"/>
        </w:rPr>
      </w:pPr>
      <w:bookmarkStart w:id="9" w:name="_Toc509411917"/>
      <w:bookmarkStart w:id="10" w:name="_Toc69073054"/>
      <w:r>
        <w:rPr>
          <w:rFonts w:eastAsia="Times New Roman"/>
          <w:szCs w:val="24"/>
        </w:rPr>
        <w:lastRenderedPageBreak/>
        <w:t>ЗАКЛЮЧЕНИЕ</w:t>
      </w:r>
      <w:bookmarkEnd w:id="9"/>
      <w:bookmarkEnd w:id="10"/>
    </w:p>
    <w:p w:rsidR="00D8130B" w:rsidRPr="005A03DD" w:rsidRDefault="00D8130B" w:rsidP="005A03DD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</w:t>
      </w:r>
      <w:r w:rsidR="004608C8">
        <w:rPr>
          <w:rFonts w:ascii="Times New Roman" w:hAnsi="Times New Roman" w:cs="Times New Roman"/>
        </w:rPr>
        <w:t>изучению нормативно-правовых документов в области информационной безопасности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данной практики </w:t>
      </w:r>
      <w:r>
        <w:rPr>
          <w:rFonts w:ascii="Times New Roman" w:hAnsi="Times New Roman" w:cs="Times New Roman"/>
        </w:rPr>
        <w:t xml:space="preserve">является </w:t>
      </w:r>
      <w:r w:rsidR="004608C8">
        <w:rPr>
          <w:rFonts w:ascii="Times New Roman" w:hAnsi="Times New Roman" w:cs="Times New Roman"/>
        </w:rPr>
        <w:t>программа</w:t>
      </w:r>
      <w:r w:rsidR="005A03DD">
        <w:rPr>
          <w:rFonts w:ascii="Times New Roman" w:hAnsi="Times New Roman" w:cs="Times New Roman"/>
        </w:rPr>
        <w:t xml:space="preserve"> для передачи информации в зашифрованном виде через мессенджер </w:t>
      </w:r>
      <w:r w:rsidR="005A03DD" w:rsidRPr="00A91CEE">
        <w:rPr>
          <w:rFonts w:ascii="Times New Roman" w:hAnsi="Times New Roman" w:cs="Times New Roman"/>
        </w:rPr>
        <w:t>Telegram</w:t>
      </w:r>
      <w:r w:rsidR="005A03DD" w:rsidRPr="005A03DD">
        <w:rPr>
          <w:rFonts w:ascii="Times New Roman" w:hAnsi="Times New Roman" w:cs="Times New Roman"/>
        </w:rPr>
        <w:t>.</w:t>
      </w:r>
    </w:p>
    <w:p w:rsidR="00806A74" w:rsidRPr="00A91CEE" w:rsidRDefault="00806A74" w:rsidP="00A91CEE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A91CEE">
        <w:rPr>
          <w:rFonts w:ascii="Times New Roman" w:hAnsi="Times New Roman" w:cs="Times New Roman"/>
        </w:rPr>
        <w:br w:type="page"/>
      </w:r>
    </w:p>
    <w:p w:rsidR="00806A74" w:rsidRDefault="00806A74" w:rsidP="00806A74">
      <w:pPr>
        <w:pStyle w:val="10"/>
      </w:pPr>
      <w:bookmarkStart w:id="11" w:name="_Toc10574430"/>
      <w:bookmarkStart w:id="12" w:name="_Toc69073055"/>
      <w:r>
        <w:lastRenderedPageBreak/>
        <w:t>СПИСОК ИСПОЛЬЗОВАННЫХ ИСТОЧНИКОВ</w:t>
      </w:r>
      <w:bookmarkEnd w:id="11"/>
      <w:bookmarkEnd w:id="12"/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 xml:space="preserve">при их обработке в информационных системах персональных данных </w:t>
      </w: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A91CEE" w:rsidRDefault="00806A74" w:rsidP="00A91CEE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sectPr w:rsidR="00D8130B" w:rsidRPr="00A91CEE" w:rsidSect="008B3DF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C4A" w:rsidRDefault="00A11C4A" w:rsidP="008B3DFD">
      <w:r>
        <w:separator/>
      </w:r>
    </w:p>
  </w:endnote>
  <w:endnote w:type="continuationSeparator" w:id="0">
    <w:p w:rsidR="00A11C4A" w:rsidRDefault="00A11C4A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Content>
      <w:p w:rsidR="00A91CEE" w:rsidRDefault="00A91CE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934">
          <w:rPr>
            <w:noProof/>
          </w:rPr>
          <w:t>19</w:t>
        </w:r>
        <w:r>
          <w:fldChar w:fldCharType="end"/>
        </w:r>
      </w:p>
    </w:sdtContent>
  </w:sdt>
  <w:p w:rsidR="00A91CEE" w:rsidRDefault="00A91C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C4A" w:rsidRDefault="00A11C4A" w:rsidP="008B3DFD">
      <w:r>
        <w:separator/>
      </w:r>
    </w:p>
  </w:footnote>
  <w:footnote w:type="continuationSeparator" w:id="0">
    <w:p w:rsidR="00A11C4A" w:rsidRDefault="00A11C4A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6D6FEC"/>
    <w:multiLevelType w:val="hybridMultilevel"/>
    <w:tmpl w:val="DB2CB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3632C4"/>
    <w:multiLevelType w:val="hybridMultilevel"/>
    <w:tmpl w:val="AC8AB59A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3FBF"/>
    <w:multiLevelType w:val="multilevel"/>
    <w:tmpl w:val="618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25BF9"/>
    <w:multiLevelType w:val="multilevel"/>
    <w:tmpl w:val="44B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AC5"/>
    <w:multiLevelType w:val="multilevel"/>
    <w:tmpl w:val="A14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4492BAD"/>
    <w:multiLevelType w:val="hybridMultilevel"/>
    <w:tmpl w:val="D5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8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8"/>
  </w:num>
  <w:num w:numId="12">
    <w:abstractNumId w:val="16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6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7282"/>
    <w:rsid w:val="000368C0"/>
    <w:rsid w:val="000A63E5"/>
    <w:rsid w:val="000A75EC"/>
    <w:rsid w:val="000B1391"/>
    <w:rsid w:val="000B2861"/>
    <w:rsid w:val="000D4106"/>
    <w:rsid w:val="000E2F41"/>
    <w:rsid w:val="00147F23"/>
    <w:rsid w:val="001B0A92"/>
    <w:rsid w:val="001C7287"/>
    <w:rsid w:val="001D3683"/>
    <w:rsid w:val="0020146B"/>
    <w:rsid w:val="002132C3"/>
    <w:rsid w:val="0022059B"/>
    <w:rsid w:val="002E16F6"/>
    <w:rsid w:val="00333F49"/>
    <w:rsid w:val="003F1D8E"/>
    <w:rsid w:val="00412A6F"/>
    <w:rsid w:val="00436471"/>
    <w:rsid w:val="004608C8"/>
    <w:rsid w:val="004A22FE"/>
    <w:rsid w:val="004A79F0"/>
    <w:rsid w:val="005140FF"/>
    <w:rsid w:val="005A03DD"/>
    <w:rsid w:val="005A222F"/>
    <w:rsid w:val="005D4934"/>
    <w:rsid w:val="0068244F"/>
    <w:rsid w:val="00687AF7"/>
    <w:rsid w:val="006C78E4"/>
    <w:rsid w:val="006E65D9"/>
    <w:rsid w:val="006F5AA4"/>
    <w:rsid w:val="00742031"/>
    <w:rsid w:val="00783EAD"/>
    <w:rsid w:val="00797123"/>
    <w:rsid w:val="007C5293"/>
    <w:rsid w:val="007D316F"/>
    <w:rsid w:val="00806A74"/>
    <w:rsid w:val="00814E63"/>
    <w:rsid w:val="00883E40"/>
    <w:rsid w:val="008B3DFD"/>
    <w:rsid w:val="008C0F8E"/>
    <w:rsid w:val="008D21F9"/>
    <w:rsid w:val="008E0D84"/>
    <w:rsid w:val="00900F15"/>
    <w:rsid w:val="00923C54"/>
    <w:rsid w:val="00930855"/>
    <w:rsid w:val="00955A45"/>
    <w:rsid w:val="00986886"/>
    <w:rsid w:val="009A362E"/>
    <w:rsid w:val="009A5FC2"/>
    <w:rsid w:val="009D168B"/>
    <w:rsid w:val="009F28AD"/>
    <w:rsid w:val="00A048C7"/>
    <w:rsid w:val="00A11C4A"/>
    <w:rsid w:val="00A24238"/>
    <w:rsid w:val="00A30B31"/>
    <w:rsid w:val="00A3102C"/>
    <w:rsid w:val="00A3320E"/>
    <w:rsid w:val="00A91CEE"/>
    <w:rsid w:val="00AB4E1C"/>
    <w:rsid w:val="00AF0E97"/>
    <w:rsid w:val="00AF2DE5"/>
    <w:rsid w:val="00B77795"/>
    <w:rsid w:val="00BB58A5"/>
    <w:rsid w:val="00C1520F"/>
    <w:rsid w:val="00C67923"/>
    <w:rsid w:val="00CA1601"/>
    <w:rsid w:val="00CD4377"/>
    <w:rsid w:val="00D34511"/>
    <w:rsid w:val="00D43C08"/>
    <w:rsid w:val="00D536BB"/>
    <w:rsid w:val="00D8130B"/>
    <w:rsid w:val="00D90B87"/>
    <w:rsid w:val="00D9520B"/>
    <w:rsid w:val="00DB53D3"/>
    <w:rsid w:val="00ED2946"/>
    <w:rsid w:val="00EF0579"/>
    <w:rsid w:val="00F6466B"/>
    <w:rsid w:val="00F716FE"/>
    <w:rsid w:val="00FB69D4"/>
    <w:rsid w:val="00FD3B9F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2403C-1900-47DB-8EC3-2FC063FA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tnk</dc:creator>
  <cp:lastModifiedBy>Пользователь Windows</cp:lastModifiedBy>
  <cp:revision>12</cp:revision>
  <cp:lastPrinted>2021-03-17T06:19:00Z</cp:lastPrinted>
  <dcterms:created xsi:type="dcterms:W3CDTF">2021-04-11T12:39:00Z</dcterms:created>
  <dcterms:modified xsi:type="dcterms:W3CDTF">2021-04-13T14:10:00Z</dcterms:modified>
</cp:coreProperties>
</file>