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E8" w:rsidRDefault="00860BE8" w:rsidP="00860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транспорта Российской Федерации</w:t>
      </w: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УНИВЕРСТИТЕТ ПУТЕЙ И СООБЩЕНИЯ”</w:t>
      </w:r>
    </w:p>
    <w:p w:rsidR="00860BE8" w:rsidRDefault="00860BE8" w:rsidP="00860BE8">
      <w:pPr>
        <w:ind w:firstLine="0"/>
        <w:rPr>
          <w:rFonts w:ascii="Times New Roman" w:hAnsi="Times New Roman" w:cs="Times New Roman"/>
        </w:rPr>
      </w:pPr>
    </w:p>
    <w:p w:rsidR="00860BE8" w:rsidRDefault="00860BE8" w:rsidP="00860BE8">
      <w:pPr>
        <w:jc w:val="right"/>
        <w:rPr>
          <w:rFonts w:ascii="Times New Roman" w:hAnsi="Times New Roman" w:cs="Times New Roman"/>
        </w:rPr>
      </w:pPr>
    </w:p>
    <w:p w:rsidR="00860BE8" w:rsidRDefault="00860BE8" w:rsidP="00860BE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38F216" wp14:editId="05AC0F16">
            <wp:extent cx="1559052" cy="114757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 защите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052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E8" w:rsidRDefault="00860BE8" w:rsidP="00860BE8">
      <w:pPr>
        <w:jc w:val="right"/>
        <w:rPr>
          <w:rFonts w:ascii="Times New Roman" w:hAnsi="Times New Roman" w:cs="Times New Roman"/>
        </w:rPr>
      </w:pPr>
    </w:p>
    <w:p w:rsidR="00860BE8" w:rsidRDefault="00860BE8" w:rsidP="00860BE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Кафедра: ”Информационные технологии </w:t>
      </w:r>
    </w:p>
    <w:p w:rsidR="00860BE8" w:rsidRDefault="00860BE8" w:rsidP="00860BE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системы”</w:t>
      </w:r>
    </w:p>
    <w:p w:rsidR="00860BE8" w:rsidRDefault="00860BE8" w:rsidP="00860BE8">
      <w:pPr>
        <w:ind w:firstLine="0"/>
        <w:rPr>
          <w:rFonts w:ascii="Times New Roman" w:hAnsi="Times New Roman" w:cs="Times New Roman"/>
        </w:rPr>
      </w:pP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</w:t>
      </w: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производственной практике </w:t>
      </w: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  <w:r w:rsidRPr="00121CD9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</w:p>
    <w:p w:rsidR="00860BE8" w:rsidRDefault="00860BE8" w:rsidP="00860BE8">
      <w:pPr>
        <w:jc w:val="right"/>
        <w:rPr>
          <w:rFonts w:ascii="Times New Roman" w:hAnsi="Times New Roman" w:cs="Times New Roman"/>
        </w:rPr>
      </w:pPr>
    </w:p>
    <w:p w:rsidR="00860BE8" w:rsidRDefault="00860BE8" w:rsidP="00860BE8">
      <w:pPr>
        <w:jc w:val="right"/>
        <w:rPr>
          <w:rFonts w:ascii="Times New Roman" w:hAnsi="Times New Roman" w:cs="Times New Roman"/>
        </w:rPr>
      </w:pP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860BE8" w:rsidRDefault="00860BE8" w:rsidP="00860BE8">
      <w:pPr>
        <w:jc w:val="right"/>
        <w:rPr>
          <w:rFonts w:ascii="Times New Roman" w:hAnsi="Times New Roman" w:cs="Times New Roman"/>
        </w:rPr>
      </w:pPr>
    </w:p>
    <w:p w:rsidR="00860BE8" w:rsidRDefault="00860BE8" w:rsidP="00860BE8">
      <w:pPr>
        <w:jc w:val="right"/>
        <w:rPr>
          <w:rFonts w:ascii="Times New Roman" w:hAnsi="Times New Roman" w:cs="Times New Roman"/>
        </w:rPr>
      </w:pPr>
    </w:p>
    <w:p w:rsidR="00860BE8" w:rsidRPr="00B26479" w:rsidRDefault="00860BE8" w:rsidP="00860BE8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</w:rPr>
        <w:t xml:space="preserve">Студент гр. 25К                                                                     </w:t>
      </w:r>
      <w:r w:rsidR="006363CB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eastAsia="ja-JP"/>
        </w:rPr>
        <w:t>Базуев</w:t>
      </w:r>
      <w:proofErr w:type="spellEnd"/>
      <w:r>
        <w:rPr>
          <w:rFonts w:ascii="Times New Roman" w:hAnsi="Times New Roman" w:cs="Times New Roman"/>
          <w:lang w:eastAsia="ja-JP"/>
        </w:rPr>
        <w:t xml:space="preserve"> С.А.</w:t>
      </w:r>
    </w:p>
    <w:p w:rsidR="00860BE8" w:rsidRDefault="00860BE8" w:rsidP="00860BE8">
      <w:pPr>
        <w:jc w:val="right"/>
        <w:rPr>
          <w:rFonts w:ascii="Times New Roman" w:hAnsi="Times New Roman" w:cs="Times New Roman"/>
        </w:rPr>
      </w:pPr>
    </w:p>
    <w:p w:rsidR="00860BE8" w:rsidRDefault="00860BE8" w:rsidP="00860BE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</w:t>
      </w:r>
    </w:p>
    <w:p w:rsidR="00860BE8" w:rsidRDefault="00860BE8" w:rsidP="00860BE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доцент, к.т.н.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Гурвиц Г.А.</w:t>
      </w: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</w:p>
    <w:p w:rsidR="00860BE8" w:rsidRDefault="00860BE8" w:rsidP="00860BE8">
      <w:pPr>
        <w:ind w:firstLine="0"/>
        <w:rPr>
          <w:rFonts w:ascii="Times New Roman" w:hAnsi="Times New Roman" w:cs="Times New Roman"/>
        </w:rPr>
      </w:pPr>
    </w:p>
    <w:p w:rsidR="00860BE8" w:rsidRDefault="00860BE8" w:rsidP="00860BE8">
      <w:pPr>
        <w:ind w:firstLine="0"/>
        <w:rPr>
          <w:rFonts w:ascii="Times New Roman" w:hAnsi="Times New Roman" w:cs="Times New Roman"/>
        </w:rPr>
      </w:pPr>
    </w:p>
    <w:p w:rsidR="00860BE8" w:rsidRDefault="00860BE8" w:rsidP="00860BE8">
      <w:pPr>
        <w:ind w:firstLine="0"/>
        <w:rPr>
          <w:rFonts w:ascii="Times New Roman" w:hAnsi="Times New Roman" w:cs="Times New Roman"/>
        </w:rPr>
      </w:pPr>
    </w:p>
    <w:p w:rsidR="00860BE8" w:rsidRDefault="00860BE8" w:rsidP="00860BE8">
      <w:pPr>
        <w:ind w:firstLine="0"/>
        <w:jc w:val="center"/>
        <w:rPr>
          <w:rFonts w:ascii="Times New Roman" w:hAnsi="Times New Roman" w:cs="Times New Roman"/>
        </w:rPr>
      </w:pPr>
    </w:p>
    <w:p w:rsidR="00860BE8" w:rsidRDefault="00860BE8" w:rsidP="00860BE8">
      <w:pPr>
        <w:ind w:firstLine="0"/>
        <w:jc w:val="center"/>
        <w:rPr>
          <w:rFonts w:ascii="Times New Roman" w:hAnsi="Times New Roman" w:cs="Times New Roman"/>
        </w:rPr>
      </w:pPr>
    </w:p>
    <w:p w:rsidR="00860BE8" w:rsidRDefault="00860BE8" w:rsidP="00860BE8">
      <w:pPr>
        <w:ind w:firstLine="0"/>
        <w:jc w:val="center"/>
        <w:rPr>
          <w:rFonts w:ascii="Times New Roman" w:hAnsi="Times New Roman" w:cs="Times New Roman"/>
        </w:rPr>
      </w:pP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Хабаровск</w:t>
      </w:r>
    </w:p>
    <w:p w:rsidR="00860BE8" w:rsidRDefault="00860BE8" w:rsidP="00860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p w:rsidR="00860BE8" w:rsidRPr="00121CD9" w:rsidRDefault="00860BE8" w:rsidP="00860BE8">
      <w:pPr>
        <w:keepNext/>
        <w:keepLines/>
        <w:spacing w:before="240" w:line="360" w:lineRule="auto"/>
        <w:ind w:firstLine="0"/>
        <w:jc w:val="center"/>
        <w:outlineLvl w:val="0"/>
        <w:rPr>
          <w:rFonts w:ascii="Times New Roman" w:eastAsia="Times New Roman" w:hAnsi="Times New Roman" w:cs="Times New Roman"/>
          <w:color w:val="000000"/>
          <w:szCs w:val="32"/>
          <w:lang w:eastAsia="ru-RU"/>
        </w:rPr>
      </w:pPr>
      <w:bookmarkStart w:id="1" w:name="_Toc509411912"/>
      <w:r w:rsidRPr="00121CD9">
        <w:rPr>
          <w:rFonts w:ascii="Times New Roman" w:eastAsia="Times New Roman" w:hAnsi="Times New Roman" w:cs="Times New Roman"/>
          <w:color w:val="000000"/>
          <w:szCs w:val="32"/>
          <w:lang w:eastAsia="ru-RU"/>
        </w:rPr>
        <w:lastRenderedPageBreak/>
        <w:t>ЗАДАНИЕ</w:t>
      </w:r>
      <w:bookmarkEnd w:id="1"/>
    </w:p>
    <w:p w:rsidR="00860BE8" w:rsidRPr="00121CD9" w:rsidRDefault="00860BE8" w:rsidP="00860BE8">
      <w:pPr>
        <w:spacing w:after="200" w:line="276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121CD9">
        <w:rPr>
          <w:rFonts w:ascii="Times New Roman" w:eastAsia="Times New Roman" w:hAnsi="Times New Roman" w:cs="Times New Roman"/>
          <w:szCs w:val="24"/>
          <w:lang w:eastAsia="ru-RU"/>
        </w:rPr>
        <w:t>на производственную (по получению профессиональных умений и опыта профессиональной деятельности) практику для студентов специальности 10.05.03 «Информационная безопасность автоматизированных систем»</w:t>
      </w:r>
    </w:p>
    <w:p w:rsidR="00860BE8" w:rsidRPr="00121CD9" w:rsidRDefault="00860BE8" w:rsidP="00860BE8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 w:rsidRPr="00121CD9">
        <w:rPr>
          <w:rFonts w:ascii="Times New Roman" w:eastAsia="Times New Roman" w:hAnsi="Times New Roman" w:cs="Times New Roman"/>
          <w:b/>
          <w:szCs w:val="24"/>
          <w:lang w:eastAsia="ru-RU"/>
        </w:rPr>
        <w:t>Цель практики</w:t>
      </w:r>
      <w:r w:rsidRPr="00121CD9">
        <w:rPr>
          <w:rFonts w:ascii="Times New Roman" w:eastAsia="Times New Roman" w:hAnsi="Times New Roman" w:cs="Times New Roman"/>
          <w:szCs w:val="24"/>
          <w:lang w:eastAsia="ru-RU"/>
        </w:rPr>
        <w:t>: Получение профессиональных умений и опыта профессиональной деятельности по проектированию информационных систем в защищенном исполнении.</w:t>
      </w:r>
    </w:p>
    <w:p w:rsidR="00860BE8" w:rsidRDefault="00860BE8" w:rsidP="00D70D5C">
      <w:pPr>
        <w:spacing w:line="276" w:lineRule="auto"/>
        <w:ind w:firstLine="708"/>
        <w:contextualSpacing/>
        <w:rPr>
          <w:rFonts w:ascii="Times New Roman" w:eastAsia="Times New Roman" w:hAnsi="Times New Roman" w:cs="Times New Roman"/>
          <w:color w:val="000000"/>
          <w:lang w:eastAsia="ru-RU"/>
        </w:rPr>
      </w:pPr>
      <w:r w:rsidRPr="00121CD9">
        <w:rPr>
          <w:rFonts w:ascii="Times New Roman" w:eastAsia="Times New Roman" w:hAnsi="Times New Roman" w:cs="Times New Roman"/>
          <w:b/>
          <w:szCs w:val="24"/>
          <w:lang w:eastAsia="ru-RU"/>
        </w:rPr>
        <w:t>Задание на практику</w:t>
      </w:r>
      <w:r w:rsidRPr="00121CD9">
        <w:rPr>
          <w:rFonts w:ascii="Times New Roman" w:eastAsia="Times New Roman" w:hAnsi="Times New Roman" w:cs="Times New Roman"/>
          <w:szCs w:val="24"/>
          <w:lang w:eastAsia="ru-RU"/>
        </w:rPr>
        <w:t xml:space="preserve">: </w:t>
      </w:r>
      <w:r w:rsidR="00D70D5C">
        <w:rPr>
          <w:rFonts w:ascii="Times New Roman" w:eastAsia="Times New Roman" w:hAnsi="Times New Roman" w:cs="Times New Roman"/>
          <w:szCs w:val="24"/>
          <w:lang w:eastAsia="ru-RU"/>
        </w:rPr>
        <w:t xml:space="preserve">Обследование объекта информатизации - </w:t>
      </w:r>
      <w:r w:rsidRPr="00121CD9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86217C">
        <w:rPr>
          <w:rFonts w:ascii="Times New Roman" w:eastAsia="Times New Roman" w:hAnsi="Times New Roman" w:cs="Times New Roman"/>
          <w:szCs w:val="24"/>
          <w:lang w:eastAsia="ru-RU"/>
        </w:rPr>
        <w:t>информационной системы</w:t>
      </w:r>
      <w:r w:rsidR="00D70D5C">
        <w:rPr>
          <w:rFonts w:ascii="Times New Roman" w:eastAsia="Times New Roman" w:hAnsi="Times New Roman" w:cs="Times New Roman"/>
          <w:szCs w:val="24"/>
          <w:lang w:eastAsia="ru-RU"/>
        </w:rPr>
        <w:t xml:space="preserve"> «Бухгалтерия»</w:t>
      </w:r>
      <w:r w:rsidR="0086217C">
        <w:rPr>
          <w:rFonts w:ascii="Times New Roman" w:eastAsia="Times New Roman" w:hAnsi="Times New Roman" w:cs="Times New Roman"/>
          <w:szCs w:val="24"/>
          <w:lang w:eastAsia="ru-RU"/>
        </w:rPr>
        <w:t xml:space="preserve"> филиала ФГУП «ГРЧЦ» в ДФО</w:t>
      </w:r>
      <w:r w:rsidRPr="00121CD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D70D5C" w:rsidRPr="00D70D5C" w:rsidRDefault="00D70D5C" w:rsidP="00D70D5C">
      <w:pPr>
        <w:spacing w:line="276" w:lineRule="auto"/>
        <w:ind w:firstLine="708"/>
        <w:contextualSpacing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0BE8" w:rsidRPr="00121CD9" w:rsidRDefault="00860BE8" w:rsidP="00860BE8">
      <w:pPr>
        <w:spacing w:line="360" w:lineRule="auto"/>
        <w:ind w:firstLine="360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121CD9">
        <w:rPr>
          <w:rFonts w:ascii="Times New Roman" w:eastAsia="Times New Roman" w:hAnsi="Times New Roman" w:cs="Times New Roman"/>
          <w:b/>
          <w:szCs w:val="24"/>
          <w:lang w:eastAsia="ru-RU"/>
        </w:rPr>
        <w:t>Содержание практики:</w:t>
      </w:r>
    </w:p>
    <w:p w:rsidR="00860BE8" w:rsidRPr="007368DC" w:rsidRDefault="00860BE8" w:rsidP="00860BE8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7368DC">
        <w:rPr>
          <w:rFonts w:ascii="Times New Roman" w:eastAsia="Times New Roman" w:hAnsi="Times New Roman" w:cs="Times New Roman"/>
        </w:rPr>
        <w:t>ознакомление с деятельностью предприятия;</w:t>
      </w:r>
    </w:p>
    <w:p w:rsidR="00860BE8" w:rsidRPr="007368DC" w:rsidRDefault="00860BE8" w:rsidP="00860BE8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7368DC">
        <w:rPr>
          <w:rFonts w:ascii="Times New Roman" w:eastAsia="Times New Roman" w:hAnsi="Times New Roman" w:cs="Times New Roman"/>
        </w:rPr>
        <w:t>прохождение инструктажа;</w:t>
      </w:r>
    </w:p>
    <w:p w:rsidR="00860BE8" w:rsidRPr="007368DC" w:rsidRDefault="00860BE8" w:rsidP="00860BE8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7368DC">
        <w:rPr>
          <w:rFonts w:ascii="Times New Roman" w:eastAsia="Times New Roman" w:hAnsi="Times New Roman" w:cs="Times New Roman"/>
        </w:rPr>
        <w:t>ознакомление с используемым программно-техническим обеспечением корпоративной сети предприятия;</w:t>
      </w:r>
    </w:p>
    <w:p w:rsidR="00860BE8" w:rsidRPr="007368DC" w:rsidRDefault="00860BE8" w:rsidP="00860BE8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7368DC">
        <w:rPr>
          <w:rFonts w:ascii="Times New Roman" w:eastAsia="Times New Roman" w:hAnsi="Times New Roman" w:cs="Times New Roman"/>
        </w:rPr>
        <w:t>изучение нормативной литературы по информационной безопасности;</w:t>
      </w:r>
    </w:p>
    <w:p w:rsidR="00860BE8" w:rsidRPr="007368DC" w:rsidRDefault="00860BE8" w:rsidP="00860BE8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7368DC">
        <w:rPr>
          <w:rFonts w:ascii="Times New Roman" w:eastAsia="Times New Roman" w:hAnsi="Times New Roman" w:cs="Times New Roman"/>
        </w:rPr>
        <w:t>ознакомление с требованиями по организации защиты информации в корпоративной сети предприятия;</w:t>
      </w:r>
    </w:p>
    <w:p w:rsidR="00860BE8" w:rsidRPr="007368DC" w:rsidRDefault="00860BE8" w:rsidP="00860BE8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7368DC">
        <w:rPr>
          <w:rFonts w:ascii="Times New Roman" w:eastAsia="Times New Roman" w:hAnsi="Times New Roman" w:cs="Times New Roman"/>
        </w:rPr>
        <w:t>изучение и овладение практическими навыками использования программно-технических средств защиты информации;</w:t>
      </w:r>
    </w:p>
    <w:p w:rsidR="00860BE8" w:rsidRPr="007368DC" w:rsidRDefault="00860BE8" w:rsidP="00860BE8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 w:rsidRPr="007368DC">
        <w:rPr>
          <w:rFonts w:ascii="Times New Roman" w:eastAsia="Times New Roman" w:hAnsi="Times New Roman" w:cs="Times New Roman"/>
        </w:rPr>
        <w:t>оформление отчета.</w:t>
      </w:r>
    </w:p>
    <w:p w:rsidR="00860BE8" w:rsidRPr="00121CD9" w:rsidRDefault="00860BE8" w:rsidP="00860BE8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tbl>
      <w:tblPr>
        <w:tblStyle w:val="1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FB399E" w:rsidRPr="00BF389C" w:rsidTr="00FB399E">
        <w:tc>
          <w:tcPr>
            <w:tcW w:w="2204" w:type="dxa"/>
          </w:tcPr>
          <w:p w:rsidR="00FB399E" w:rsidRPr="00FB399E" w:rsidRDefault="00FB399E" w:rsidP="00FB399E">
            <w:pPr>
              <w:spacing w:after="200" w:line="276" w:lineRule="auto"/>
              <w:ind w:right="-313" w:firstLine="600"/>
              <w:jc w:val="left"/>
              <w:rPr>
                <w:rFonts w:ascii="Times New Roman" w:hAnsi="Times New Roman" w:cs="Times New Roman"/>
              </w:rPr>
            </w:pPr>
            <w:r w:rsidRPr="00FB399E">
              <w:rPr>
                <w:rFonts w:ascii="Times New Roman" w:hAnsi="Times New Roman" w:cs="Times New Roman"/>
              </w:rPr>
              <w:t>Задание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399E">
              <w:rPr>
                <w:rFonts w:ascii="Times New Roman" w:hAnsi="Times New Roman" w:cs="Times New Roman"/>
              </w:rPr>
              <w:t>выдано студенту</w:t>
            </w:r>
          </w:p>
        </w:tc>
        <w:tc>
          <w:tcPr>
            <w:tcW w:w="4565" w:type="dxa"/>
          </w:tcPr>
          <w:p w:rsidR="00FB399E" w:rsidRPr="00FB399E" w:rsidRDefault="00FB399E" w:rsidP="00FB399E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FB399E"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proofErr w:type="spellStart"/>
            <w:r w:rsidRPr="00FB399E">
              <w:rPr>
                <w:rFonts w:ascii="Times New Roman" w:hAnsi="Times New Roman" w:cs="Times New Roman"/>
                <w:u w:val="single"/>
              </w:rPr>
              <w:t>Базуев</w:t>
            </w:r>
            <w:proofErr w:type="spellEnd"/>
            <w:r w:rsidRPr="00FB399E">
              <w:rPr>
                <w:rFonts w:ascii="Times New Roman" w:hAnsi="Times New Roman" w:cs="Times New Roman"/>
                <w:u w:val="single"/>
                <w:lang w:eastAsia="ja-JP"/>
              </w:rPr>
              <w:t xml:space="preserve"> С.А</w:t>
            </w:r>
            <w:r w:rsidRPr="00FB399E">
              <w:rPr>
                <w:rFonts w:ascii="Times New Roman" w:hAnsi="Times New Roman" w:cs="Times New Roman"/>
                <w:u w:val="single"/>
              </w:rPr>
              <w:t>.</w:t>
            </w:r>
            <w:r w:rsidRPr="00FB399E">
              <w:rPr>
                <w:rFonts w:ascii="Times New Roman" w:hAnsi="Times New Roman" w:cs="Times New Roman"/>
              </w:rPr>
              <w:t>______</w:t>
            </w:r>
          </w:p>
          <w:p w:rsidR="00FB399E" w:rsidRPr="00FB399E" w:rsidRDefault="00FB399E" w:rsidP="00FB399E">
            <w:pPr>
              <w:spacing w:after="200" w:line="276" w:lineRule="auto"/>
              <w:ind w:firstLine="1371"/>
              <w:jc w:val="left"/>
              <w:rPr>
                <w:rFonts w:ascii="Times New Roman" w:hAnsi="Times New Roman" w:cs="Times New Roman"/>
              </w:rPr>
            </w:pPr>
            <w:r w:rsidRPr="00FB399E"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</w:tcPr>
          <w:p w:rsidR="00FB399E" w:rsidRPr="00FB399E" w:rsidRDefault="00FB399E" w:rsidP="00FB399E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  <w:r w:rsidRPr="00FB399E">
              <w:rPr>
                <w:rFonts w:ascii="Times New Roman" w:hAnsi="Times New Roman" w:cs="Times New Roman"/>
              </w:rPr>
              <w:t>Групп</w:t>
            </w:r>
            <w:r>
              <w:rPr>
                <w:rFonts w:ascii="Times New Roman" w:hAnsi="Times New Roman" w:cs="Times New Roman"/>
              </w:rPr>
              <w:t xml:space="preserve">ы </w:t>
            </w:r>
            <w:r w:rsidRPr="00FB399E">
              <w:rPr>
                <w:rFonts w:ascii="Times New Roman" w:hAnsi="Times New Roman" w:cs="Times New Roman"/>
                <w:u w:val="single"/>
              </w:rPr>
              <w:t>25К</w:t>
            </w:r>
            <w:r w:rsidRPr="00FB399E">
              <w:rPr>
                <w:rFonts w:ascii="Times New Roman" w:hAnsi="Times New Roman" w:cs="Times New Roman"/>
              </w:rPr>
              <w:t xml:space="preserve"> </w:t>
            </w:r>
            <w:r w:rsidRPr="00FB399E"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FB399E" w:rsidRPr="00BF389C" w:rsidTr="00FB399E">
        <w:tc>
          <w:tcPr>
            <w:tcW w:w="2204" w:type="dxa"/>
          </w:tcPr>
          <w:p w:rsidR="00FB399E" w:rsidRDefault="00FB399E" w:rsidP="00FB399E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FB399E" w:rsidRPr="00FB399E" w:rsidRDefault="00FB399E" w:rsidP="00FB399E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FB399E"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</w:tcPr>
          <w:p w:rsidR="00FB399E" w:rsidRDefault="00FB399E" w:rsidP="00FB399E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FB399E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7C0CD24D" wp14:editId="12ECC33F">
                  <wp:simplePos x="0" y="0"/>
                  <wp:positionH relativeFrom="column">
                    <wp:posOffset>976525</wp:posOffset>
                  </wp:positionH>
                  <wp:positionV relativeFrom="paragraph">
                    <wp:posOffset>104140</wp:posOffset>
                  </wp:positionV>
                  <wp:extent cx="1180465" cy="424180"/>
                  <wp:effectExtent l="0" t="0" r="635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урвиц Подпись 24.b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465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B399E" w:rsidRPr="00FB399E" w:rsidRDefault="00FB399E" w:rsidP="00FB399E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FB399E">
              <w:rPr>
                <w:rFonts w:ascii="Times New Roman" w:hAnsi="Times New Roman" w:cs="Times New Roman"/>
              </w:rPr>
              <w:t>__________________________</w:t>
            </w:r>
          </w:p>
          <w:p w:rsidR="00FB399E" w:rsidRPr="00FB399E" w:rsidRDefault="00FB399E" w:rsidP="00FB399E">
            <w:pPr>
              <w:spacing w:after="200" w:line="276" w:lineRule="auto"/>
              <w:ind w:firstLine="1938"/>
              <w:jc w:val="left"/>
              <w:rPr>
                <w:rFonts w:ascii="Times New Roman" w:hAnsi="Times New Roman" w:cs="Times New Roman"/>
              </w:rPr>
            </w:pPr>
            <w:r w:rsidRPr="00FB399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:rsidR="00FB399E" w:rsidRDefault="00FB399E" w:rsidP="00FB399E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FB399E" w:rsidRPr="00FB399E" w:rsidRDefault="00FB399E" w:rsidP="00FB399E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B399E">
              <w:rPr>
                <w:rFonts w:ascii="Times New Roman" w:hAnsi="Times New Roman" w:cs="Times New Roman"/>
              </w:rPr>
              <w:t>Г.А.Гурвиц</w:t>
            </w:r>
            <w:proofErr w:type="spellEnd"/>
          </w:p>
        </w:tc>
      </w:tr>
    </w:tbl>
    <w:p w:rsidR="00D70D5C" w:rsidRDefault="00D70D5C" w:rsidP="00860BE8">
      <w:pPr>
        <w:spacing w:line="360" w:lineRule="auto"/>
        <w:rPr>
          <w:rFonts w:ascii="Times New Roman" w:hAnsi="Times New Roman" w:cs="Times New Roman"/>
        </w:rPr>
      </w:pPr>
    </w:p>
    <w:p w:rsidR="00D70D5C" w:rsidRDefault="00D70D5C" w:rsidP="00860BE8">
      <w:pPr>
        <w:spacing w:line="360" w:lineRule="auto"/>
        <w:rPr>
          <w:rFonts w:ascii="Times New Roman" w:hAnsi="Times New Roman" w:cs="Times New Roman"/>
        </w:rPr>
      </w:pPr>
    </w:p>
    <w:p w:rsidR="00D70D5C" w:rsidRDefault="00D70D5C" w:rsidP="00860BE8">
      <w:pPr>
        <w:spacing w:line="360" w:lineRule="auto"/>
        <w:rPr>
          <w:rFonts w:ascii="Times New Roman" w:hAnsi="Times New Roman" w:cs="Times New Roman"/>
        </w:rPr>
      </w:pPr>
    </w:p>
    <w:p w:rsidR="00D70D5C" w:rsidRDefault="00D70D5C" w:rsidP="00860BE8">
      <w:pPr>
        <w:spacing w:line="360" w:lineRule="auto"/>
        <w:rPr>
          <w:rFonts w:ascii="Times New Roman" w:hAnsi="Times New Roman" w:cs="Times New Roman"/>
        </w:rPr>
      </w:pPr>
    </w:p>
    <w:p w:rsidR="00D70D5C" w:rsidRDefault="00D70D5C" w:rsidP="00FB399E">
      <w:pPr>
        <w:spacing w:line="360" w:lineRule="auto"/>
        <w:ind w:firstLine="0"/>
        <w:rPr>
          <w:rFonts w:ascii="Times New Roman" w:hAnsi="Times New Roman" w:cs="Times New Roman"/>
        </w:rPr>
      </w:pPr>
    </w:p>
    <w:p w:rsidR="00D70D5C" w:rsidRDefault="00D70D5C" w:rsidP="00D70D5C">
      <w:pPr>
        <w:pStyle w:val="10"/>
      </w:pPr>
      <w:r>
        <w:t>ПОЯСНИТЕЛЬНАЯ ЗАПИСКА</w:t>
      </w:r>
    </w:p>
    <w:p w:rsidR="00860BE8" w:rsidRPr="001608F2" w:rsidRDefault="00860BE8" w:rsidP="00860BE8">
      <w:pPr>
        <w:spacing w:line="360" w:lineRule="auto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Я, </w:t>
      </w:r>
      <w:proofErr w:type="spellStart"/>
      <w:r>
        <w:rPr>
          <w:rFonts w:ascii="Times New Roman" w:hAnsi="Times New Roman" w:cs="Times New Roman"/>
        </w:rPr>
        <w:t>Базуев</w:t>
      </w:r>
      <w:proofErr w:type="spellEnd"/>
      <w:r>
        <w:rPr>
          <w:rFonts w:ascii="Times New Roman" w:hAnsi="Times New Roman" w:cs="Times New Roman"/>
        </w:rPr>
        <w:t xml:space="preserve"> Степан Алексеевич</w:t>
      </w:r>
      <w:r w:rsidRPr="001608F2"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университета путей сообщения с 1</w:t>
      </w:r>
      <w:r w:rsidR="006363CB">
        <w:rPr>
          <w:rFonts w:ascii="Times New Roman" w:hAnsi="Times New Roman" w:cs="Times New Roman"/>
        </w:rPr>
        <w:t>1</w:t>
      </w:r>
      <w:r w:rsidRPr="001608F2">
        <w:rPr>
          <w:rFonts w:ascii="Times New Roman" w:hAnsi="Times New Roman" w:cs="Times New Roman"/>
        </w:rPr>
        <w:t>.02.1</w:t>
      </w:r>
      <w:r w:rsidR="006363CB">
        <w:rPr>
          <w:rFonts w:ascii="Times New Roman" w:hAnsi="Times New Roman" w:cs="Times New Roman"/>
        </w:rPr>
        <w:t>9</w:t>
      </w:r>
      <w:r w:rsidRPr="001608F2">
        <w:rPr>
          <w:rFonts w:ascii="Times New Roman" w:hAnsi="Times New Roman" w:cs="Times New Roman"/>
        </w:rPr>
        <w:t xml:space="preserve"> по </w:t>
      </w:r>
      <w:r w:rsidR="006363CB">
        <w:rPr>
          <w:rFonts w:ascii="Times New Roman" w:hAnsi="Times New Roman" w:cs="Times New Roman"/>
        </w:rPr>
        <w:t>10</w:t>
      </w:r>
      <w:r w:rsidRPr="001608F2">
        <w:rPr>
          <w:rFonts w:ascii="Times New Roman" w:hAnsi="Times New Roman" w:cs="Times New Roman"/>
        </w:rPr>
        <w:t>.03.1</w:t>
      </w:r>
      <w:r w:rsidR="006363CB">
        <w:rPr>
          <w:rFonts w:ascii="Times New Roman" w:hAnsi="Times New Roman" w:cs="Times New Roman"/>
        </w:rPr>
        <w:t>9</w:t>
      </w:r>
      <w:r w:rsidRPr="001608F2">
        <w:rPr>
          <w:rFonts w:ascii="Times New Roman" w:hAnsi="Times New Roman" w:cs="Times New Roman"/>
        </w:rPr>
        <w:t xml:space="preserve">, проходил производственную практику в </w:t>
      </w:r>
      <w:r w:rsidR="006363CB">
        <w:rPr>
          <w:rFonts w:ascii="Times New Roman" w:hAnsi="Times New Roman" w:cs="Times New Roman"/>
        </w:rPr>
        <w:t xml:space="preserve">Филиале </w:t>
      </w:r>
      <w:r w:rsidR="0086217C">
        <w:rPr>
          <w:rFonts w:ascii="Times New Roman" w:hAnsi="Times New Roman" w:cs="Times New Roman"/>
        </w:rPr>
        <w:t xml:space="preserve">Федерального Государственного Унитарного Предприятия </w:t>
      </w:r>
      <w:r w:rsidR="006363CB">
        <w:rPr>
          <w:rFonts w:ascii="Times New Roman" w:hAnsi="Times New Roman" w:cs="Times New Roman"/>
        </w:rPr>
        <w:t>«Главн</w:t>
      </w:r>
      <w:r w:rsidR="0086217C">
        <w:rPr>
          <w:rFonts w:ascii="Times New Roman" w:hAnsi="Times New Roman" w:cs="Times New Roman"/>
        </w:rPr>
        <w:t>ый</w:t>
      </w:r>
      <w:r w:rsidR="006363CB">
        <w:rPr>
          <w:rFonts w:ascii="Times New Roman" w:hAnsi="Times New Roman" w:cs="Times New Roman"/>
        </w:rPr>
        <w:t xml:space="preserve"> радиочастотн</w:t>
      </w:r>
      <w:r w:rsidR="0086217C">
        <w:rPr>
          <w:rFonts w:ascii="Times New Roman" w:hAnsi="Times New Roman" w:cs="Times New Roman"/>
        </w:rPr>
        <w:t>ый</w:t>
      </w:r>
      <w:r w:rsidR="006363CB">
        <w:rPr>
          <w:rFonts w:ascii="Times New Roman" w:hAnsi="Times New Roman" w:cs="Times New Roman"/>
        </w:rPr>
        <w:t xml:space="preserve"> центр» в Дальневосточном федеральном округе. </w:t>
      </w:r>
      <w:r w:rsidRPr="001608F2">
        <w:rPr>
          <w:rFonts w:ascii="Times New Roman" w:hAnsi="Times New Roman" w:cs="Times New Roman"/>
        </w:rPr>
        <w:t xml:space="preserve">На время прохождения практики основной задачей была </w:t>
      </w:r>
      <w:r w:rsidR="00722FB4">
        <w:rPr>
          <w:rFonts w:ascii="Times New Roman" w:hAnsi="Times New Roman" w:cs="Times New Roman"/>
        </w:rPr>
        <w:t>обследование объекта информатизации – ИС «Бухгалтерия»</w:t>
      </w:r>
      <w:r w:rsidRPr="001608F2">
        <w:rPr>
          <w:rFonts w:ascii="Times New Roman" w:hAnsi="Times New Roman" w:cs="Times New Roman"/>
        </w:rPr>
        <w:t>.</w:t>
      </w:r>
    </w:p>
    <w:p w:rsidR="00860BE8" w:rsidRPr="001608F2" w:rsidRDefault="00860BE8" w:rsidP="00860BE8">
      <w:pPr>
        <w:spacing w:line="360" w:lineRule="auto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>При прохождении практики:</w:t>
      </w:r>
    </w:p>
    <w:p w:rsidR="00860BE8" w:rsidRPr="001608F2" w:rsidRDefault="00860BE8" w:rsidP="00860BE8">
      <w:pPr>
        <w:pStyle w:val="a4"/>
        <w:numPr>
          <w:ilvl w:val="0"/>
          <w:numId w:val="2"/>
        </w:numPr>
        <w:spacing w:line="360" w:lineRule="auto"/>
        <w:rPr>
          <w:rFonts w:cs="Times New Roman"/>
        </w:rPr>
      </w:pPr>
      <w:r w:rsidRPr="001608F2">
        <w:rPr>
          <w:rFonts w:cs="Times New Roman"/>
        </w:rPr>
        <w:t>описан объект информатизации;</w:t>
      </w:r>
    </w:p>
    <w:p w:rsidR="00860BE8" w:rsidRDefault="00860BE8" w:rsidP="00722FB4">
      <w:pPr>
        <w:pStyle w:val="a4"/>
        <w:numPr>
          <w:ilvl w:val="0"/>
          <w:numId w:val="2"/>
        </w:numPr>
        <w:spacing w:line="360" w:lineRule="auto"/>
        <w:rPr>
          <w:rFonts w:cs="Times New Roman"/>
        </w:rPr>
      </w:pPr>
      <w:r w:rsidRPr="001608F2">
        <w:rPr>
          <w:rFonts w:cs="Times New Roman"/>
        </w:rPr>
        <w:t>определена и описана конфигурация</w:t>
      </w:r>
      <w:r w:rsidR="006363CB">
        <w:rPr>
          <w:rFonts w:cs="Times New Roman"/>
        </w:rPr>
        <w:t xml:space="preserve"> помещения, в которой располагается ИС</w:t>
      </w:r>
      <w:r w:rsidR="00722FB4" w:rsidRPr="00722FB4">
        <w:rPr>
          <w:rFonts w:cs="Times New Roman"/>
        </w:rPr>
        <w:t>.</w:t>
      </w:r>
    </w:p>
    <w:p w:rsidR="00722FB4" w:rsidRPr="00722FB4" w:rsidRDefault="00722FB4" w:rsidP="00722FB4">
      <w:pPr>
        <w:pStyle w:val="a4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>сделаны схемы топологии сети, а также расположения АРМов в пределах контролируемой зоны.</w:t>
      </w:r>
    </w:p>
    <w:p w:rsidR="007B0D14" w:rsidRDefault="007B0D14"/>
    <w:p w:rsidR="00860BE8" w:rsidRDefault="00860BE8"/>
    <w:p w:rsidR="00860BE8" w:rsidRDefault="00860BE8"/>
    <w:p w:rsidR="00860BE8" w:rsidRDefault="00860BE8"/>
    <w:p w:rsidR="00860BE8" w:rsidRDefault="00860BE8"/>
    <w:p w:rsidR="00860BE8" w:rsidRDefault="00860BE8"/>
    <w:p w:rsidR="00860BE8" w:rsidRDefault="00860BE8"/>
    <w:p w:rsidR="00860BE8" w:rsidRDefault="00860BE8"/>
    <w:p w:rsidR="00860BE8" w:rsidRDefault="00860BE8"/>
    <w:p w:rsidR="00860BE8" w:rsidRDefault="00860BE8"/>
    <w:p w:rsidR="00860BE8" w:rsidRDefault="00860BE8"/>
    <w:p w:rsidR="00860BE8" w:rsidRDefault="00860BE8"/>
    <w:p w:rsidR="00860BE8" w:rsidRDefault="00860BE8" w:rsidP="005E1057">
      <w:pPr>
        <w:ind w:firstLine="0"/>
      </w:pPr>
    </w:p>
    <w:p w:rsidR="00722FB4" w:rsidRDefault="00722FB4" w:rsidP="00860BE8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722FB4" w:rsidRDefault="00722FB4" w:rsidP="00860BE8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722FB4" w:rsidRDefault="00722FB4" w:rsidP="00860BE8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722FB4" w:rsidRDefault="00722FB4" w:rsidP="00860BE8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722FB4" w:rsidRDefault="00722FB4" w:rsidP="00722FB4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5D0CE0" w:rsidRDefault="00B32B51" w:rsidP="00B32B51">
      <w:pPr>
        <w:spacing w:line="360" w:lineRule="auto"/>
        <w:ind w:right="-8" w:hanging="284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6234154" cy="8788370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арактеристики-1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350" cy="87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51" w:rsidRDefault="00B32B51" w:rsidP="00B32B51">
      <w:pPr>
        <w:spacing w:line="360" w:lineRule="auto"/>
        <w:ind w:right="-8" w:hanging="284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C4DC7" w:rsidRPr="009B07CD" w:rsidRDefault="00EC4DC7" w:rsidP="00EC4DC7">
      <w:pPr>
        <w:pStyle w:val="10"/>
        <w:rPr>
          <w:b/>
          <w:color w:val="auto"/>
        </w:rPr>
      </w:pPr>
      <w:bookmarkStart w:id="2" w:name="_Toc516293165"/>
      <w:r w:rsidRPr="009B07CD">
        <w:rPr>
          <w:color w:val="auto"/>
        </w:rPr>
        <w:t>Характеристика</w:t>
      </w:r>
      <w:bookmarkEnd w:id="2"/>
    </w:p>
    <w:p w:rsidR="00EC4DC7" w:rsidRPr="009B07CD" w:rsidRDefault="00EC4DC7" w:rsidP="00EC4DC7"/>
    <w:p w:rsidR="00EC4DC7" w:rsidRDefault="00EC4DC7" w:rsidP="00EC4DC7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Выдана студенту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>
        <w:rPr>
          <w:rFonts w:ascii="Times New Roman" w:hAnsi="Times New Roman" w:cs="Times New Roman"/>
          <w:i/>
        </w:rPr>
        <w:t xml:space="preserve">подготовки «Информационная безопасность автоматизированных систем» </w:t>
      </w:r>
      <w:proofErr w:type="spellStart"/>
      <w:r>
        <w:rPr>
          <w:rFonts w:ascii="Times New Roman" w:hAnsi="Times New Roman" w:cs="Times New Roman"/>
          <w:i/>
        </w:rPr>
        <w:t>Базуеву</w:t>
      </w:r>
      <w:proofErr w:type="spellEnd"/>
      <w:r>
        <w:rPr>
          <w:rFonts w:ascii="Times New Roman" w:hAnsi="Times New Roman" w:cs="Times New Roman"/>
          <w:i/>
        </w:rPr>
        <w:t xml:space="preserve"> Степану Алексеевичу,</w:t>
      </w:r>
      <w:r>
        <w:rPr>
          <w:rFonts w:ascii="Times New Roman" w:hAnsi="Times New Roman" w:cs="Times New Roman"/>
        </w:rPr>
        <w:t xml:space="preserve"> проходившему производственную практику с 11.02.2019  по 10.03.2019.</w:t>
      </w:r>
    </w:p>
    <w:p w:rsidR="00EC4DC7" w:rsidRPr="007368DC" w:rsidRDefault="00EC4DC7" w:rsidP="00EC4DC7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ходу прохождения практики ознакомился </w:t>
      </w:r>
      <w:r w:rsidRPr="007368DC">
        <w:rPr>
          <w:rFonts w:ascii="Times New Roman" w:eastAsia="Times New Roman" w:hAnsi="Times New Roman" w:cs="Times New Roman"/>
        </w:rPr>
        <w:t>с</w:t>
      </w:r>
      <w:r>
        <w:rPr>
          <w:rFonts w:ascii="Times New Roman" w:eastAsia="Times New Roman" w:hAnsi="Times New Roman" w:cs="Times New Roman"/>
        </w:rPr>
        <w:t xml:space="preserve"> </w:t>
      </w:r>
      <w:r w:rsidRPr="007368DC">
        <w:rPr>
          <w:rFonts w:ascii="Times New Roman" w:eastAsia="Times New Roman" w:hAnsi="Times New Roman" w:cs="Times New Roman"/>
        </w:rPr>
        <w:t>используемым программно</w:t>
      </w:r>
      <w:r w:rsidRPr="00B8415A">
        <w:rPr>
          <w:rFonts w:ascii="Times New Roman" w:eastAsia="Times New Roman" w:hAnsi="Times New Roman" w:cs="Times New Roman"/>
        </w:rPr>
        <w:t>-</w:t>
      </w:r>
      <w:r w:rsidRPr="007368DC">
        <w:rPr>
          <w:rFonts w:ascii="Times New Roman" w:eastAsia="Times New Roman" w:hAnsi="Times New Roman" w:cs="Times New Roman"/>
        </w:rPr>
        <w:t>техническим обеспечением корпоративной сети</w:t>
      </w:r>
      <w:r>
        <w:rPr>
          <w:rFonts w:ascii="Times New Roman" w:eastAsia="Times New Roman" w:hAnsi="Times New Roman" w:cs="Times New Roman"/>
        </w:rPr>
        <w:t xml:space="preserve"> </w:t>
      </w:r>
      <w:r w:rsidRPr="007368DC">
        <w:rPr>
          <w:rFonts w:ascii="Times New Roman" w:eastAsia="Times New Roman" w:hAnsi="Times New Roman" w:cs="Times New Roman"/>
        </w:rPr>
        <w:t>предприятия;</w:t>
      </w:r>
    </w:p>
    <w:p w:rsidR="00EC4DC7" w:rsidRPr="007368DC" w:rsidRDefault="00EC4DC7" w:rsidP="00EC4DC7">
      <w:pPr>
        <w:shd w:val="clear" w:color="auto" w:fill="FFFFFF"/>
        <w:ind w:firstLine="0"/>
        <w:rPr>
          <w:rFonts w:ascii="Times New Roman" w:eastAsia="Times New Roman" w:hAnsi="Times New Roman" w:cs="Times New Roman"/>
        </w:rPr>
      </w:pPr>
      <w:r w:rsidRPr="007368DC">
        <w:rPr>
          <w:rFonts w:ascii="Times New Roman" w:eastAsia="Times New Roman" w:hAnsi="Times New Roman" w:cs="Times New Roman"/>
        </w:rPr>
        <w:t>изуч</w:t>
      </w:r>
      <w:r>
        <w:rPr>
          <w:rFonts w:ascii="Times New Roman" w:eastAsia="Times New Roman" w:hAnsi="Times New Roman" w:cs="Times New Roman"/>
        </w:rPr>
        <w:t>ил</w:t>
      </w:r>
      <w:r w:rsidRPr="007368DC">
        <w:rPr>
          <w:rFonts w:ascii="Times New Roman" w:eastAsia="Times New Roman" w:hAnsi="Times New Roman" w:cs="Times New Roman"/>
        </w:rPr>
        <w:t xml:space="preserve"> нормативн</w:t>
      </w:r>
      <w:r>
        <w:rPr>
          <w:rFonts w:ascii="Times New Roman" w:eastAsia="Times New Roman" w:hAnsi="Times New Roman" w:cs="Times New Roman"/>
        </w:rPr>
        <w:t>ую</w:t>
      </w:r>
      <w:r w:rsidRPr="007368DC">
        <w:rPr>
          <w:rFonts w:ascii="Times New Roman" w:eastAsia="Times New Roman" w:hAnsi="Times New Roman" w:cs="Times New Roman"/>
        </w:rPr>
        <w:t xml:space="preserve"> литератур</w:t>
      </w:r>
      <w:r>
        <w:rPr>
          <w:rFonts w:ascii="Times New Roman" w:eastAsia="Times New Roman" w:hAnsi="Times New Roman" w:cs="Times New Roman"/>
        </w:rPr>
        <w:t>у</w:t>
      </w:r>
      <w:r w:rsidRPr="007368DC">
        <w:rPr>
          <w:rFonts w:ascii="Times New Roman" w:eastAsia="Times New Roman" w:hAnsi="Times New Roman" w:cs="Times New Roman"/>
        </w:rPr>
        <w:t xml:space="preserve"> по информационной безопасности;</w:t>
      </w:r>
      <w:r>
        <w:rPr>
          <w:rFonts w:ascii="Times New Roman" w:eastAsia="Times New Roman" w:hAnsi="Times New Roman" w:cs="Times New Roman"/>
        </w:rPr>
        <w:t xml:space="preserve"> </w:t>
      </w:r>
      <w:r w:rsidRPr="007368DC">
        <w:rPr>
          <w:rFonts w:ascii="Times New Roman" w:eastAsia="Times New Roman" w:hAnsi="Times New Roman" w:cs="Times New Roman"/>
        </w:rPr>
        <w:t>ознаком</w:t>
      </w:r>
      <w:r>
        <w:rPr>
          <w:rFonts w:ascii="Times New Roman" w:eastAsia="Times New Roman" w:hAnsi="Times New Roman" w:cs="Times New Roman"/>
        </w:rPr>
        <w:t>ился</w:t>
      </w:r>
      <w:r w:rsidRPr="007368DC">
        <w:rPr>
          <w:rFonts w:ascii="Times New Roman" w:eastAsia="Times New Roman" w:hAnsi="Times New Roman" w:cs="Times New Roman"/>
        </w:rPr>
        <w:t xml:space="preserve"> с требованиями по организации защиты информации в корпоративной сети предприятия;</w:t>
      </w:r>
      <w:r>
        <w:rPr>
          <w:rFonts w:ascii="Times New Roman" w:eastAsia="Times New Roman" w:hAnsi="Times New Roman" w:cs="Times New Roman"/>
        </w:rPr>
        <w:t xml:space="preserve"> и</w:t>
      </w:r>
      <w:r w:rsidRPr="007368DC">
        <w:rPr>
          <w:rFonts w:ascii="Times New Roman" w:eastAsia="Times New Roman" w:hAnsi="Times New Roman" w:cs="Times New Roman"/>
        </w:rPr>
        <w:t>зуч</w:t>
      </w:r>
      <w:r>
        <w:rPr>
          <w:rFonts w:ascii="Times New Roman" w:eastAsia="Times New Roman" w:hAnsi="Times New Roman" w:cs="Times New Roman"/>
        </w:rPr>
        <w:t>ил</w:t>
      </w:r>
      <w:r w:rsidRPr="007368DC">
        <w:rPr>
          <w:rFonts w:ascii="Times New Roman" w:eastAsia="Times New Roman" w:hAnsi="Times New Roman" w:cs="Times New Roman"/>
        </w:rPr>
        <w:t xml:space="preserve"> и овладе</w:t>
      </w:r>
      <w:r>
        <w:rPr>
          <w:rFonts w:ascii="Times New Roman" w:eastAsia="Times New Roman" w:hAnsi="Times New Roman" w:cs="Times New Roman"/>
        </w:rPr>
        <w:t>л</w:t>
      </w:r>
      <w:r w:rsidRPr="007368DC">
        <w:rPr>
          <w:rFonts w:ascii="Times New Roman" w:eastAsia="Times New Roman" w:hAnsi="Times New Roman" w:cs="Times New Roman"/>
        </w:rPr>
        <w:t xml:space="preserve"> практическими навыками использования программно-технических средств защиты информации;</w:t>
      </w:r>
    </w:p>
    <w:p w:rsidR="00EC4DC7" w:rsidRDefault="00EC4DC7" w:rsidP="00EC4DC7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рекомендуемые нотации, наставления принимал и выполнял на должном уровне, относился к работе добросовестно. Студент показал себя инициативным и способным действовать самостоятельно, продемонстрировал высокий уровень исполнительной дисциплины. За время практики </w:t>
      </w:r>
      <w:proofErr w:type="spellStart"/>
      <w:r>
        <w:rPr>
          <w:rFonts w:ascii="Times New Roman" w:hAnsi="Times New Roman" w:cs="Times New Roman"/>
        </w:rPr>
        <w:t>Базуев</w:t>
      </w:r>
      <w:proofErr w:type="spellEnd"/>
      <w:r>
        <w:rPr>
          <w:rFonts w:ascii="Times New Roman" w:hAnsi="Times New Roman" w:cs="Times New Roman"/>
        </w:rPr>
        <w:t xml:space="preserve"> С.А. освоил все необходимые для работы теоретические и практические навыки.</w:t>
      </w:r>
    </w:p>
    <w:p w:rsidR="00EC4DC7" w:rsidRDefault="00EC4DC7" w:rsidP="00EC4D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Базуев</w:t>
      </w:r>
      <w:proofErr w:type="spellEnd"/>
      <w:r>
        <w:rPr>
          <w:rFonts w:ascii="Times New Roman" w:hAnsi="Times New Roman" w:cs="Times New Roman"/>
        </w:rPr>
        <w:t xml:space="preserve"> С.А. овладел следующими компетенциями:</w:t>
      </w:r>
    </w:p>
    <w:p w:rsidR="00EC4DC7" w:rsidRPr="00722B9C" w:rsidRDefault="00EC4DC7" w:rsidP="00EC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ПК-22 Способностью проводить сбор, анализ научно-технической информации, отечественного и зарубежного опыта по тематике исследования;</w:t>
      </w:r>
    </w:p>
    <w:p w:rsidR="00EC4DC7" w:rsidRDefault="00EC4DC7" w:rsidP="00EC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ПК-23 </w:t>
      </w:r>
      <w:r>
        <w:rPr>
          <w:rFonts w:ascii="Times New Roman" w:eastAsia="Times New Roman" w:hAnsi="Times New Roman" w:cs="Times New Roman"/>
          <w:lang w:eastAsia="ru-RU"/>
        </w:rPr>
        <w:t>Готовностью участвовать в постановке и проведении экспериментальных исследований;</w:t>
      </w:r>
    </w:p>
    <w:p w:rsidR="00EC4DC7" w:rsidRDefault="00EC4DC7" w:rsidP="00EC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ПК-24 Способностью обосновывать правильность выбранной модели, сопоставляя результаты экспериментальных данных и полученных решений;</w:t>
      </w:r>
    </w:p>
    <w:p w:rsidR="00EC4DC7" w:rsidRDefault="00EC4DC7" w:rsidP="00EC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ПК-25</w:t>
      </w:r>
      <w:r>
        <w:rPr>
          <w:rFonts w:ascii="Times New Roman" w:eastAsia="Times New Roman" w:hAnsi="Times New Roman" w:cs="Times New Roman"/>
          <w:lang w:eastAsia="ru-RU"/>
        </w:rPr>
        <w:t xml:space="preserve"> Способностью использовать математические методы обработки, анализа и синтеза результатов профессиональных исследований;</w:t>
      </w:r>
    </w:p>
    <w:p w:rsidR="00EC4DC7" w:rsidRDefault="00EC4DC7" w:rsidP="00EC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ПК-26</w:t>
      </w:r>
      <w:r>
        <w:rPr>
          <w:rFonts w:ascii="Times New Roman" w:eastAsia="Times New Roman" w:hAnsi="Times New Roman" w:cs="Times New Roman"/>
          <w:lang w:eastAsia="ru-RU"/>
        </w:rPr>
        <w:t xml:space="preserve"> Способностью оформлять полученные рабочие результаты в виде презентаций, научно-технических отчетов, статей и докладов на научно-технических конференциях.</w:t>
      </w:r>
    </w:p>
    <w:p w:rsidR="00EC4DC7" w:rsidRDefault="00EC4DC7" w:rsidP="00EC4DC7">
      <w:pPr>
        <w:rPr>
          <w:rFonts w:ascii="Times New Roman" w:hAnsi="Times New Roman" w:cs="Times New Roman"/>
        </w:rPr>
      </w:pPr>
    </w:p>
    <w:p w:rsidR="00EC4DC7" w:rsidRDefault="00EC4DC7" w:rsidP="00EC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Достигнут 3 уровень (знать, уметь, владеть) оценки показателей владения вышеуказанными компетенциями.</w:t>
      </w:r>
    </w:p>
    <w:p w:rsidR="00EC4DC7" w:rsidRDefault="00EC4DC7" w:rsidP="00EC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Замечаний по прохождению практики нет.</w:t>
      </w:r>
    </w:p>
    <w:p w:rsidR="00EC4DC7" w:rsidRDefault="00EC4DC7" w:rsidP="00EC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целом работу на практике можно оценить самой высокой оценкой.</w:t>
      </w:r>
    </w:p>
    <w:p w:rsidR="00EC4DC7" w:rsidRDefault="00EC4DC7" w:rsidP="00EC4DC7">
      <w:pPr>
        <w:rPr>
          <w:rFonts w:ascii="Times New Roman" w:hAnsi="Times New Roman" w:cs="Times New Roman"/>
        </w:rPr>
      </w:pPr>
    </w:p>
    <w:p w:rsidR="00EC4DC7" w:rsidRDefault="00EC4DC7" w:rsidP="00EC4DC7">
      <w:pPr>
        <w:rPr>
          <w:sz w:val="22"/>
          <w:szCs w:val="22"/>
        </w:rPr>
      </w:pPr>
    </w:p>
    <w:p w:rsidR="00EC4DC7" w:rsidRDefault="00EC4DC7" w:rsidP="00EC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7E2724E" wp14:editId="754807F4">
            <wp:simplePos x="0" y="0"/>
            <wp:positionH relativeFrom="column">
              <wp:posOffset>3101340</wp:posOffset>
            </wp:positionH>
            <wp:positionV relativeFrom="paragraph">
              <wp:posOffset>62230</wp:posOffset>
            </wp:positionV>
            <wp:extent cx="1180465" cy="424180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урвиц Подпись 24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Руководитель практики,</w:t>
      </w:r>
    </w:p>
    <w:p w:rsidR="00EC4DC7" w:rsidRDefault="00EC4DC7" w:rsidP="00EC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к.т.н., доцент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Гурвиц Г.А.</w:t>
      </w:r>
    </w:p>
    <w:p w:rsidR="00EC4DC7" w:rsidRDefault="00EC4DC7" w:rsidP="00EC4DC7">
      <w:pPr>
        <w:ind w:firstLine="0"/>
      </w:pPr>
    </w:p>
    <w:p w:rsidR="00EC4DC7" w:rsidRDefault="00EC4DC7" w:rsidP="00EC4DC7">
      <w:pPr>
        <w:spacing w:line="360" w:lineRule="auto"/>
        <w:ind w:firstLine="708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C4DC7" w:rsidRDefault="00EC4DC7" w:rsidP="00D70D5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C4DC7" w:rsidRDefault="00EC4DC7" w:rsidP="00EC4DC7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C4DC7" w:rsidRDefault="00EC4DC7" w:rsidP="00EC4DC7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722FB4" w:rsidRDefault="00722FB4" w:rsidP="00D70D5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ВВЕДЕНИЕ</w:t>
      </w:r>
    </w:p>
    <w:p w:rsidR="00860BE8" w:rsidRDefault="00860BE8" w:rsidP="00860BE8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С развитием информационных технологий и вследствие появления новых угроз информационной безопасности, из года в год разрабатываются, а затем выпускаются на рынок новые средства защиты информации, циркулирующей в информационных системах.</w:t>
      </w:r>
    </w:p>
    <w:p w:rsidR="00860BE8" w:rsidRDefault="006363CB" w:rsidP="00860BE8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Информаци</w:t>
      </w:r>
      <w:r w:rsidR="0086217C">
        <w:rPr>
          <w:rFonts w:ascii="Times New Roman" w:eastAsia="Times New Roman" w:hAnsi="Times New Roman" w:cs="Times New Roman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Cs w:val="24"/>
          <w:lang w:eastAsia="ru-RU"/>
        </w:rPr>
        <w:t>, обрабатываем</w:t>
      </w:r>
      <w:r w:rsidR="0086217C">
        <w:rPr>
          <w:rFonts w:ascii="Times New Roman" w:eastAsia="Times New Roman" w:hAnsi="Times New Roman" w:cs="Times New Roman"/>
          <w:szCs w:val="24"/>
          <w:lang w:eastAsia="ru-RU"/>
        </w:rPr>
        <w:t>ую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в</w:t>
      </w:r>
      <w:r w:rsidR="00722FB4">
        <w:rPr>
          <w:rFonts w:ascii="Times New Roman" w:eastAsia="Times New Roman" w:hAnsi="Times New Roman" w:cs="Times New Roman"/>
          <w:szCs w:val="24"/>
          <w:lang w:eastAsia="ru-RU"/>
        </w:rPr>
        <w:t xml:space="preserve"> бухгалтерии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филиал</w:t>
      </w:r>
      <w:r w:rsidR="00722FB4">
        <w:rPr>
          <w:rFonts w:ascii="Times New Roman" w:eastAsia="Times New Roman" w:hAnsi="Times New Roman" w:cs="Times New Roman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ФГУП «ГРЧЦ»</w:t>
      </w:r>
      <w:r w:rsidR="0086217C">
        <w:rPr>
          <w:rFonts w:ascii="Times New Roman" w:eastAsia="Times New Roman" w:hAnsi="Times New Roman" w:cs="Times New Roman"/>
          <w:szCs w:val="24"/>
          <w:lang w:eastAsia="ru-RU"/>
        </w:rPr>
        <w:t xml:space="preserve"> в ДФО, необходимо защищать в соответствии с требованиями ФСТЭК и ФСБ.</w:t>
      </w:r>
    </w:p>
    <w:p w:rsidR="0086217C" w:rsidRDefault="00860BE8" w:rsidP="00860BE8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Для достижения этих целей, руководством было принято решение разработать технический проект, на основе которого в будущем создать </w:t>
      </w:r>
      <w:r w:rsidR="0086217C">
        <w:rPr>
          <w:rFonts w:ascii="Times New Roman" w:eastAsia="Times New Roman" w:hAnsi="Times New Roman" w:cs="Times New Roman"/>
          <w:szCs w:val="24"/>
          <w:lang w:eastAsia="ru-RU"/>
        </w:rPr>
        <w:t xml:space="preserve">информационную систему в защищенном исполнении. </w:t>
      </w:r>
    </w:p>
    <w:p w:rsidR="00860BE8" w:rsidRDefault="00860BE8" w:rsidP="00860BE8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оптимизации рабочего процесса, было принято решение разбить задачу на следующие подзадачи:</w:t>
      </w:r>
    </w:p>
    <w:p w:rsidR="00860BE8" w:rsidRDefault="00860BE8" w:rsidP="00860BE8">
      <w:pPr>
        <w:pStyle w:val="a4"/>
        <w:numPr>
          <w:ilvl w:val="0"/>
          <w:numId w:val="3"/>
        </w:numPr>
        <w:spacing w:line="360" w:lineRule="auto"/>
        <w:ind w:left="993"/>
        <w:jc w:val="both"/>
        <w:rPr>
          <w:rFonts w:eastAsia="Times New Roman" w:cs="Times New Roman"/>
          <w:szCs w:val="24"/>
          <w:lang w:eastAsia="ru-RU"/>
        </w:rPr>
      </w:pPr>
      <w:r w:rsidRPr="00CC27A7">
        <w:rPr>
          <w:rFonts w:eastAsia="Times New Roman" w:cs="Times New Roman"/>
          <w:szCs w:val="24"/>
          <w:lang w:eastAsia="ru-RU"/>
        </w:rPr>
        <w:t>организация проекта</w:t>
      </w:r>
      <w:r w:rsidRPr="003F1CB7">
        <w:rPr>
          <w:rFonts w:eastAsia="Times New Roman" w:cs="Times New Roman"/>
          <w:szCs w:val="24"/>
          <w:lang w:eastAsia="ru-RU"/>
        </w:rPr>
        <w:t>;</w:t>
      </w:r>
    </w:p>
    <w:p w:rsidR="00860BE8" w:rsidRDefault="00860BE8" w:rsidP="00860BE8">
      <w:pPr>
        <w:pStyle w:val="a4"/>
        <w:numPr>
          <w:ilvl w:val="0"/>
          <w:numId w:val="3"/>
        </w:numPr>
        <w:spacing w:line="360" w:lineRule="auto"/>
        <w:ind w:left="993"/>
        <w:jc w:val="both"/>
        <w:rPr>
          <w:rFonts w:eastAsia="Times New Roman" w:cs="Times New Roman"/>
          <w:szCs w:val="24"/>
          <w:lang w:eastAsia="ru-RU"/>
        </w:rPr>
      </w:pPr>
      <w:r w:rsidRPr="003F1CB7">
        <w:rPr>
          <w:rFonts w:eastAsia="Times New Roman" w:cs="Times New Roman"/>
          <w:szCs w:val="24"/>
          <w:lang w:eastAsia="ru-RU"/>
        </w:rPr>
        <w:t xml:space="preserve">формирование требований к </w:t>
      </w:r>
      <w:r w:rsidR="0086217C">
        <w:rPr>
          <w:rFonts w:eastAsia="Times New Roman" w:cs="Times New Roman"/>
          <w:szCs w:val="24"/>
          <w:lang w:eastAsia="ru-RU"/>
        </w:rPr>
        <w:t>ИС</w:t>
      </w:r>
      <w:r w:rsidRPr="003F1CB7">
        <w:rPr>
          <w:rFonts w:eastAsia="Times New Roman" w:cs="Times New Roman"/>
          <w:szCs w:val="24"/>
          <w:lang w:eastAsia="ru-RU"/>
        </w:rPr>
        <w:t xml:space="preserve"> и создаваемой в ней различных по структуре, архитектуре и применяемым информационным технологиям </w:t>
      </w:r>
      <w:r>
        <w:rPr>
          <w:rFonts w:eastAsia="Times New Roman" w:cs="Times New Roman"/>
          <w:szCs w:val="24"/>
          <w:lang w:eastAsia="ru-RU"/>
        </w:rPr>
        <w:t>автоматизированных</w:t>
      </w:r>
      <w:r w:rsidRPr="003F1CB7">
        <w:rPr>
          <w:rFonts w:eastAsia="Times New Roman" w:cs="Times New Roman"/>
          <w:szCs w:val="24"/>
          <w:lang w:eastAsia="ru-RU"/>
        </w:rPr>
        <w:t xml:space="preserve"> систем;</w:t>
      </w:r>
    </w:p>
    <w:p w:rsidR="00860BE8" w:rsidRDefault="00860BE8" w:rsidP="00860BE8">
      <w:pPr>
        <w:pStyle w:val="a4"/>
        <w:numPr>
          <w:ilvl w:val="0"/>
          <w:numId w:val="3"/>
        </w:numPr>
        <w:spacing w:line="360" w:lineRule="auto"/>
        <w:ind w:left="993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</w:t>
      </w:r>
      <w:r w:rsidRPr="00CC27A7">
        <w:rPr>
          <w:rFonts w:eastAsia="Times New Roman" w:cs="Times New Roman"/>
          <w:szCs w:val="24"/>
          <w:lang w:eastAsia="ru-RU"/>
        </w:rPr>
        <w:t>пределение общей функциональной и технической архитектур</w:t>
      </w:r>
      <w:r w:rsidRPr="003F1CB7">
        <w:rPr>
          <w:rFonts w:eastAsia="Times New Roman" w:cs="Times New Roman"/>
          <w:szCs w:val="24"/>
          <w:lang w:eastAsia="ru-RU"/>
        </w:rPr>
        <w:t>;</w:t>
      </w:r>
    </w:p>
    <w:p w:rsidR="00860BE8" w:rsidRDefault="00860BE8" w:rsidP="00860BE8">
      <w:pPr>
        <w:pStyle w:val="a4"/>
        <w:numPr>
          <w:ilvl w:val="0"/>
          <w:numId w:val="3"/>
        </w:numPr>
        <w:spacing w:line="360" w:lineRule="auto"/>
        <w:ind w:left="993"/>
        <w:jc w:val="both"/>
        <w:rPr>
          <w:rFonts w:eastAsia="Times New Roman" w:cs="Times New Roman"/>
          <w:szCs w:val="24"/>
          <w:lang w:eastAsia="ru-RU"/>
        </w:rPr>
      </w:pPr>
      <w:r w:rsidRPr="00CC27A7">
        <w:rPr>
          <w:rFonts w:eastAsia="Times New Roman" w:cs="Times New Roman"/>
          <w:szCs w:val="24"/>
          <w:lang w:eastAsia="ru-RU"/>
        </w:rPr>
        <w:t>выбора программного обеспечения и технической инфраструктуры</w:t>
      </w:r>
      <w:r>
        <w:rPr>
          <w:rFonts w:eastAsia="Times New Roman" w:cs="Times New Roman"/>
          <w:szCs w:val="24"/>
          <w:lang w:eastAsia="ru-RU"/>
        </w:rPr>
        <w:t>;</w:t>
      </w:r>
    </w:p>
    <w:p w:rsidR="00860BE8" w:rsidRPr="00CC27A7" w:rsidRDefault="00860BE8" w:rsidP="00860BE8">
      <w:pPr>
        <w:pStyle w:val="a4"/>
        <w:numPr>
          <w:ilvl w:val="0"/>
          <w:numId w:val="3"/>
        </w:numPr>
        <w:spacing w:line="360" w:lineRule="auto"/>
        <w:ind w:left="993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</w:t>
      </w:r>
      <w:r w:rsidRPr="00CC27A7">
        <w:rPr>
          <w:rFonts w:eastAsia="Times New Roman" w:cs="Times New Roman"/>
          <w:szCs w:val="24"/>
          <w:lang w:eastAsia="ru-RU"/>
        </w:rPr>
        <w:t xml:space="preserve">формление </w:t>
      </w:r>
      <w:r>
        <w:rPr>
          <w:rFonts w:eastAsia="Times New Roman" w:cs="Times New Roman"/>
          <w:szCs w:val="24"/>
          <w:lang w:eastAsia="ru-RU"/>
        </w:rPr>
        <w:t>технического проекта</w:t>
      </w:r>
      <w:r>
        <w:rPr>
          <w:rFonts w:eastAsia="Times New Roman" w:cs="Times New Roman"/>
          <w:szCs w:val="24"/>
          <w:lang w:val="en-US" w:eastAsia="ru-RU"/>
        </w:rPr>
        <w:t>.</w:t>
      </w:r>
    </w:p>
    <w:p w:rsidR="005D0CE0" w:rsidRDefault="005D0CE0" w:rsidP="00860BE8">
      <w:pPr>
        <w:pStyle w:val="10"/>
        <w:rPr>
          <w:color w:val="auto"/>
        </w:rPr>
      </w:pPr>
      <w:bookmarkStart w:id="3" w:name="_Toc508402821"/>
      <w:bookmarkStart w:id="4" w:name="_Toc509411915"/>
      <w:bookmarkStart w:id="5" w:name="_Toc508628165"/>
    </w:p>
    <w:p w:rsidR="005D0CE0" w:rsidRDefault="005D0CE0" w:rsidP="005D0CE0">
      <w:pPr>
        <w:rPr>
          <w:lang w:eastAsia="ru-RU"/>
        </w:rPr>
      </w:pPr>
    </w:p>
    <w:p w:rsidR="005D0CE0" w:rsidRDefault="005D0CE0" w:rsidP="005D0CE0">
      <w:pPr>
        <w:rPr>
          <w:lang w:eastAsia="ru-RU"/>
        </w:rPr>
      </w:pPr>
    </w:p>
    <w:p w:rsidR="005D0CE0" w:rsidRDefault="005D0CE0" w:rsidP="005D0CE0">
      <w:pPr>
        <w:rPr>
          <w:lang w:eastAsia="ru-RU"/>
        </w:rPr>
      </w:pPr>
    </w:p>
    <w:p w:rsidR="005D0CE0" w:rsidRDefault="005D0CE0" w:rsidP="005D0CE0">
      <w:pPr>
        <w:rPr>
          <w:lang w:eastAsia="ru-RU"/>
        </w:rPr>
      </w:pPr>
    </w:p>
    <w:p w:rsidR="005D0CE0" w:rsidRDefault="005D0CE0" w:rsidP="005D0CE0">
      <w:pPr>
        <w:rPr>
          <w:lang w:eastAsia="ru-RU"/>
        </w:rPr>
      </w:pPr>
    </w:p>
    <w:p w:rsidR="005D0CE0" w:rsidRDefault="005D0CE0" w:rsidP="005D0CE0">
      <w:pPr>
        <w:rPr>
          <w:lang w:eastAsia="ru-RU"/>
        </w:rPr>
      </w:pPr>
    </w:p>
    <w:p w:rsidR="005D0CE0" w:rsidRDefault="005D0CE0" w:rsidP="005D0CE0">
      <w:pPr>
        <w:rPr>
          <w:lang w:eastAsia="ru-RU"/>
        </w:rPr>
      </w:pPr>
    </w:p>
    <w:p w:rsidR="005D0CE0" w:rsidRDefault="005D0CE0" w:rsidP="005D0CE0">
      <w:pPr>
        <w:rPr>
          <w:lang w:eastAsia="ru-RU"/>
        </w:rPr>
      </w:pPr>
    </w:p>
    <w:p w:rsidR="005D0CE0" w:rsidRDefault="005D0CE0" w:rsidP="005D0CE0">
      <w:pPr>
        <w:rPr>
          <w:lang w:eastAsia="ru-RU"/>
        </w:rPr>
      </w:pPr>
    </w:p>
    <w:p w:rsidR="005D0CE0" w:rsidRDefault="005D0CE0" w:rsidP="005D0CE0">
      <w:pPr>
        <w:rPr>
          <w:lang w:eastAsia="ru-RU"/>
        </w:rPr>
      </w:pPr>
    </w:p>
    <w:p w:rsidR="005D0CE0" w:rsidRDefault="005D0CE0" w:rsidP="005D0CE0">
      <w:pPr>
        <w:rPr>
          <w:lang w:eastAsia="ru-RU"/>
        </w:rPr>
      </w:pPr>
    </w:p>
    <w:p w:rsidR="005D0CE0" w:rsidRPr="005D0CE0" w:rsidRDefault="005D0CE0" w:rsidP="005D0CE0">
      <w:pPr>
        <w:rPr>
          <w:lang w:eastAsia="ru-RU"/>
        </w:rPr>
      </w:pPr>
    </w:p>
    <w:p w:rsidR="00860BE8" w:rsidRPr="007C4E9F" w:rsidRDefault="00860BE8" w:rsidP="00860BE8">
      <w:pPr>
        <w:pStyle w:val="10"/>
        <w:rPr>
          <w:bCs/>
          <w:color w:val="auto"/>
        </w:rPr>
      </w:pPr>
      <w:r w:rsidRPr="007C4E9F">
        <w:rPr>
          <w:color w:val="auto"/>
        </w:rPr>
        <w:t>П</w:t>
      </w:r>
      <w:bookmarkEnd w:id="3"/>
      <w:r>
        <w:rPr>
          <w:color w:val="auto"/>
        </w:rPr>
        <w:t>РОХОЖДЕНИЕ ПРАКТИКИ</w:t>
      </w:r>
      <w:bookmarkEnd w:id="4"/>
    </w:p>
    <w:p w:rsidR="00860BE8" w:rsidRPr="001608F2" w:rsidRDefault="00860BE8" w:rsidP="00860BE8">
      <w:pPr>
        <w:spacing w:line="360" w:lineRule="auto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>1</w:t>
      </w:r>
      <w:r w:rsidR="006363CB">
        <w:rPr>
          <w:rFonts w:ascii="Times New Roman" w:hAnsi="Times New Roman" w:cs="Times New Roman"/>
        </w:rPr>
        <w:t>1</w:t>
      </w:r>
      <w:r w:rsidRPr="001608F2">
        <w:rPr>
          <w:rFonts w:ascii="Times New Roman" w:hAnsi="Times New Roman" w:cs="Times New Roman"/>
        </w:rPr>
        <w:t>.02</w:t>
      </w:r>
    </w:p>
    <w:p w:rsidR="00722FB4" w:rsidRDefault="00722FB4" w:rsidP="00722FB4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Встреча с руководителем практики.</w:t>
      </w:r>
    </w:p>
    <w:p w:rsidR="00722FB4" w:rsidRDefault="00860BE8" w:rsidP="00722FB4">
      <w:pPr>
        <w:spacing w:line="360" w:lineRule="auto"/>
        <w:ind w:firstLine="0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После </w:t>
      </w:r>
      <w:r w:rsidR="00722FB4">
        <w:rPr>
          <w:rFonts w:ascii="Times New Roman" w:hAnsi="Times New Roman" w:cs="Times New Roman"/>
        </w:rPr>
        <w:t>встречи</w:t>
      </w:r>
      <w:r w:rsidRPr="001608F2">
        <w:rPr>
          <w:rFonts w:ascii="Times New Roman" w:hAnsi="Times New Roman" w:cs="Times New Roman"/>
        </w:rPr>
        <w:t xml:space="preserve"> была определена задача –</w:t>
      </w:r>
      <w:r w:rsidR="00722FB4">
        <w:rPr>
          <w:rFonts w:ascii="Times New Roman" w:hAnsi="Times New Roman" w:cs="Times New Roman"/>
        </w:rPr>
        <w:t xml:space="preserve"> провести обследование объекта информатизации – ИС «Бухгалтерия»</w:t>
      </w:r>
      <w:r w:rsidRPr="001608F2">
        <w:rPr>
          <w:rFonts w:ascii="Times New Roman" w:hAnsi="Times New Roman" w:cs="Times New Roman"/>
        </w:rPr>
        <w:t xml:space="preserve">. </w:t>
      </w:r>
    </w:p>
    <w:p w:rsidR="00860BE8" w:rsidRDefault="00860BE8" w:rsidP="00485AAC">
      <w:pPr>
        <w:spacing w:line="360" w:lineRule="auto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>1</w:t>
      </w:r>
      <w:r w:rsidR="006363CB">
        <w:rPr>
          <w:rFonts w:ascii="Times New Roman" w:hAnsi="Times New Roman" w:cs="Times New Roman"/>
        </w:rPr>
        <w:t>2</w:t>
      </w:r>
      <w:r w:rsidRPr="001608F2">
        <w:rPr>
          <w:rFonts w:ascii="Times New Roman" w:hAnsi="Times New Roman" w:cs="Times New Roman"/>
        </w:rPr>
        <w:t>.02-14.02</w:t>
      </w:r>
    </w:p>
    <w:p w:rsidR="00485AAC" w:rsidRDefault="00BD6125" w:rsidP="00485AAC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основных задач и целей ИС «Бухгалтерия».</w:t>
      </w:r>
    </w:p>
    <w:p w:rsidR="00BD6125" w:rsidRPr="001608F2" w:rsidRDefault="00BD6125" w:rsidP="00485AAC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Мною были определены задачи и цели, которые преследует ИС «Бухгалтерия». С ними можно ознакомится в приложении</w:t>
      </w:r>
      <w:r w:rsidR="00492108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.</w:t>
      </w:r>
    </w:p>
    <w:p w:rsidR="00860BE8" w:rsidRPr="001608F2" w:rsidRDefault="00860BE8" w:rsidP="00860BE8">
      <w:pPr>
        <w:spacing w:line="360" w:lineRule="auto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>15.02-16.02</w:t>
      </w:r>
    </w:p>
    <w:p w:rsidR="00BD6125" w:rsidRDefault="00BD6125" w:rsidP="00BD6125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параметров ИС «Бухгалтерия».</w:t>
      </w:r>
    </w:p>
    <w:p w:rsidR="00BD6125" w:rsidRDefault="00BD6125" w:rsidP="00BD6125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параметры ИС «Бухгалтерия», с ними можно ознакомиться в приложении</w:t>
      </w:r>
      <w:r w:rsidR="00492108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>.</w:t>
      </w:r>
    </w:p>
    <w:p w:rsidR="00860BE8" w:rsidRPr="001608F2" w:rsidRDefault="00860BE8" w:rsidP="00860BE8">
      <w:pPr>
        <w:spacing w:line="360" w:lineRule="auto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>19.02-20.02</w:t>
      </w:r>
    </w:p>
    <w:p w:rsidR="00860BE8" w:rsidRPr="001608F2" w:rsidRDefault="00BD6125" w:rsidP="00860B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видов, обрабатываемой информации в ИС «Бухгалтерия».</w:t>
      </w:r>
    </w:p>
    <w:p w:rsidR="00BD6125" w:rsidRDefault="00BD6125" w:rsidP="00BD6125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Информация, которая обрабатывается в ИС «Бухгалтерия», относится к персональным данным. Также мною была проведена классификация </w:t>
      </w:r>
      <w:proofErr w:type="spellStart"/>
      <w:r>
        <w:rPr>
          <w:rFonts w:ascii="Times New Roman" w:hAnsi="Times New Roman" w:cs="Times New Roman"/>
        </w:rPr>
        <w:t>ПДн</w:t>
      </w:r>
      <w:proofErr w:type="spellEnd"/>
      <w:r>
        <w:rPr>
          <w:rFonts w:ascii="Times New Roman" w:hAnsi="Times New Roman" w:cs="Times New Roman"/>
        </w:rPr>
        <w:t>. Подробнее о этом можно ознакомиться в приложении</w:t>
      </w:r>
      <w:r w:rsidR="00492108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>.</w:t>
      </w:r>
    </w:p>
    <w:p w:rsidR="00860BE8" w:rsidRPr="001608F2" w:rsidRDefault="00860BE8" w:rsidP="00860BE8">
      <w:pPr>
        <w:spacing w:line="360" w:lineRule="auto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>21.02-23.02</w:t>
      </w:r>
    </w:p>
    <w:p w:rsidR="00BD6125" w:rsidRDefault="00BD6125" w:rsidP="00BD6125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Осмотр помещений, где располагается ИС «Бухгалтерия». Обследование АРМов, на которых ведется обработка информации. Опись АРМов.</w:t>
      </w:r>
    </w:p>
    <w:p w:rsidR="00860BE8" w:rsidRPr="001608F2" w:rsidRDefault="00BD6125" w:rsidP="00BD6125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выяснено, что обработка информации ведется в 3 помещениях, на 7-ми АРМах и 2-х серверах.</w:t>
      </w:r>
      <w:r w:rsidR="00382B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Конфигурации АРМов и серверов</w:t>
      </w:r>
      <w:r w:rsidR="00382BB4">
        <w:rPr>
          <w:rFonts w:ascii="Times New Roman" w:hAnsi="Times New Roman" w:cs="Times New Roman"/>
        </w:rPr>
        <w:t xml:space="preserve">, а также топология сети и схема расположения АРМов и серверов </w:t>
      </w:r>
      <w:r>
        <w:rPr>
          <w:rFonts w:ascii="Times New Roman" w:hAnsi="Times New Roman" w:cs="Times New Roman"/>
        </w:rPr>
        <w:t xml:space="preserve">представлены в приложении </w:t>
      </w:r>
      <w:r w:rsidR="00492108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:rsidR="00860BE8" w:rsidRPr="001608F2" w:rsidRDefault="00860BE8" w:rsidP="00860BE8">
      <w:pPr>
        <w:spacing w:line="360" w:lineRule="auto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lastRenderedPageBreak/>
        <w:t>26.02</w:t>
      </w:r>
    </w:p>
    <w:p w:rsidR="00860BE8" w:rsidRPr="001608F2" w:rsidRDefault="00860BE8" w:rsidP="00860BE8">
      <w:pPr>
        <w:spacing w:line="360" w:lineRule="auto"/>
        <w:rPr>
          <w:rFonts w:ascii="Times New Roman" w:hAnsi="Times New Roman" w:cs="Times New Roman"/>
          <w:lang w:eastAsia="ja-JP"/>
        </w:rPr>
      </w:pPr>
      <w:r w:rsidRPr="001608F2">
        <w:rPr>
          <w:rFonts w:ascii="Times New Roman" w:hAnsi="Times New Roman" w:cs="Times New Roman"/>
        </w:rPr>
        <w:tab/>
      </w:r>
      <w:r w:rsidR="00BD6125">
        <w:rPr>
          <w:rFonts w:ascii="Times New Roman" w:hAnsi="Times New Roman" w:cs="Times New Roman"/>
          <w:lang w:eastAsia="ja-JP"/>
        </w:rPr>
        <w:t>Изучение ПО, которое используется при обработке информации.</w:t>
      </w:r>
    </w:p>
    <w:p w:rsidR="00BD6125" w:rsidRDefault="00BD6125" w:rsidP="00BD6125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Мною было проведено обследование АРМов на предмет используемого ПО. Также была составлена таблица, с которой можно ознакомиться в приложении</w:t>
      </w:r>
      <w:r w:rsidR="00492108">
        <w:rPr>
          <w:rFonts w:ascii="Times New Roman" w:hAnsi="Times New Roman" w:cs="Times New Roman"/>
        </w:rPr>
        <w:t xml:space="preserve"> Д</w:t>
      </w:r>
      <w:r>
        <w:rPr>
          <w:rFonts w:ascii="Times New Roman" w:hAnsi="Times New Roman" w:cs="Times New Roman"/>
        </w:rPr>
        <w:t>.</w:t>
      </w:r>
    </w:p>
    <w:p w:rsidR="00860BE8" w:rsidRPr="001608F2" w:rsidRDefault="00860BE8" w:rsidP="00860BE8">
      <w:pPr>
        <w:spacing w:line="360" w:lineRule="auto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>27.02-2.03</w:t>
      </w:r>
    </w:p>
    <w:p w:rsidR="00860BE8" w:rsidRPr="001608F2" w:rsidRDefault="00B10B24" w:rsidP="00860B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структуры обработки данных.</w:t>
      </w:r>
    </w:p>
    <w:p w:rsidR="00B10B24" w:rsidRDefault="00B10B24" w:rsidP="00B10B24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функции АРМов и серверов, а также составлен технологический процесс обработки информации в ИС «Бухгалтерия». Подробнее можно ознакомиться в приложении</w:t>
      </w:r>
      <w:r w:rsidR="00492108">
        <w:rPr>
          <w:rFonts w:ascii="Times New Roman" w:hAnsi="Times New Roman" w:cs="Times New Roman"/>
        </w:rPr>
        <w:t xml:space="preserve"> Е</w:t>
      </w:r>
      <w:r>
        <w:rPr>
          <w:rFonts w:ascii="Times New Roman" w:hAnsi="Times New Roman" w:cs="Times New Roman"/>
        </w:rPr>
        <w:t>.</w:t>
      </w:r>
    </w:p>
    <w:p w:rsidR="00860BE8" w:rsidRPr="001608F2" w:rsidRDefault="00860BE8" w:rsidP="00B10B24">
      <w:pPr>
        <w:spacing w:line="360" w:lineRule="auto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>5.03-</w:t>
      </w:r>
      <w:r w:rsidR="006363CB">
        <w:rPr>
          <w:rFonts w:ascii="Times New Roman" w:hAnsi="Times New Roman" w:cs="Times New Roman"/>
        </w:rPr>
        <w:t>8</w:t>
      </w:r>
      <w:r w:rsidRPr="001608F2">
        <w:rPr>
          <w:rFonts w:ascii="Times New Roman" w:hAnsi="Times New Roman" w:cs="Times New Roman"/>
        </w:rPr>
        <w:t>.03</w:t>
      </w:r>
    </w:p>
    <w:p w:rsidR="00860BE8" w:rsidRPr="001608F2" w:rsidRDefault="00B10B24" w:rsidP="00860B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р</w:t>
      </w:r>
      <w:r w:rsidR="00BD6125">
        <w:rPr>
          <w:rFonts w:ascii="Times New Roman" w:hAnsi="Times New Roman" w:cs="Times New Roman"/>
        </w:rPr>
        <w:t>ежим</w:t>
      </w:r>
      <w:r>
        <w:rPr>
          <w:rFonts w:ascii="Times New Roman" w:hAnsi="Times New Roman" w:cs="Times New Roman"/>
        </w:rPr>
        <w:t>а</w:t>
      </w:r>
      <w:r w:rsidR="00BD6125">
        <w:rPr>
          <w:rFonts w:ascii="Times New Roman" w:hAnsi="Times New Roman" w:cs="Times New Roman"/>
        </w:rPr>
        <w:t xml:space="preserve"> обработки данных</w:t>
      </w:r>
      <w:r>
        <w:rPr>
          <w:rFonts w:ascii="Times New Roman" w:hAnsi="Times New Roman" w:cs="Times New Roman"/>
        </w:rPr>
        <w:t>.</w:t>
      </w:r>
    </w:p>
    <w:p w:rsidR="00B10B24" w:rsidRDefault="00B10B24" w:rsidP="00B10B24">
      <w:p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Мною было проведено определение режима обработки информации в ИС «Бухгалтерия». Была составлена матрица доступа. Подробнее можно ознакомиться в приложении</w:t>
      </w:r>
      <w:r w:rsidR="00492108">
        <w:rPr>
          <w:rFonts w:ascii="Times New Roman" w:hAnsi="Times New Roman" w:cs="Times New Roman"/>
        </w:rPr>
        <w:t xml:space="preserve"> Ж</w:t>
      </w:r>
      <w:r>
        <w:rPr>
          <w:rFonts w:ascii="Times New Roman" w:hAnsi="Times New Roman" w:cs="Times New Roman"/>
        </w:rPr>
        <w:t>.</w:t>
      </w:r>
    </w:p>
    <w:p w:rsidR="00860BE8" w:rsidRPr="001608F2" w:rsidRDefault="006363CB" w:rsidP="00860B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60BE8" w:rsidRPr="001608F2">
        <w:rPr>
          <w:rFonts w:ascii="Times New Roman" w:hAnsi="Times New Roman" w:cs="Times New Roman"/>
        </w:rPr>
        <w:t>.03-1</w:t>
      </w:r>
      <w:r>
        <w:rPr>
          <w:rFonts w:ascii="Times New Roman" w:hAnsi="Times New Roman" w:cs="Times New Roman"/>
        </w:rPr>
        <w:t>0</w:t>
      </w:r>
      <w:r w:rsidR="00860BE8" w:rsidRPr="001608F2">
        <w:rPr>
          <w:rFonts w:ascii="Times New Roman" w:hAnsi="Times New Roman" w:cs="Times New Roman"/>
        </w:rPr>
        <w:t>.03</w:t>
      </w:r>
    </w:p>
    <w:p w:rsidR="00860BE8" w:rsidRPr="00B10B24" w:rsidRDefault="00B10B24" w:rsidP="00382B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Исследование с</w:t>
      </w:r>
      <w:r w:rsidR="00BD6125">
        <w:rPr>
          <w:rFonts w:ascii="Times New Roman" w:hAnsi="Times New Roman" w:cs="Times New Roman"/>
        </w:rPr>
        <w:t>уществующи</w:t>
      </w:r>
      <w:r>
        <w:rPr>
          <w:rFonts w:ascii="Times New Roman" w:hAnsi="Times New Roman" w:cs="Times New Roman"/>
        </w:rPr>
        <w:t>х</w:t>
      </w:r>
      <w:r w:rsidR="00BD6125">
        <w:rPr>
          <w:rFonts w:ascii="Times New Roman" w:hAnsi="Times New Roman" w:cs="Times New Roman"/>
        </w:rPr>
        <w:t xml:space="preserve"> мер защиты</w:t>
      </w:r>
      <w:r>
        <w:rPr>
          <w:rFonts w:ascii="Times New Roman" w:hAnsi="Times New Roman" w:cs="Times New Roman"/>
        </w:rPr>
        <w:t>.</w:t>
      </w:r>
      <w:r w:rsidR="00382BB4">
        <w:rPr>
          <w:rFonts w:ascii="Times New Roman" w:hAnsi="Times New Roman" w:cs="Times New Roman"/>
        </w:rPr>
        <w:t xml:space="preserve"> </w:t>
      </w:r>
      <w:r w:rsidRPr="00B10B24">
        <w:rPr>
          <w:rFonts w:ascii="Times New Roman" w:hAnsi="Times New Roman" w:cs="Times New Roman"/>
        </w:rPr>
        <w:t>Была проведена проверка существующих мер защиты. Подробнее можно ознакомиться в приложении</w:t>
      </w:r>
      <w:r w:rsidR="00492108">
        <w:rPr>
          <w:rFonts w:ascii="Times New Roman" w:hAnsi="Times New Roman" w:cs="Times New Roman"/>
        </w:rPr>
        <w:t xml:space="preserve"> З</w:t>
      </w:r>
      <w:r w:rsidRPr="00B10B24">
        <w:rPr>
          <w:rFonts w:ascii="Times New Roman" w:hAnsi="Times New Roman" w:cs="Times New Roman"/>
        </w:rPr>
        <w:t>.</w:t>
      </w:r>
      <w:r w:rsidR="00860BE8" w:rsidRPr="00B10B24">
        <w:rPr>
          <w:rFonts w:ascii="Times New Roman" w:hAnsi="Times New Roman" w:cs="Times New Roman"/>
        </w:rPr>
        <w:br w:type="page"/>
      </w:r>
    </w:p>
    <w:p w:rsidR="00860BE8" w:rsidRDefault="00860BE8" w:rsidP="00860BE8">
      <w:pPr>
        <w:pStyle w:val="10"/>
      </w:pPr>
      <w:bookmarkStart w:id="6" w:name="_Toc509411916"/>
      <w:r w:rsidRPr="001C3BDC">
        <w:lastRenderedPageBreak/>
        <w:t>ДНЕВНИК ПРАКТИКИ</w:t>
      </w:r>
      <w:bookmarkEnd w:id="5"/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4681"/>
      </w:tblGrid>
      <w:tr w:rsidR="00860BE8" w:rsidRPr="00AC7283" w:rsidTr="00492108">
        <w:tc>
          <w:tcPr>
            <w:tcW w:w="1914" w:type="dxa"/>
            <w:vAlign w:val="center"/>
          </w:tcPr>
          <w:p w:rsidR="00860BE8" w:rsidRPr="00AC7283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283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4681" w:type="dxa"/>
            <w:vAlign w:val="center"/>
          </w:tcPr>
          <w:p w:rsidR="00860BE8" w:rsidRPr="00AC7283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283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</w:tr>
      <w:tr w:rsidR="00860BE8" w:rsidRPr="00AC7283" w:rsidTr="00492108">
        <w:tc>
          <w:tcPr>
            <w:tcW w:w="1914" w:type="dxa"/>
            <w:vAlign w:val="center"/>
          </w:tcPr>
          <w:p w:rsidR="00860BE8" w:rsidRPr="005D58D6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8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D58D6">
              <w:rPr>
                <w:rFonts w:ascii="Times New Roman" w:hAnsi="Times New Roman" w:cs="Times New Roman"/>
                <w:sz w:val="24"/>
                <w:szCs w:val="24"/>
              </w:rPr>
              <w:t>.02</w:t>
            </w:r>
          </w:p>
          <w:p w:rsidR="00860BE8" w:rsidRPr="00AC7283" w:rsidRDefault="00860BE8" w:rsidP="00492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vAlign w:val="center"/>
          </w:tcPr>
          <w:p w:rsidR="00860BE8" w:rsidRPr="00B10B24" w:rsidRDefault="00B10B24" w:rsidP="00B10B2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B10B24">
              <w:rPr>
                <w:rFonts w:ascii="Times New Roman" w:hAnsi="Times New Roman" w:cs="Times New Roman"/>
                <w:sz w:val="24"/>
              </w:rPr>
              <w:t>Встреча с руководителем практики.</w:t>
            </w:r>
          </w:p>
        </w:tc>
      </w:tr>
      <w:tr w:rsidR="00860BE8" w:rsidRPr="00AC7283" w:rsidTr="00492108">
        <w:tc>
          <w:tcPr>
            <w:tcW w:w="1914" w:type="dxa"/>
            <w:vAlign w:val="center"/>
          </w:tcPr>
          <w:p w:rsidR="00860BE8" w:rsidRPr="005D58D6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8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D58D6">
              <w:rPr>
                <w:rFonts w:ascii="Times New Roman" w:hAnsi="Times New Roman" w:cs="Times New Roman"/>
                <w:sz w:val="24"/>
                <w:szCs w:val="24"/>
              </w:rPr>
              <w:t>.02-14.02</w:t>
            </w:r>
          </w:p>
          <w:p w:rsidR="00860BE8" w:rsidRPr="00AC7283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vAlign w:val="center"/>
          </w:tcPr>
          <w:p w:rsidR="00860BE8" w:rsidRPr="00B10B24" w:rsidRDefault="00B10B24" w:rsidP="00B10B2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B10B24">
              <w:rPr>
                <w:rFonts w:ascii="Times New Roman" w:hAnsi="Times New Roman" w:cs="Times New Roman"/>
                <w:sz w:val="24"/>
              </w:rPr>
              <w:t>Определение основных задач и целей ИС «Бухгалтерия».</w:t>
            </w:r>
          </w:p>
        </w:tc>
      </w:tr>
      <w:tr w:rsidR="00860BE8" w:rsidRPr="00AC7283" w:rsidTr="00492108">
        <w:tc>
          <w:tcPr>
            <w:tcW w:w="1914" w:type="dxa"/>
            <w:vAlign w:val="center"/>
          </w:tcPr>
          <w:p w:rsidR="00860BE8" w:rsidRPr="005D58D6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8D6">
              <w:rPr>
                <w:rFonts w:ascii="Times New Roman" w:hAnsi="Times New Roman" w:cs="Times New Roman"/>
                <w:sz w:val="24"/>
                <w:szCs w:val="24"/>
              </w:rPr>
              <w:t>15.02-16.02</w:t>
            </w:r>
          </w:p>
          <w:p w:rsidR="00860BE8" w:rsidRPr="00AC7283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vAlign w:val="center"/>
          </w:tcPr>
          <w:p w:rsidR="00860BE8" w:rsidRPr="00B10B24" w:rsidRDefault="00B10B24" w:rsidP="00B10B2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B10B24">
              <w:rPr>
                <w:rFonts w:ascii="Times New Roman" w:hAnsi="Times New Roman" w:cs="Times New Roman"/>
                <w:sz w:val="24"/>
              </w:rPr>
              <w:t>Определение параметров ИС «Бухгалтерия».</w:t>
            </w:r>
          </w:p>
        </w:tc>
      </w:tr>
      <w:tr w:rsidR="00860BE8" w:rsidRPr="00AC7283" w:rsidTr="00492108">
        <w:tc>
          <w:tcPr>
            <w:tcW w:w="1914" w:type="dxa"/>
            <w:vAlign w:val="center"/>
          </w:tcPr>
          <w:p w:rsidR="00860BE8" w:rsidRPr="005D58D6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8D6">
              <w:rPr>
                <w:rFonts w:ascii="Times New Roman" w:hAnsi="Times New Roman" w:cs="Times New Roman"/>
                <w:sz w:val="24"/>
                <w:szCs w:val="24"/>
              </w:rPr>
              <w:t>19.02-20.02</w:t>
            </w:r>
          </w:p>
          <w:p w:rsidR="00860BE8" w:rsidRPr="00AC7283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vAlign w:val="center"/>
          </w:tcPr>
          <w:p w:rsidR="00860BE8" w:rsidRPr="00B10B24" w:rsidRDefault="00B10B24" w:rsidP="00B10B2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B10B24">
              <w:rPr>
                <w:rFonts w:ascii="Times New Roman" w:hAnsi="Times New Roman" w:cs="Times New Roman"/>
                <w:sz w:val="24"/>
              </w:rPr>
              <w:t>Определение видов, обрабатываемой информации в ИС «Бухгалтерия».</w:t>
            </w:r>
          </w:p>
        </w:tc>
      </w:tr>
      <w:tr w:rsidR="00860BE8" w:rsidRPr="00AC7283" w:rsidTr="00492108">
        <w:tc>
          <w:tcPr>
            <w:tcW w:w="1914" w:type="dxa"/>
            <w:vAlign w:val="center"/>
          </w:tcPr>
          <w:p w:rsidR="00860BE8" w:rsidRPr="005D58D6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8D6">
              <w:rPr>
                <w:rFonts w:ascii="Times New Roman" w:hAnsi="Times New Roman" w:cs="Times New Roman"/>
                <w:sz w:val="24"/>
                <w:szCs w:val="24"/>
              </w:rPr>
              <w:t>21.02-23.02</w:t>
            </w:r>
          </w:p>
          <w:p w:rsidR="00860BE8" w:rsidRPr="00AC7283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vAlign w:val="center"/>
          </w:tcPr>
          <w:p w:rsidR="00860BE8" w:rsidRPr="00B10B24" w:rsidRDefault="00B10B24" w:rsidP="00B10B2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B10B24">
              <w:rPr>
                <w:rFonts w:ascii="Times New Roman" w:hAnsi="Times New Roman" w:cs="Times New Roman"/>
                <w:sz w:val="24"/>
              </w:rPr>
              <w:t>Осмотр помещений, где располагается ИС «Бухгалтерия». Обследование АРМов, на которых ведется обработка информации. Опись АРМов.</w:t>
            </w:r>
            <w:r w:rsidR="00860BE8" w:rsidRPr="00B10B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0BE8" w:rsidRPr="00AC7283" w:rsidTr="00492108">
        <w:tc>
          <w:tcPr>
            <w:tcW w:w="1914" w:type="dxa"/>
            <w:vAlign w:val="center"/>
          </w:tcPr>
          <w:p w:rsidR="00860BE8" w:rsidRPr="005D58D6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8D6">
              <w:rPr>
                <w:rFonts w:ascii="Times New Roman" w:hAnsi="Times New Roman" w:cs="Times New Roman"/>
                <w:sz w:val="24"/>
                <w:szCs w:val="24"/>
              </w:rPr>
              <w:t>26.02</w:t>
            </w:r>
          </w:p>
          <w:p w:rsidR="00860BE8" w:rsidRPr="00AC7283" w:rsidRDefault="00860BE8" w:rsidP="00492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8F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681" w:type="dxa"/>
            <w:vAlign w:val="center"/>
          </w:tcPr>
          <w:p w:rsidR="00860BE8" w:rsidRPr="00B10B24" w:rsidRDefault="00B10B24" w:rsidP="00B10B2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10B24">
              <w:rPr>
                <w:rFonts w:ascii="Times New Roman" w:hAnsi="Times New Roman" w:cs="Times New Roman"/>
                <w:sz w:val="24"/>
                <w:lang w:eastAsia="ja-JP"/>
              </w:rPr>
              <w:t>Изучение ПО, которое используется при обработке информации.</w:t>
            </w:r>
          </w:p>
        </w:tc>
      </w:tr>
      <w:tr w:rsidR="00860BE8" w:rsidRPr="00AC7283" w:rsidTr="00492108">
        <w:tc>
          <w:tcPr>
            <w:tcW w:w="1914" w:type="dxa"/>
            <w:vAlign w:val="center"/>
          </w:tcPr>
          <w:p w:rsidR="00860BE8" w:rsidRPr="005D58D6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8D6">
              <w:rPr>
                <w:rFonts w:ascii="Times New Roman" w:hAnsi="Times New Roman" w:cs="Times New Roman"/>
                <w:sz w:val="24"/>
                <w:szCs w:val="24"/>
              </w:rPr>
              <w:t>27.02-2.03</w:t>
            </w:r>
          </w:p>
          <w:p w:rsidR="00860BE8" w:rsidRPr="00AC7283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vAlign w:val="center"/>
          </w:tcPr>
          <w:p w:rsidR="00860BE8" w:rsidRPr="00B10B24" w:rsidRDefault="00B10B24" w:rsidP="00B10B2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B10B24">
              <w:rPr>
                <w:rFonts w:ascii="Times New Roman" w:hAnsi="Times New Roman" w:cs="Times New Roman"/>
                <w:sz w:val="24"/>
              </w:rPr>
              <w:t>Определение структуры обработки данных.</w:t>
            </w:r>
          </w:p>
        </w:tc>
      </w:tr>
      <w:tr w:rsidR="00860BE8" w:rsidRPr="00AC7283" w:rsidTr="00492108">
        <w:tc>
          <w:tcPr>
            <w:tcW w:w="1914" w:type="dxa"/>
            <w:vAlign w:val="center"/>
          </w:tcPr>
          <w:p w:rsidR="00860BE8" w:rsidRPr="007368DC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8DC">
              <w:rPr>
                <w:rFonts w:ascii="Times New Roman" w:hAnsi="Times New Roman" w:cs="Times New Roman"/>
                <w:sz w:val="24"/>
                <w:szCs w:val="24"/>
              </w:rPr>
              <w:t>5.03-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368DC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  <w:p w:rsidR="00860BE8" w:rsidRPr="00AC7283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vAlign w:val="center"/>
          </w:tcPr>
          <w:p w:rsidR="00860BE8" w:rsidRPr="00B10B24" w:rsidRDefault="00B10B24" w:rsidP="00B10B2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10B24">
              <w:rPr>
                <w:rFonts w:ascii="Times New Roman" w:hAnsi="Times New Roman" w:cs="Times New Roman"/>
                <w:sz w:val="24"/>
              </w:rPr>
              <w:t>Определение режима обработки данных.</w:t>
            </w:r>
          </w:p>
        </w:tc>
      </w:tr>
      <w:tr w:rsidR="00860BE8" w:rsidRPr="00AC7283" w:rsidTr="00492108">
        <w:tc>
          <w:tcPr>
            <w:tcW w:w="1914" w:type="dxa"/>
            <w:vAlign w:val="center"/>
          </w:tcPr>
          <w:p w:rsidR="00860BE8" w:rsidRPr="007368DC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368DC">
              <w:rPr>
                <w:rFonts w:ascii="Times New Roman" w:hAnsi="Times New Roman" w:cs="Times New Roman"/>
                <w:sz w:val="24"/>
                <w:szCs w:val="24"/>
              </w:rPr>
              <w:t>.03-1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368DC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  <w:p w:rsidR="00860BE8" w:rsidRPr="007368DC" w:rsidRDefault="00860BE8" w:rsidP="004921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vAlign w:val="center"/>
          </w:tcPr>
          <w:p w:rsidR="00860BE8" w:rsidRPr="00B10B24" w:rsidRDefault="00B10B24" w:rsidP="00B10B24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B10B24">
              <w:rPr>
                <w:rFonts w:ascii="Times New Roman" w:hAnsi="Times New Roman" w:cs="Times New Roman"/>
                <w:sz w:val="24"/>
              </w:rPr>
              <w:t>Исследование существующих мер защиты.</w:t>
            </w:r>
          </w:p>
        </w:tc>
      </w:tr>
    </w:tbl>
    <w:p w:rsidR="00860BE8" w:rsidRDefault="00860BE8" w:rsidP="00860BE8">
      <w:pPr>
        <w:pStyle w:val="a7"/>
        <w:ind w:left="0"/>
      </w:pP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4E666053" wp14:editId="488A3455">
            <wp:simplePos x="0" y="0"/>
            <wp:positionH relativeFrom="column">
              <wp:posOffset>2758440</wp:posOffset>
            </wp:positionH>
            <wp:positionV relativeFrom="paragraph">
              <wp:posOffset>113665</wp:posOffset>
            </wp:positionV>
            <wp:extent cx="1180465" cy="424180"/>
            <wp:effectExtent l="0" t="0" r="63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урвиц Подпись 24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Руководитель практики                                                          Гурвиц Г.А.</w:t>
      </w: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60BE8" w:rsidRDefault="00860BE8" w:rsidP="00860BE8">
      <w:pPr>
        <w:spacing w:line="360" w:lineRule="auto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60BE8" w:rsidRDefault="00860BE8" w:rsidP="00860BE8">
      <w:pPr>
        <w:pStyle w:val="10"/>
        <w:rPr>
          <w:rFonts w:eastAsia="Times New Roman"/>
          <w:szCs w:val="24"/>
        </w:rPr>
      </w:pPr>
      <w:bookmarkStart w:id="7" w:name="_Toc509411917"/>
      <w:r>
        <w:rPr>
          <w:rFonts w:eastAsia="Times New Roman"/>
          <w:szCs w:val="24"/>
        </w:rPr>
        <w:lastRenderedPageBreak/>
        <w:t>ЗАКЛЮЧЕНИЕ</w:t>
      </w:r>
      <w:bookmarkEnd w:id="7"/>
    </w:p>
    <w:p w:rsidR="00860BE8" w:rsidRPr="001608F2" w:rsidRDefault="00860BE8" w:rsidP="00860BE8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>В ходе прохождения практики были получены профессиональные умения и опыт.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 w:rsidR="00B10B24"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прохождения данной практики </w:t>
      </w:r>
      <w:r w:rsidR="00B10B24">
        <w:rPr>
          <w:rFonts w:ascii="Times New Roman" w:hAnsi="Times New Roman" w:cs="Times New Roman"/>
        </w:rPr>
        <w:t>является готовый документ, который является начальным для разработки технического проекта автоматизированной системы в защищенном исполнении.</w:t>
      </w:r>
    </w:p>
    <w:p w:rsidR="00860BE8" w:rsidRDefault="00860BE8" w:rsidP="00860B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0BE8" w:rsidRDefault="00860BE8" w:rsidP="00860B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СПИСОК ИСПОЛЬЗОВАННЫХ ИСТОЧНИКОВ</w:t>
      </w:r>
    </w:p>
    <w:p w:rsidR="00860BE8" w:rsidRDefault="00860BE8" w:rsidP="00860BE8">
      <w:pPr>
        <w:pStyle w:val="a4"/>
        <w:numPr>
          <w:ilvl w:val="0"/>
          <w:numId w:val="5"/>
        </w:numPr>
        <w:spacing w:line="360" w:lineRule="auto"/>
      </w:pPr>
      <w:r>
        <w:t>Федеральный закон Российской Федерации от 27 июля 2006 г. № 149-ФЗ «Об информации, информационных технологиях и о защите информации»;</w:t>
      </w:r>
    </w:p>
    <w:p w:rsidR="00860BE8" w:rsidRDefault="00860BE8" w:rsidP="00860BE8">
      <w:pPr>
        <w:pStyle w:val="a4"/>
        <w:numPr>
          <w:ilvl w:val="0"/>
          <w:numId w:val="5"/>
        </w:numPr>
        <w:spacing w:line="360" w:lineRule="auto"/>
      </w:pPr>
      <w:r>
        <w:t>«Требования о защите информации, не составляющей государственную тайну, содержащейся в государственных информационных системах», утверждены приказом ФСТЭК России от 11.02.2013 № 17 (в ред. Приказа ФСТЭК России от 15.02.2017 № 27);</w:t>
      </w:r>
    </w:p>
    <w:p w:rsidR="00860BE8" w:rsidRDefault="00860BE8" w:rsidP="00860BE8">
      <w:pPr>
        <w:pStyle w:val="a4"/>
        <w:numPr>
          <w:ilvl w:val="0"/>
          <w:numId w:val="5"/>
        </w:numPr>
        <w:spacing w:line="360" w:lineRule="auto"/>
      </w:pPr>
      <w:r>
        <w:t>«Методический документ. Меры защиты информации в государственных информационных системах», утвержден ФСТЭК России от 11.02.2014;</w:t>
      </w:r>
    </w:p>
    <w:p w:rsidR="00860BE8" w:rsidRDefault="00860BE8" w:rsidP="00860BE8">
      <w:pPr>
        <w:pStyle w:val="a4"/>
        <w:numPr>
          <w:ilvl w:val="0"/>
          <w:numId w:val="5"/>
        </w:numPr>
        <w:spacing w:line="360" w:lineRule="auto"/>
      </w:pPr>
      <w:r>
        <w:t>ГОСТ РД 50-34.698-90 «Автоматизированные системы. Требования к содержанию документов», утверждены постановлением Госстандарта СССР от 27.12.1990 № 3380;</w:t>
      </w:r>
    </w:p>
    <w:p w:rsidR="00860BE8" w:rsidRDefault="00860BE8" w:rsidP="00860BE8">
      <w:pPr>
        <w:pStyle w:val="a4"/>
        <w:numPr>
          <w:ilvl w:val="0"/>
          <w:numId w:val="5"/>
        </w:numPr>
        <w:spacing w:line="360" w:lineRule="auto"/>
      </w:pPr>
      <w:r>
        <w:t>РД. Автоматизированные системы. Защита от несанкционированного доступа к информации</w:t>
      </w:r>
    </w:p>
    <w:p w:rsidR="00860BE8" w:rsidRDefault="00860BE8" w:rsidP="00860BE8">
      <w:pPr>
        <w:pStyle w:val="a4"/>
        <w:numPr>
          <w:ilvl w:val="0"/>
          <w:numId w:val="5"/>
        </w:numPr>
        <w:spacing w:line="360" w:lineRule="auto"/>
      </w:pPr>
      <w:r>
        <w:t>ГОСТ 34.601-90. «Информационная технология. Комплекс стандартов на автоматизированные системы. Автоматизированные системы. Стадии создания», утверждено постановлением Госстандарта СССР от 29 декабря 1990 г. № 3469;</w:t>
      </w:r>
    </w:p>
    <w:p w:rsidR="00860BE8" w:rsidRDefault="00860BE8" w:rsidP="00860BE8">
      <w:pPr>
        <w:pStyle w:val="a4"/>
        <w:numPr>
          <w:ilvl w:val="0"/>
          <w:numId w:val="5"/>
        </w:numPr>
        <w:spacing w:line="360" w:lineRule="auto"/>
      </w:pPr>
      <w:r>
        <w:t>ГОСТ 34.201-89.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 утверждено постановлением Госстандарта СССР от 24 марта 1989 г. №664;</w:t>
      </w:r>
    </w:p>
    <w:p w:rsidR="00860BE8" w:rsidRDefault="00860BE8" w:rsidP="00860BE8">
      <w:pPr>
        <w:pStyle w:val="a4"/>
        <w:numPr>
          <w:ilvl w:val="0"/>
          <w:numId w:val="5"/>
        </w:numPr>
        <w:spacing w:line="360" w:lineRule="auto"/>
      </w:pPr>
      <w:r>
        <w:t>ГОСТ 34.003-90 «Информационная технология. Комплекс стандартов на автоматизированные системы. Автоматизированные системы. Термины и определения» утверждено постановлением Госстандарта СССР от 27 декабря 1990 г. № 3399;</w:t>
      </w:r>
    </w:p>
    <w:p w:rsidR="00860BE8" w:rsidRDefault="00860BE8" w:rsidP="00860BE8">
      <w:pPr>
        <w:pStyle w:val="a4"/>
        <w:numPr>
          <w:ilvl w:val="0"/>
          <w:numId w:val="5"/>
        </w:numPr>
        <w:spacing w:line="360" w:lineRule="auto"/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:rsidR="00860BE8" w:rsidRDefault="00860BE8" w:rsidP="00860B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860BE8" w:rsidRDefault="00860BE8" w:rsidP="00382BB4">
      <w:pPr>
        <w:pStyle w:val="10"/>
        <w:rPr>
          <w:b/>
          <w:color w:val="auto"/>
        </w:rPr>
      </w:pPr>
      <w:bookmarkStart w:id="8" w:name="_Toc510175662"/>
      <w:r w:rsidRPr="006A3130">
        <w:rPr>
          <w:b/>
          <w:color w:val="auto"/>
        </w:rPr>
        <w:lastRenderedPageBreak/>
        <w:t>П</w:t>
      </w:r>
      <w:r>
        <w:rPr>
          <w:b/>
          <w:color w:val="auto"/>
        </w:rPr>
        <w:t>риложение А</w:t>
      </w:r>
      <w:r w:rsidRPr="006A3130">
        <w:rPr>
          <w:b/>
          <w:color w:val="auto"/>
        </w:rPr>
        <w:t xml:space="preserve">. </w:t>
      </w:r>
      <w:bookmarkEnd w:id="8"/>
      <w:r w:rsidR="00492108">
        <w:rPr>
          <w:b/>
          <w:color w:val="auto"/>
        </w:rPr>
        <w:t>Цели и задачи ИС «Бухгалтерия»</w:t>
      </w:r>
    </w:p>
    <w:p w:rsidR="00492108" w:rsidRPr="00492108" w:rsidRDefault="00492108" w:rsidP="00492108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Основные задачи Бухгалтерии: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организация учета финансово-хозяйственной деятельности;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 xml:space="preserve">обеспечение информацией, необходимой внутренним и внешним пользователям бухгалтерской отчетности - руководителям, учредителям, а также внешним – инвесторам, кредиторам и другим пользователям бухгалтерской отчетности для контроля за соблюдением законодательства Российской Федерации при  осуществлении </w:t>
      </w:r>
      <w:r w:rsidRPr="00492108">
        <w:rPr>
          <w:rFonts w:ascii="Times New Roman" w:eastAsia="Times New Roman" w:hAnsi="Times New Roman" w:cs="Times New Roman"/>
          <w:bCs/>
          <w:szCs w:val="24"/>
        </w:rPr>
        <w:t>филиала «ГРЧЦ»</w:t>
      </w:r>
      <w:r w:rsidRPr="00492108">
        <w:rPr>
          <w:rFonts w:ascii="Times New Roman" w:hAnsi="Times New Roman" w:cs="Times New Roman"/>
          <w:szCs w:val="24"/>
        </w:rPr>
        <w:t xml:space="preserve"> хозяйственных операций и их целесообразностью, наличием и движением имущества и обязательств, использованием материальных, трудовых и финансовых ресурсов в соответствии с утвержденными нормами, нормативами и сметами;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ведение учета доходов и расходов по средствам, полученных за счет внебюджетных источников;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обеспечение финансового контроля за наличием и движением имущества, использованием материальных, трудовых и финансовых ресурсов в соответствии с нормами, нормативами и сметами, утвержденными в установленном порядке и Законом Российской Федерации  «О бухгалтерском учете» №402-ФЗ от 06.12.2011;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своевременное предупреждение негативных и отрицательных явлений в финансово-хозяйственной деятельности, выявление и мобилизация внутрихозяйственных ресурсов для обеспечения финансовой устойчивости;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назначение и выплата в установленные сроки заработной платы сотрудникам;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принятие мер к предупреждению недостач, растрат и других нарушений и злоупотреблений, обеспечение своевременности оформления материалов по недостачам, растратам, хищениям  и другим злоупотреблениям, осуществление контроля за передачей в надлежащих случаях этих материалов в судебно-следственные органы;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осуществление предварительного контроля заключаемых договоров, контроль за своевременным и правильным оформлением первичных учетных документов и законностью совершаемых операций;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внедрение передовых форм и методов бухгалтерского и налогового учета на основе широкого применения вычислительной техники и программного обеспечения.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</w:p>
    <w:p w:rsidR="00492108" w:rsidRPr="00492108" w:rsidRDefault="00492108" w:rsidP="00492108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492108" w:rsidRPr="00492108" w:rsidRDefault="00492108" w:rsidP="00492108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Основные цели ИС «Бухгалтерия»: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автоматизация выполнения основных функций структурного подразделения;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ведение бухгалтерского учета, своевременное представление полной и достоверной бухгалтерской отчетности;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повышение эффективности управления и обеспечения обработки сведений из информационных ресурсов, необходимых для обеспечения поддержки принятия управленческих решений;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lastRenderedPageBreak/>
        <w:t>–</w:t>
      </w:r>
      <w:r w:rsidRPr="00492108">
        <w:rPr>
          <w:rFonts w:ascii="Times New Roman" w:hAnsi="Times New Roman" w:cs="Times New Roman"/>
          <w:szCs w:val="24"/>
        </w:rPr>
        <w:tab/>
        <w:t>совершенствование порядка формирования, актуализации и использования информационных ресурсов;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организация учета в электронной форме ресурсов (и формирование механизмов их автоматизированного анализа и контроля);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увеличение оперативности доступа к информационным ресурсам;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повышения производительности, путем автоматизации выполнения секторами Бухгалтерии типовых операций;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>формирования и ведения дел Бухгалтерии;</w:t>
      </w:r>
    </w:p>
    <w:p w:rsidR="00492108" w:rsidRPr="00492108" w:rsidRDefault="00492108" w:rsidP="004921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–</w:t>
      </w:r>
      <w:r w:rsidRPr="00492108">
        <w:rPr>
          <w:rFonts w:ascii="Times New Roman" w:hAnsi="Times New Roman" w:cs="Times New Roman"/>
          <w:szCs w:val="24"/>
        </w:rPr>
        <w:tab/>
        <w:t xml:space="preserve">обеспечения обработки и хранения информации ограниченного доступа в соответствии с действующим законодательством и локальными нормативными актами </w:t>
      </w:r>
      <w:r w:rsidRPr="00492108">
        <w:rPr>
          <w:rFonts w:ascii="Times New Roman" w:eastAsia="Times New Roman" w:hAnsi="Times New Roman" w:cs="Times New Roman"/>
          <w:bCs/>
          <w:szCs w:val="24"/>
        </w:rPr>
        <w:t>филиала «ГРЧЦ»</w:t>
      </w:r>
      <w:r w:rsidRPr="00492108">
        <w:rPr>
          <w:rFonts w:ascii="Times New Roman" w:hAnsi="Times New Roman" w:cs="Times New Roman"/>
          <w:szCs w:val="24"/>
        </w:rPr>
        <w:t>.</w:t>
      </w:r>
    </w:p>
    <w:p w:rsidR="00492108" w:rsidRDefault="00492108" w:rsidP="00492108">
      <w:pPr>
        <w:rPr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382BB4" w:rsidRDefault="00382BB4" w:rsidP="00492108">
      <w:pPr>
        <w:rPr>
          <w:rFonts w:ascii="Times New Roman" w:hAnsi="Times New Roman" w:cs="Times New Roman"/>
          <w:b/>
          <w:lang w:eastAsia="ru-RU"/>
        </w:rPr>
      </w:pPr>
    </w:p>
    <w:p w:rsidR="00492108" w:rsidRPr="00492108" w:rsidRDefault="00492108" w:rsidP="00382BB4">
      <w:pPr>
        <w:jc w:val="center"/>
        <w:rPr>
          <w:rFonts w:ascii="Times New Roman" w:hAnsi="Times New Roman" w:cs="Times New Roman"/>
          <w:b/>
          <w:lang w:eastAsia="ru-RU"/>
        </w:rPr>
      </w:pPr>
      <w:r w:rsidRPr="00492108">
        <w:rPr>
          <w:rFonts w:ascii="Times New Roman" w:hAnsi="Times New Roman" w:cs="Times New Roman"/>
          <w:b/>
          <w:lang w:eastAsia="ru-RU"/>
        </w:rPr>
        <w:t>Приложение Б. Параметры ИС «Бухгалтерия»</w:t>
      </w: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1"/>
        <w:gridCol w:w="4253"/>
      </w:tblGrid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Структура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Распределенная информационная система</w:t>
            </w:r>
          </w:p>
        </w:tc>
      </w:tr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Архитектура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Файл-серверная информационная система с удаленным доступом пользователей</w:t>
            </w:r>
          </w:p>
        </w:tc>
      </w:tr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Наличие (отсутствие) взаимосвязей с иными информационными системами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 xml:space="preserve">Имеется </w:t>
            </w:r>
          </w:p>
        </w:tc>
      </w:tr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Наличие (отсутствие) взаимосвязей (подключений) к сетям связи общего пользования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Имеется</w:t>
            </w:r>
          </w:p>
        </w:tc>
      </w:tr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По размещению технических средств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 xml:space="preserve">ТС расположены в пределах двух контролируемых зон </w:t>
            </w:r>
            <w:r w:rsidRPr="00382B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филиала «ГРЧЦ»</w:t>
            </w:r>
          </w:p>
        </w:tc>
      </w:tr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Режим обработки информации в ИС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Многопользовательский</w:t>
            </w:r>
          </w:p>
        </w:tc>
      </w:tr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Режим разграничения прав доступа пользователей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Система с разграничением прав доступа пользователей</w:t>
            </w:r>
          </w:p>
        </w:tc>
      </w:tr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Без разделения</w:t>
            </w:r>
          </w:p>
        </w:tc>
      </w:tr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Сегментирование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color w:val="000000"/>
                <w:sz w:val="24"/>
              </w:rPr>
              <w:t>Без сегментирования</w:t>
            </w:r>
          </w:p>
        </w:tc>
      </w:tr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Объем обрабатываемых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Менее 100 тысяч субъектов персональных данных</w:t>
            </w:r>
          </w:p>
        </w:tc>
      </w:tr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Категория субъектов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 xml:space="preserve">Субъекты персональных данных, являющиеся и не являющиеся работниками </w:t>
            </w:r>
            <w:r w:rsidRPr="00382B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филиала «ГРЧЦ»</w:t>
            </w:r>
          </w:p>
        </w:tc>
      </w:tr>
      <w:tr w:rsidR="00492108" w:rsidRPr="00B23E7C" w:rsidTr="00492108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 xml:space="preserve">Категории обрабатываемых </w:t>
            </w:r>
            <w:proofErr w:type="spellStart"/>
            <w:r w:rsidRPr="00382BB4">
              <w:rPr>
                <w:rFonts w:ascii="Times New Roman" w:eastAsia="Times New Roman" w:hAnsi="Times New Roman" w:cs="Times New Roman"/>
                <w:sz w:val="24"/>
              </w:rPr>
              <w:t>ПДн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382BB4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382BB4">
              <w:rPr>
                <w:rFonts w:ascii="Times New Roman" w:eastAsia="Times New Roman" w:hAnsi="Times New Roman" w:cs="Times New Roman"/>
                <w:sz w:val="24"/>
              </w:rPr>
              <w:t>Иные категории персональных данных</w:t>
            </w:r>
          </w:p>
        </w:tc>
      </w:tr>
    </w:tbl>
    <w:p w:rsidR="00492108" w:rsidRPr="00492108" w:rsidRDefault="00492108" w:rsidP="00492108">
      <w:pPr>
        <w:rPr>
          <w:lang w:eastAsia="ru-RU"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860BE8" w:rsidRDefault="00492108" w:rsidP="00382BB4">
      <w:pPr>
        <w:ind w:firstLine="0"/>
        <w:rPr>
          <w:rFonts w:ascii="Times New Roman" w:hAnsi="Times New Roman" w:cs="Times New Roman"/>
          <w:b/>
        </w:rPr>
      </w:pPr>
      <w:r w:rsidRPr="00492108">
        <w:rPr>
          <w:rFonts w:ascii="Times New Roman" w:hAnsi="Times New Roman" w:cs="Times New Roman"/>
          <w:b/>
        </w:rPr>
        <w:t>Приложение В. Виды информации, обрабатываемой в ИС «Бухгалтерия»</w:t>
      </w:r>
    </w:p>
    <w:p w:rsidR="00492108" w:rsidRPr="00492108" w:rsidRDefault="00492108" w:rsidP="00492108">
      <w:pPr>
        <w:tabs>
          <w:tab w:val="left" w:pos="0"/>
          <w:tab w:val="left" w:pos="4102"/>
        </w:tabs>
        <w:spacing w:line="276" w:lineRule="auto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В ИС «Бухгалтерия» обрабатываются следующие виды информации:</w:t>
      </w:r>
    </w:p>
    <w:p w:rsidR="00492108" w:rsidRPr="00492108" w:rsidRDefault="00492108" w:rsidP="00492108">
      <w:pPr>
        <w:pStyle w:val="a4"/>
        <w:numPr>
          <w:ilvl w:val="0"/>
          <w:numId w:val="6"/>
        </w:numPr>
        <w:tabs>
          <w:tab w:val="left" w:pos="0"/>
          <w:tab w:val="left" w:pos="4102"/>
        </w:tabs>
        <w:spacing w:after="200" w:line="276" w:lineRule="auto"/>
        <w:jc w:val="both"/>
        <w:rPr>
          <w:rFonts w:cs="Times New Roman"/>
          <w:szCs w:val="24"/>
          <w:lang w:val="en-US"/>
        </w:rPr>
      </w:pPr>
      <w:r w:rsidRPr="00492108">
        <w:rPr>
          <w:rFonts w:cs="Times New Roman"/>
          <w:szCs w:val="24"/>
        </w:rPr>
        <w:t xml:space="preserve">Персональные данные субъектов: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  <w:lang w:val="en-US"/>
        </w:rPr>
      </w:pPr>
      <w:r w:rsidRPr="00492108">
        <w:rPr>
          <w:rFonts w:eastAsia="Times New Roman" w:cs="Times New Roman"/>
        </w:rPr>
        <w:t>фамилия</w:t>
      </w:r>
      <w:r w:rsidRPr="00492108">
        <w:rPr>
          <w:rFonts w:eastAsia="Times New Roman" w:cs="Times New Roman"/>
          <w:lang w:val="en-US"/>
        </w:rPr>
        <w:t>,</w:t>
      </w:r>
      <w:r w:rsidRPr="00492108">
        <w:rPr>
          <w:rFonts w:eastAsia="Times New Roman" w:cs="Times New Roman"/>
        </w:rPr>
        <w:t xml:space="preserve">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  <w:lang w:val="en-US"/>
        </w:rPr>
      </w:pPr>
      <w:r w:rsidRPr="00492108">
        <w:rPr>
          <w:rFonts w:eastAsia="Times New Roman" w:cs="Times New Roman"/>
        </w:rPr>
        <w:t>имя,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  <w:lang w:val="en-US"/>
        </w:rPr>
      </w:pPr>
      <w:r w:rsidRPr="00492108">
        <w:rPr>
          <w:rFonts w:eastAsia="Times New Roman" w:cs="Times New Roman"/>
        </w:rPr>
        <w:t xml:space="preserve">отчество,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  <w:lang w:val="en-US"/>
        </w:rPr>
      </w:pPr>
      <w:r w:rsidRPr="00492108">
        <w:rPr>
          <w:rFonts w:eastAsia="Times New Roman" w:cs="Times New Roman"/>
        </w:rPr>
        <w:t>пол,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  <w:lang w:val="en-US"/>
        </w:rPr>
      </w:pPr>
      <w:r w:rsidRPr="00492108">
        <w:rPr>
          <w:rFonts w:eastAsia="Times New Roman" w:cs="Times New Roman"/>
        </w:rPr>
        <w:t xml:space="preserve">дата рождения,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место рождения,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гражданство,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вид, серия, номер документа, удостоверяющего личность, наименование органа, выдавшего его, дата выдачи;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адрес места жительства (адрес регистрации, фактического проживания);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номер контактного телефона или сведения о других способах связи;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семейное положение,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состав семьи,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cs="Times New Roman"/>
        </w:rPr>
      </w:pPr>
      <w:r w:rsidRPr="00492108">
        <w:rPr>
          <w:rFonts w:eastAsia="Times New Roman" w:cs="Times New Roman"/>
        </w:rPr>
        <w:t>сведения об образовании,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индивидуальный номер налогоплательщика,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данные страхового свидетельства государственного пенсионного страхования,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расчетный счет,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стаж работы,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сведения о приеме на работу, перемещении по должности, увольнении, о трудовой деятельности до приема на работу,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сведения о периодах нетрудоспособности, 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вычеты НДФЛ (вид вычета, дата начала, дата окончания, сумма);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размер оклада, аванса, заработной платы;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размер компенсации, основание выплаты, период, расчетные данные; </w:t>
      </w:r>
    </w:p>
    <w:p w:rsidR="00492108" w:rsidRPr="00492108" w:rsidRDefault="00492108" w:rsidP="00492108">
      <w:pPr>
        <w:pStyle w:val="a4"/>
        <w:numPr>
          <w:ilvl w:val="0"/>
          <w:numId w:val="7"/>
        </w:numPr>
        <w:tabs>
          <w:tab w:val="left" w:pos="0"/>
          <w:tab w:val="left" w:pos="4102"/>
        </w:tabs>
        <w:spacing w:after="20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иные персональные данные, необходимые для достижения целей структурного подразделения </w:t>
      </w:r>
      <w:r w:rsidRPr="00492108">
        <w:rPr>
          <w:rFonts w:eastAsia="Times New Roman" w:cs="Times New Roman"/>
          <w:bCs/>
          <w:szCs w:val="24"/>
        </w:rPr>
        <w:t>филиала «ГРЧЦ»</w:t>
      </w:r>
      <w:r w:rsidRPr="00492108">
        <w:rPr>
          <w:rFonts w:eastAsia="Times New Roman" w:cs="Times New Roman"/>
        </w:rPr>
        <w:t>.</w:t>
      </w:r>
    </w:p>
    <w:p w:rsidR="00492108" w:rsidRPr="00492108" w:rsidRDefault="00492108" w:rsidP="00492108">
      <w:pPr>
        <w:tabs>
          <w:tab w:val="left" w:pos="0"/>
          <w:tab w:val="left" w:pos="4102"/>
        </w:tabs>
        <w:spacing w:line="276" w:lineRule="auto"/>
        <w:ind w:firstLine="426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lastRenderedPageBreak/>
        <w:t>2. Служебная информация (</w:t>
      </w:r>
      <w:r w:rsidRPr="00492108">
        <w:rPr>
          <w:rFonts w:ascii="Times New Roman" w:eastAsia="Times New Roman" w:hAnsi="Times New Roman" w:cs="Times New Roman"/>
        </w:rPr>
        <w:t>сведения, содержащиеся в планах счетов бухгалтерского учета,</w:t>
      </w:r>
      <w:r w:rsidRPr="00492108">
        <w:rPr>
          <w:rFonts w:ascii="Times New Roman" w:hAnsi="Times New Roman" w:cs="Times New Roman"/>
        </w:rPr>
        <w:t xml:space="preserve"> </w:t>
      </w:r>
      <w:r w:rsidRPr="00492108">
        <w:rPr>
          <w:rFonts w:ascii="Times New Roman" w:eastAsia="Times New Roman" w:hAnsi="Times New Roman" w:cs="Times New Roman"/>
        </w:rPr>
        <w:t>в формах первичных учетных документов, сведения о проведении инвентаризации и методах оценки видов имущества и обязательств)</w:t>
      </w:r>
      <w:r w:rsidRPr="00492108">
        <w:rPr>
          <w:rFonts w:ascii="Times New Roman" w:hAnsi="Times New Roman" w:cs="Times New Roman"/>
          <w:szCs w:val="24"/>
        </w:rPr>
        <w:t>;</w:t>
      </w:r>
    </w:p>
    <w:p w:rsidR="00492108" w:rsidRDefault="00492108" w:rsidP="001529E3">
      <w:pPr>
        <w:ind w:firstLine="0"/>
        <w:rPr>
          <w:rFonts w:ascii="Times New Roman" w:hAnsi="Times New Roman" w:cs="Times New Roman"/>
          <w:b/>
        </w:rPr>
      </w:pPr>
    </w:p>
    <w:p w:rsidR="006551C8" w:rsidRDefault="006551C8" w:rsidP="00382BB4">
      <w:pPr>
        <w:ind w:firstLine="0"/>
        <w:jc w:val="center"/>
        <w:rPr>
          <w:rFonts w:ascii="Times New Roman" w:hAnsi="Times New Roman" w:cs="Times New Roman"/>
          <w:b/>
        </w:rPr>
      </w:pPr>
    </w:p>
    <w:p w:rsidR="006551C8" w:rsidRDefault="006551C8" w:rsidP="00382BB4">
      <w:pPr>
        <w:ind w:firstLine="0"/>
        <w:jc w:val="center"/>
        <w:rPr>
          <w:rFonts w:ascii="Times New Roman" w:hAnsi="Times New Roman" w:cs="Times New Roman"/>
          <w:b/>
        </w:rPr>
      </w:pPr>
    </w:p>
    <w:p w:rsidR="00492108" w:rsidRDefault="00492108" w:rsidP="00382BB4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Приложение Г. Конфигурация АРМов и серверов</w:t>
      </w:r>
    </w:p>
    <w:tbl>
      <w:tblPr>
        <w:tblStyle w:val="a3"/>
        <w:tblW w:w="0" w:type="auto"/>
        <w:tblInd w:w="5" w:type="dxa"/>
        <w:tblLook w:val="04A0" w:firstRow="1" w:lastRow="0" w:firstColumn="1" w:lastColumn="0" w:noHBand="0" w:noVBand="1"/>
      </w:tblPr>
      <w:tblGrid>
        <w:gridCol w:w="1645"/>
        <w:gridCol w:w="1395"/>
        <w:gridCol w:w="6519"/>
      </w:tblGrid>
      <w:tr w:rsidR="00492108" w:rsidRPr="00492108" w:rsidTr="00492108">
        <w:trPr>
          <w:tblHeader/>
        </w:trPr>
        <w:tc>
          <w:tcPr>
            <w:tcW w:w="1645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Имя АРМ</w:t>
            </w:r>
          </w:p>
        </w:tc>
        <w:tc>
          <w:tcPr>
            <w:tcW w:w="7688" w:type="dxa"/>
            <w:gridSpan w:val="2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Основные технические средства и системы</w:t>
            </w:r>
          </w:p>
        </w:tc>
      </w:tr>
      <w:tr w:rsidR="00492108" w:rsidRPr="009234CA" w:rsidTr="00492108">
        <w:tc>
          <w:tcPr>
            <w:tcW w:w="1645" w:type="dxa"/>
            <w:vMerge w:val="restart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BUHG</w:t>
            </w:r>
            <w:r w:rsidRPr="00492108">
              <w:rPr>
                <w:sz w:val="24"/>
              </w:rPr>
              <w:t>103/1</w:t>
            </w:r>
            <w:r w:rsidRPr="00492108">
              <w:rPr>
                <w:sz w:val="24"/>
                <w:lang w:val="en-US"/>
              </w:rPr>
              <w:t xml:space="preserve"> 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1)</w:t>
            </w: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(500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492108" w:rsidRPr="00492108" w:rsidRDefault="00492108" w:rsidP="00492108">
            <w:pPr>
              <w:pStyle w:val="a9"/>
              <w:rPr>
                <w:color w:val="000000"/>
                <w:spacing w:val="3"/>
                <w:sz w:val="24"/>
                <w:shd w:val="clear" w:color="auto" w:fill="FFFFFF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Atheros AR8131 PCI-E Gigabit Ethernet Controller </w:t>
            </w:r>
          </w:p>
        </w:tc>
      </w:tr>
      <w:tr w:rsidR="00492108" w:rsidRPr="00492108" w:rsidTr="00492108"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492108" w:rsidRPr="009234CA" w:rsidTr="00492108">
        <w:tc>
          <w:tcPr>
            <w:tcW w:w="1645" w:type="dxa"/>
            <w:vMerge w:val="restart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BUHG</w:t>
            </w:r>
            <w:r w:rsidRPr="00492108">
              <w:rPr>
                <w:sz w:val="24"/>
              </w:rPr>
              <w:t>104/1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2)</w:t>
            </w: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492108" w:rsidRPr="00492108" w:rsidTr="00492108">
        <w:trPr>
          <w:trHeight w:val="228"/>
        </w:trPr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492108" w:rsidRPr="00492108" w:rsidTr="00492108">
        <w:trPr>
          <w:trHeight w:val="100"/>
        </w:trPr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Canon LBP 2900</w:t>
            </w:r>
          </w:p>
        </w:tc>
      </w:tr>
      <w:tr w:rsidR="00492108" w:rsidRPr="009234CA" w:rsidTr="00492108">
        <w:tc>
          <w:tcPr>
            <w:tcW w:w="1645" w:type="dxa"/>
            <w:vMerge w:val="restart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BUHG</w:t>
            </w:r>
            <w:r w:rsidRPr="00492108">
              <w:rPr>
                <w:sz w:val="24"/>
              </w:rPr>
              <w:t>105/1</w:t>
            </w:r>
            <w:r w:rsidRPr="00492108">
              <w:rPr>
                <w:sz w:val="24"/>
                <w:lang w:val="en-US"/>
              </w:rPr>
              <w:t xml:space="preserve"> 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3)</w:t>
            </w: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492108" w:rsidRPr="00492108" w:rsidTr="00492108">
        <w:trPr>
          <w:trHeight w:val="318"/>
        </w:trPr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492108" w:rsidRPr="00492108" w:rsidTr="00492108"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Canon LBP 2900</w:t>
            </w:r>
          </w:p>
        </w:tc>
      </w:tr>
      <w:tr w:rsidR="00492108" w:rsidRPr="009234CA" w:rsidTr="00492108">
        <w:tc>
          <w:tcPr>
            <w:tcW w:w="1645" w:type="dxa"/>
            <w:vMerge w:val="restart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BUHG</w:t>
            </w:r>
            <w:r w:rsidRPr="00492108">
              <w:rPr>
                <w:sz w:val="24"/>
              </w:rPr>
              <w:t>105/2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4)</w:t>
            </w: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492108" w:rsidRPr="00492108" w:rsidTr="00492108"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EnVision</w:t>
            </w:r>
            <w:proofErr w:type="spellEnd"/>
            <w:r w:rsidRPr="00492108">
              <w:rPr>
                <w:sz w:val="24"/>
                <w:lang w:val="en-US"/>
              </w:rPr>
              <w:t xml:space="preserve"> LCD1971w [18,5 LCD]</w:t>
            </w:r>
          </w:p>
        </w:tc>
      </w:tr>
      <w:tr w:rsidR="00492108" w:rsidRPr="00492108" w:rsidTr="00492108"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Kyocera FS-1035MFP KX</w:t>
            </w:r>
          </w:p>
        </w:tc>
      </w:tr>
      <w:tr w:rsidR="00492108" w:rsidRPr="009234CA" w:rsidTr="00492108">
        <w:tc>
          <w:tcPr>
            <w:tcW w:w="1645" w:type="dxa"/>
            <w:vMerge w:val="restart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BUHG</w:t>
            </w:r>
            <w:r w:rsidRPr="00492108">
              <w:rPr>
                <w:sz w:val="24"/>
              </w:rPr>
              <w:t>106/1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t>(АРМ 5)</w:t>
            </w: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492108" w:rsidRPr="00492108" w:rsidTr="00492108"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V193 [19 LCD]</w:t>
            </w:r>
          </w:p>
        </w:tc>
      </w:tr>
      <w:tr w:rsidR="00492108" w:rsidRPr="00492108" w:rsidTr="00492108"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HP LaserJet 1320</w:t>
            </w:r>
          </w:p>
        </w:tc>
      </w:tr>
      <w:tr w:rsidR="00492108" w:rsidRPr="009234CA" w:rsidTr="00492108">
        <w:tc>
          <w:tcPr>
            <w:tcW w:w="1645" w:type="dxa"/>
            <w:vMerge w:val="restart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BUG</w:t>
            </w:r>
            <w:r w:rsidRPr="00492108">
              <w:rPr>
                <w:sz w:val="24"/>
              </w:rPr>
              <w:t>106/2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t>(АРМ 6)</w:t>
            </w: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492108" w:rsidRPr="00492108" w:rsidTr="00492108">
        <w:trPr>
          <w:trHeight w:val="70"/>
        </w:trPr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492108" w:rsidRPr="00492108" w:rsidTr="00492108">
        <w:trPr>
          <w:trHeight w:val="70"/>
        </w:trPr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 xml:space="preserve">Samsung ML-1660 </w:t>
            </w:r>
          </w:p>
        </w:tc>
      </w:tr>
      <w:tr w:rsidR="00492108" w:rsidRPr="009234CA" w:rsidTr="00492108">
        <w:tc>
          <w:tcPr>
            <w:tcW w:w="1645" w:type="dxa"/>
            <w:vMerge w:val="restart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BUHGMAL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(АРМ 7)</w:t>
            </w: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492108" w:rsidRPr="00492108" w:rsidTr="00492108"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492108" w:rsidRPr="009234CA" w:rsidTr="00492108">
        <w:tc>
          <w:tcPr>
            <w:tcW w:w="1645" w:type="dxa"/>
            <w:vMerge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HP LaserJet 1010 HB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HP LaserJet Professional PI 102</w:t>
            </w:r>
          </w:p>
        </w:tc>
      </w:tr>
      <w:tr w:rsidR="00492108" w:rsidRPr="00492108" w:rsidTr="00492108">
        <w:tc>
          <w:tcPr>
            <w:tcW w:w="1645" w:type="dxa"/>
            <w:vMerge w:val="restart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SERVERDB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(Сервер 1С: Предприятие)</w:t>
            </w:r>
          </w:p>
        </w:tc>
        <w:tc>
          <w:tcPr>
            <w:tcW w:w="1402" w:type="dxa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Оперативная память: 16Gb(1x16) DDR4 2400  ECC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2Tb, SATA3, 6Gbi/s, 7.2K, 128Mb</w:t>
            </w:r>
            <w:r w:rsidRPr="00492108">
              <w:rPr>
                <w:rStyle w:val="3"/>
                <w:rFonts w:eastAsiaTheme="minorEastAsia"/>
                <w:sz w:val="24"/>
                <w:szCs w:val="24"/>
                <w:lang w:val="ru-RU"/>
              </w:rPr>
              <w:t xml:space="preserve"> </w:t>
            </w:r>
          </w:p>
        </w:tc>
      </w:tr>
      <w:tr w:rsidR="00492108" w:rsidRPr="00492108" w:rsidTr="00492108">
        <w:tc>
          <w:tcPr>
            <w:tcW w:w="1645" w:type="dxa"/>
            <w:vMerge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</w:p>
        </w:tc>
        <w:tc>
          <w:tcPr>
            <w:tcW w:w="1402" w:type="dxa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  <w:tr w:rsidR="00492108" w:rsidRPr="00492108" w:rsidTr="00492108">
        <w:trPr>
          <w:trHeight w:val="70"/>
        </w:trPr>
        <w:tc>
          <w:tcPr>
            <w:tcW w:w="1645" w:type="dxa"/>
            <w:vMerge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</w:p>
        </w:tc>
        <w:tc>
          <w:tcPr>
            <w:tcW w:w="1402" w:type="dxa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Samsung ML-1660</w:t>
            </w:r>
          </w:p>
        </w:tc>
      </w:tr>
      <w:tr w:rsidR="00492108" w:rsidRPr="00492108" w:rsidTr="00492108">
        <w:tc>
          <w:tcPr>
            <w:tcW w:w="1645" w:type="dxa"/>
            <w:vMerge w:val="restart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RESERV</w:t>
            </w:r>
          </w:p>
        </w:tc>
        <w:tc>
          <w:tcPr>
            <w:tcW w:w="1402" w:type="dxa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Оперативная память: 16Gb(1x16) DDR4 2400  ECC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2Tb, SATA3, 6Gbi/s, 7.2K, 128Mb</w:t>
            </w:r>
          </w:p>
        </w:tc>
      </w:tr>
      <w:tr w:rsidR="00492108" w:rsidRPr="00492108" w:rsidTr="00492108">
        <w:tc>
          <w:tcPr>
            <w:tcW w:w="1645" w:type="dxa"/>
            <w:vMerge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</w:p>
        </w:tc>
        <w:tc>
          <w:tcPr>
            <w:tcW w:w="1402" w:type="dxa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</w:tbl>
    <w:p w:rsidR="00492108" w:rsidRDefault="00492108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382BB4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B7E3CB5" wp14:editId="14EBD927">
            <wp:extent cx="4925085" cy="4382421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Топология сет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865" cy="44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B4" w:rsidRPr="00382BB4" w:rsidRDefault="00382BB4" w:rsidP="00382BB4">
      <w:pPr>
        <w:pStyle w:val="a8"/>
        <w:ind w:hanging="42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82BB4">
        <w:rPr>
          <w:rFonts w:ascii="Times New Roman" w:hAnsi="Times New Roman" w:cs="Times New Roman"/>
          <w:color w:val="000000" w:themeColor="text1"/>
          <w:sz w:val="28"/>
        </w:rPr>
        <w:t>Топология сети ИС "Бухгалтерия"</w:t>
      </w: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382BB4" w:rsidRPr="00492108" w:rsidRDefault="00382BB4" w:rsidP="001529E3">
      <w:pPr>
        <w:ind w:firstLine="0"/>
        <w:rPr>
          <w:rFonts w:ascii="Times New Roman" w:hAnsi="Times New Roman" w:cs="Times New Roman"/>
          <w:b/>
        </w:rPr>
      </w:pPr>
    </w:p>
    <w:p w:rsidR="00492108" w:rsidRDefault="00492108" w:rsidP="005E1057">
      <w:pPr>
        <w:pStyle w:val="10"/>
        <w:rPr>
          <w:b/>
          <w:color w:val="auto"/>
        </w:rPr>
      </w:pPr>
      <w:r>
        <w:rPr>
          <w:b/>
          <w:color w:val="auto"/>
        </w:rPr>
        <w:lastRenderedPageBreak/>
        <w:t>Приложение Д. Список ПО, используемое для обработки информации</w:t>
      </w:r>
    </w:p>
    <w:tbl>
      <w:tblPr>
        <w:tblW w:w="1213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2263"/>
        <w:gridCol w:w="4399"/>
        <w:gridCol w:w="2529"/>
        <w:gridCol w:w="1807"/>
      </w:tblGrid>
      <w:tr w:rsidR="00382BB4" w:rsidRPr="00492108" w:rsidTr="00D70D5C">
        <w:trPr>
          <w:gridAfter w:val="1"/>
          <w:wAfter w:w="1807" w:type="dxa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Segoe UI Symbol" w:hAnsi="Times New Roman" w:cs="Times New Roman"/>
                <w:sz w:val="24"/>
                <w:szCs w:val="24"/>
              </w:rPr>
              <w:t>№</w:t>
            </w: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АРМ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20"/>
              </w:tabs>
              <w:ind w:left="179" w:right="-108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-108"/>
              </w:tabs>
              <w:ind w:left="-10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</w:t>
            </w:r>
          </w:p>
        </w:tc>
      </w:tr>
      <w:tr w:rsidR="00382BB4" w:rsidRPr="00492108" w:rsidTr="00D70D5C">
        <w:trPr>
          <w:gridAfter w:val="1"/>
          <w:wAfter w:w="1807" w:type="dxa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BUHG</w:t>
            </w:r>
            <w:r w:rsidRPr="00492108">
              <w:rPr>
                <w:sz w:val="24"/>
              </w:rPr>
              <w:t>103/1</w:t>
            </w:r>
            <w:r w:rsidRPr="00492108">
              <w:rPr>
                <w:sz w:val="24"/>
                <w:lang w:val="en-US"/>
              </w:rPr>
              <w:t xml:space="preserve"> 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1)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Windows 7 Professional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Операционная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система</w:t>
            </w:r>
            <w:proofErr w:type="spellEnd"/>
          </w:p>
        </w:tc>
      </w:tr>
      <w:tr w:rsidR="00382BB4" w:rsidRPr="00492108" w:rsidTr="00D70D5C">
        <w:trPr>
          <w:gridAfter w:val="1"/>
          <w:wAfter w:w="1807" w:type="dxa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1С:Предприятие 8.2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7-Zip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Microsoft Office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Профессиональный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плюс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2010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Офисное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SbisCryptoPlugin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Антивирус Касперского 6.0 для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Windows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Workstations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(6.0.4.1611)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АЦК-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Госзаказ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ДокМастер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Ланит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.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Компонент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формирования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подписи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Печать НД с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PDF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417 3.0.32 (пакет)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СБиС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++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Бухгалтерия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версии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2.2.236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от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18.10.2010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proofErr w:type="spellEnd"/>
            <w:r w:rsidRPr="00492108">
              <w:rPr>
                <w:rStyle w:val="13"/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СБиС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++ Электронная отчетность и документо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softHyphen/>
              <w:t>оборот сборки 2.4.118 от 07.03.2013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СБиС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++ Электронная отчетность сборки 2.3.106 от 12.07.2011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BUHG</w:t>
            </w:r>
            <w:r w:rsidRPr="00492108">
              <w:rPr>
                <w:sz w:val="24"/>
              </w:rPr>
              <w:t>104/1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2)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Windows 7 Professional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Операционная</w:t>
            </w:r>
            <w:proofErr w:type="spellEnd"/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система</w:t>
            </w:r>
            <w:proofErr w:type="spellEnd"/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1С:Предприятие 8.2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Office Enterprise 2010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Офисное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Антивирус Касперского 6.0 для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Windows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Workstations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(6.0.4.1611)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Декларация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2011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Печать НД с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PDF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417 3.0.29 (пакет)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BUHG</w:t>
            </w:r>
            <w:r w:rsidRPr="00492108">
              <w:rPr>
                <w:sz w:val="24"/>
              </w:rPr>
              <w:t>105/1</w:t>
            </w:r>
            <w:r w:rsidRPr="00492108">
              <w:rPr>
                <w:sz w:val="24"/>
                <w:lang w:val="en-US"/>
              </w:rPr>
              <w:t xml:space="preserve"> 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3)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Windows 7 Professional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Операционная</w:t>
            </w:r>
            <w:proofErr w:type="spellEnd"/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система</w:t>
            </w:r>
            <w:proofErr w:type="spellEnd"/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1С:Предприятие 8.2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lastRenderedPageBreak/>
              <w:t>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Office Enterprise 2010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Офисное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Антивирус Касперского 6.0 для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Windows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Workstations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(6.0.4.1611)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Декларация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2011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Печать НД с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PDF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417 3.0.29 (пакет)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Windows 7 Professional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Операционная</w:t>
            </w:r>
            <w:proofErr w:type="spellEnd"/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система</w:t>
            </w:r>
            <w:proofErr w:type="spellEnd"/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1С:Предприятие 8.2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Office Enterprise 2010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Офисное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BUHG</w:t>
            </w:r>
            <w:r w:rsidRPr="00492108">
              <w:rPr>
                <w:sz w:val="24"/>
              </w:rPr>
              <w:t>105/2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4)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Windows 7 Professional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Операционная</w:t>
            </w:r>
            <w:proofErr w:type="spellEnd"/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система</w:t>
            </w:r>
            <w:proofErr w:type="spellEnd"/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1С:Предприятие 8.2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Office Enterprise 2010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Офисное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SbisCryptoPlugin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Антивирус Касперского 6.0 для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Windows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Workstations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(6.0.4.1611)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СБиС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++ сборки 2.4 для установки на сетевые рабочие места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СБиС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++ Бухгалтерия (многопользовательская установка) сборки 2.4.187 от 11.01.2014 2.4.187 от 11.01.2014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BUHG</w:t>
            </w:r>
            <w:r w:rsidRPr="00492108">
              <w:rPr>
                <w:sz w:val="24"/>
              </w:rPr>
              <w:t>106/1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t>(АРМ 5)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Windows 7 Professional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Операционная</w:t>
            </w:r>
            <w:proofErr w:type="spellEnd"/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система</w:t>
            </w:r>
            <w:proofErr w:type="spellEnd"/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1С:Предприятие 8.2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Office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- профессиональный выпуск версии 2010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Офисное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Антивирус Касперского 6.0 для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Windows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Workstations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(6.0.4.1611)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СБиС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++ сборки 2.4 для установки на сетевые рабочие места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BUG</w:t>
            </w:r>
            <w:r w:rsidRPr="00492108">
              <w:rPr>
                <w:sz w:val="24"/>
              </w:rPr>
              <w:t>106/2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lastRenderedPageBreak/>
              <w:t>(АРМ 6)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lastRenderedPageBreak/>
              <w:t>Microsoft Windows 7 Professional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Операционная</w:t>
            </w:r>
            <w:proofErr w:type="spellEnd"/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lastRenderedPageBreak/>
              <w:t>система</w:t>
            </w:r>
            <w:proofErr w:type="spellEnd"/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1С:Предприятие 8.2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ABBYY FineReader 11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ABBYY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Lingvo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x5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455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Office Enterprise 2010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Офисное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405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425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334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Декларация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2012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384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382BB4" w:rsidRPr="00492108" w:rsidTr="00D70D5C">
        <w:trPr>
          <w:gridAfter w:val="1"/>
          <w:wAfter w:w="1807" w:type="dxa"/>
          <w:trHeight w:val="403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Антивирус Касперского 6.0 для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Windows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Workstations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(6.0.4.1611)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453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Печать НД с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PDF</w:t>
            </w:r>
            <w:r w:rsidRPr="0049210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417 3.0.29 (пакет)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BUHGMAL</w:t>
            </w:r>
          </w:p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t>(АРМ 7)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Microsoft Windows 7 Professional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Операционная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система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1С:Предприятие 8.2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Специализиро</w:t>
            </w:r>
            <w:r w:rsidRPr="00492108">
              <w:rPr>
                <w:sz w:val="24"/>
              </w:rPr>
              <w:softHyphen/>
              <w:t>ванное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Microsoft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Office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Enterprise</w:t>
            </w:r>
            <w:proofErr w:type="spellEnd"/>
            <w:r w:rsidRPr="00492108">
              <w:rPr>
                <w:sz w:val="24"/>
              </w:rPr>
              <w:t xml:space="preserve"> 2010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Офисное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WinRAR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Прикладное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 xml:space="preserve">Агент администрирования </w:t>
            </w:r>
            <w:proofErr w:type="spellStart"/>
            <w:r w:rsidRPr="00492108">
              <w:rPr>
                <w:sz w:val="24"/>
              </w:rPr>
              <w:t>Kaspersky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Security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Center</w:t>
            </w:r>
            <w:proofErr w:type="spellEnd"/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 xml:space="preserve">Антивирус Касперского 6.0 для </w:t>
            </w:r>
            <w:proofErr w:type="spellStart"/>
            <w:r w:rsidRPr="00492108">
              <w:rPr>
                <w:sz w:val="24"/>
              </w:rPr>
              <w:t>Windows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Workstations</w:t>
            </w:r>
            <w:proofErr w:type="spellEnd"/>
            <w:r w:rsidRPr="00492108">
              <w:rPr>
                <w:sz w:val="24"/>
              </w:rPr>
              <w:t xml:space="preserve"> (6.0.4.1611)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Физический сервер «</w:t>
            </w: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SERVERDB</w:t>
            </w: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Microsoft Windows Server 2008 R2 Standard, Service Pack 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Операционная</w:t>
            </w:r>
          </w:p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система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1C Предприятие 8.2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Специализиро</w:t>
            </w:r>
            <w:r w:rsidRPr="00492108">
              <w:rPr>
                <w:sz w:val="24"/>
              </w:rPr>
              <w:softHyphen/>
              <w:t>ванное ПО</w:t>
            </w:r>
          </w:p>
        </w:tc>
      </w:tr>
      <w:tr w:rsidR="00382BB4" w:rsidRPr="00492108" w:rsidTr="00D70D5C">
        <w:trPr>
          <w:gridAfter w:val="1"/>
          <w:wAfter w:w="1807" w:type="dxa"/>
          <w:trHeight w:val="2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Microsoft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Office</w:t>
            </w:r>
            <w:proofErr w:type="spellEnd"/>
            <w:r w:rsidRPr="00492108">
              <w:rPr>
                <w:sz w:val="24"/>
              </w:rPr>
              <w:t xml:space="preserve"> - профессиональный выпуск версии 2010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Офисное ПО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WinRAR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Прикладное ПО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t>Плагин</w:t>
            </w:r>
            <w:r w:rsidRPr="00492108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</w:rPr>
              <w:t>управления</w:t>
            </w:r>
            <w:r w:rsidRPr="00492108">
              <w:rPr>
                <w:sz w:val="24"/>
                <w:lang w:val="en-US"/>
              </w:rPr>
              <w:t xml:space="preserve"> Kaspersky Endpoint Security 10 </w:t>
            </w:r>
            <w:r w:rsidRPr="00492108">
              <w:rPr>
                <w:sz w:val="24"/>
              </w:rPr>
              <w:t>для</w:t>
            </w:r>
            <w:r w:rsidRPr="00492108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Плагин управления Антивирусом Касперского 6.0 MP4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382BB4" w:rsidRPr="00492108" w:rsidTr="00D70D5C">
        <w:trPr>
          <w:trHeight w:val="307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 xml:space="preserve">ПО резервного копирования </w:t>
            </w:r>
            <w:proofErr w:type="spellStart"/>
            <w:r w:rsidRPr="00492108">
              <w:rPr>
                <w:sz w:val="24"/>
              </w:rPr>
              <w:t>Acronis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Backup</w:t>
            </w:r>
            <w:proofErr w:type="spellEnd"/>
            <w:r w:rsidRPr="00492108">
              <w:rPr>
                <w:sz w:val="24"/>
              </w:rPr>
              <w:t xml:space="preserve"> &amp; </w:t>
            </w:r>
            <w:proofErr w:type="spellStart"/>
            <w:r w:rsidRPr="00492108">
              <w:rPr>
                <w:sz w:val="24"/>
              </w:rPr>
              <w:t>Recovery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Специализированное ПО</w:t>
            </w:r>
          </w:p>
        </w:tc>
        <w:tc>
          <w:tcPr>
            <w:tcW w:w="1807" w:type="dxa"/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СБиС</w:t>
            </w:r>
            <w:proofErr w:type="spellEnd"/>
            <w:r w:rsidRPr="00492108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Специализиро</w:t>
            </w:r>
            <w:r w:rsidRPr="00492108">
              <w:rPr>
                <w:sz w:val="24"/>
              </w:rPr>
              <w:softHyphen/>
              <w:t>ванное ПО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 xml:space="preserve">Сервер администрирования </w:t>
            </w:r>
            <w:proofErr w:type="spellStart"/>
            <w:r w:rsidRPr="00492108">
              <w:rPr>
                <w:sz w:val="24"/>
              </w:rPr>
              <w:t>Kaspersky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Security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Center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Microsoft Windows Server 2008 R2 Standard, Service Pack 1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Операционная система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Физический сервер «</w:t>
            </w: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RESERV</w:t>
            </w: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1C Предприятие 8.2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Специализированное ПО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3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Microsoft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Office</w:t>
            </w:r>
            <w:proofErr w:type="spellEnd"/>
            <w:r w:rsidRPr="00492108">
              <w:rPr>
                <w:sz w:val="24"/>
              </w:rPr>
              <w:t xml:space="preserve"> - профессиональный </w:t>
            </w:r>
            <w:r w:rsidRPr="00492108">
              <w:rPr>
                <w:sz w:val="24"/>
              </w:rPr>
              <w:lastRenderedPageBreak/>
              <w:t>выпуск версии 2010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lastRenderedPageBreak/>
              <w:t>Офисное ПО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WinRAR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Прикладное ПО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t>Плагин</w:t>
            </w:r>
            <w:r w:rsidRPr="00492108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</w:rPr>
              <w:t>управления</w:t>
            </w:r>
            <w:r w:rsidRPr="00492108">
              <w:rPr>
                <w:sz w:val="24"/>
                <w:lang w:val="en-US"/>
              </w:rPr>
              <w:t xml:space="preserve"> Kaspersky Endpoint Security 10 </w:t>
            </w:r>
            <w:r w:rsidRPr="00492108">
              <w:rPr>
                <w:sz w:val="24"/>
              </w:rPr>
              <w:t>для</w:t>
            </w:r>
            <w:r w:rsidRPr="00492108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277"/>
          <w:jc w:val="center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Плагин управления Антивирусом Касперского 6.0 MP4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СБиС</w:t>
            </w:r>
            <w:proofErr w:type="spellEnd"/>
            <w:r w:rsidRPr="00492108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Специализиро</w:t>
            </w:r>
            <w:r w:rsidRPr="00492108">
              <w:rPr>
                <w:sz w:val="24"/>
              </w:rPr>
              <w:softHyphen/>
              <w:t>ванное ПО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382BB4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 xml:space="preserve">Сервер администрирования </w:t>
            </w:r>
            <w:proofErr w:type="spellStart"/>
            <w:r w:rsidRPr="00492108">
              <w:rPr>
                <w:sz w:val="24"/>
              </w:rPr>
              <w:t>Kaspersky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Security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Center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382BB4" w:rsidRPr="00492108" w:rsidTr="00D70D5C">
        <w:trPr>
          <w:gridAfter w:val="1"/>
          <w:wAfter w:w="1807" w:type="dxa"/>
          <w:trHeight w:val="30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lang w:val="en-US"/>
              </w:rPr>
            </w:pPr>
            <w:proofErr w:type="spellStart"/>
            <w:r w:rsidRPr="00492108">
              <w:rPr>
                <w:rFonts w:eastAsia="Times New Roman"/>
                <w:sz w:val="24"/>
                <w:lang w:val="en-US"/>
              </w:rPr>
              <w:t>Агент</w:t>
            </w:r>
            <w:proofErr w:type="spellEnd"/>
            <w:r w:rsidRPr="00492108">
              <w:rPr>
                <w:rFonts w:eastAsia="Times New Roman"/>
                <w:sz w:val="24"/>
                <w:lang w:val="en-US"/>
              </w:rPr>
              <w:t xml:space="preserve"> </w:t>
            </w:r>
            <w:r w:rsidRPr="00492108">
              <w:rPr>
                <w:rFonts w:eastAsia="Times New Roman"/>
                <w:sz w:val="24"/>
              </w:rPr>
              <w:t>резервирования</w:t>
            </w:r>
            <w:r w:rsidRPr="00492108">
              <w:rPr>
                <w:rFonts w:eastAsia="Times New Roman"/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rFonts w:eastAsia="Times New Roman"/>
                <w:sz w:val="24"/>
                <w:lang w:val="en-US"/>
              </w:rPr>
              <w:t>Acronis</w:t>
            </w:r>
            <w:proofErr w:type="spellEnd"/>
            <w:r w:rsidRPr="00492108">
              <w:rPr>
                <w:rFonts w:eastAsia="Times New Roman"/>
                <w:sz w:val="24"/>
                <w:lang w:val="en-US"/>
              </w:rPr>
              <w:t xml:space="preserve"> Backup &amp; Recovery 10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</w:rPr>
            </w:pPr>
            <w:r w:rsidRPr="00492108">
              <w:rPr>
                <w:sz w:val="24"/>
              </w:rPr>
              <w:t>Специализированное ПО</w:t>
            </w:r>
          </w:p>
        </w:tc>
      </w:tr>
    </w:tbl>
    <w:p w:rsidR="00492108" w:rsidRDefault="00492108" w:rsidP="005E1057">
      <w:pPr>
        <w:pStyle w:val="10"/>
        <w:rPr>
          <w:b/>
          <w:color w:val="auto"/>
        </w:rPr>
      </w:pPr>
    </w:p>
    <w:p w:rsidR="00382BB4" w:rsidRDefault="00382BB4" w:rsidP="005E1057">
      <w:pPr>
        <w:pStyle w:val="10"/>
        <w:rPr>
          <w:b/>
          <w:color w:val="auto"/>
        </w:rPr>
      </w:pPr>
    </w:p>
    <w:p w:rsidR="00382BB4" w:rsidRDefault="00382BB4" w:rsidP="005E1057">
      <w:pPr>
        <w:pStyle w:val="10"/>
        <w:rPr>
          <w:b/>
          <w:color w:val="auto"/>
        </w:rPr>
      </w:pPr>
    </w:p>
    <w:p w:rsidR="00382BB4" w:rsidRDefault="00382BB4" w:rsidP="005E1057">
      <w:pPr>
        <w:pStyle w:val="10"/>
        <w:rPr>
          <w:b/>
          <w:color w:val="auto"/>
        </w:rPr>
      </w:pPr>
    </w:p>
    <w:p w:rsidR="00382BB4" w:rsidRDefault="00382BB4" w:rsidP="005E1057">
      <w:pPr>
        <w:pStyle w:val="10"/>
        <w:rPr>
          <w:b/>
          <w:color w:val="auto"/>
        </w:rPr>
      </w:pPr>
    </w:p>
    <w:p w:rsidR="00382BB4" w:rsidRDefault="00382BB4" w:rsidP="005E1057">
      <w:pPr>
        <w:pStyle w:val="10"/>
        <w:rPr>
          <w:b/>
          <w:color w:val="auto"/>
        </w:rPr>
      </w:pPr>
    </w:p>
    <w:p w:rsidR="00382BB4" w:rsidRDefault="00382BB4" w:rsidP="005E1057">
      <w:pPr>
        <w:pStyle w:val="10"/>
        <w:rPr>
          <w:b/>
          <w:color w:val="auto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B32B51" w:rsidRDefault="00B32B51" w:rsidP="005E1057">
      <w:pPr>
        <w:pStyle w:val="10"/>
        <w:rPr>
          <w:b/>
          <w:color w:val="auto"/>
        </w:rPr>
      </w:pPr>
    </w:p>
    <w:p w:rsidR="00B32B51" w:rsidRDefault="00B32B51" w:rsidP="00B32B51">
      <w:pPr>
        <w:rPr>
          <w:lang w:eastAsia="ru-RU"/>
        </w:rPr>
      </w:pPr>
    </w:p>
    <w:p w:rsidR="00B32B51" w:rsidRDefault="00B32B51" w:rsidP="00B32B51">
      <w:pPr>
        <w:rPr>
          <w:lang w:eastAsia="ru-RU"/>
        </w:rPr>
      </w:pPr>
    </w:p>
    <w:p w:rsidR="006551C8" w:rsidRDefault="006551C8" w:rsidP="005E1057">
      <w:pPr>
        <w:pStyle w:val="10"/>
        <w:rPr>
          <w:b/>
          <w:color w:val="auto"/>
        </w:rPr>
      </w:pPr>
    </w:p>
    <w:p w:rsidR="006551C8" w:rsidRPr="006551C8" w:rsidRDefault="006551C8" w:rsidP="006551C8">
      <w:pPr>
        <w:rPr>
          <w:lang w:eastAsia="ru-RU"/>
        </w:rPr>
      </w:pPr>
    </w:p>
    <w:p w:rsidR="00492108" w:rsidRDefault="00492108" w:rsidP="005E1057">
      <w:pPr>
        <w:pStyle w:val="10"/>
        <w:rPr>
          <w:b/>
          <w:color w:val="auto"/>
        </w:rPr>
      </w:pPr>
      <w:r>
        <w:rPr>
          <w:b/>
          <w:color w:val="auto"/>
        </w:rPr>
        <w:t>Приложение Е. Структура обработки данных и технологический процесс</w:t>
      </w:r>
    </w:p>
    <w:p w:rsidR="00492108" w:rsidRPr="00492108" w:rsidRDefault="00492108" w:rsidP="00492108">
      <w:p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ИС «Бухгалтерия» объединяет 7 АРМ пользователей:</w:t>
      </w:r>
    </w:p>
    <w:p w:rsidR="00492108" w:rsidRPr="00492108" w:rsidRDefault="00492108" w:rsidP="00492108">
      <w:pPr>
        <w:pStyle w:val="a4"/>
        <w:numPr>
          <w:ilvl w:val="0"/>
          <w:numId w:val="9"/>
        </w:numPr>
        <w:spacing w:after="0" w:line="276" w:lineRule="auto"/>
        <w:ind w:left="0" w:firstLine="414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два АРМ пользователей отдела расчетов по заработной плате (ауд. № 105);</w:t>
      </w:r>
    </w:p>
    <w:p w:rsidR="00492108" w:rsidRPr="00492108" w:rsidRDefault="00492108" w:rsidP="00492108">
      <w:pPr>
        <w:pStyle w:val="a4"/>
        <w:numPr>
          <w:ilvl w:val="0"/>
          <w:numId w:val="9"/>
        </w:numPr>
        <w:spacing w:after="0" w:line="276" w:lineRule="auto"/>
        <w:ind w:left="0" w:firstLine="414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два АРМ пользователей отдела по </w:t>
      </w:r>
      <w:r w:rsidRPr="00492108">
        <w:rPr>
          <w:rFonts w:cs="Times New Roman"/>
          <w:szCs w:val="24"/>
        </w:rPr>
        <w:t xml:space="preserve">формированию и проверки платежных поручений на перечисление НДФЛ, страховых взносов в различные фонды, комиссии за услуги банка, прочие перечисления денежных средств, удержанных из зарплаты работников </w:t>
      </w:r>
      <w:r w:rsidRPr="00492108">
        <w:rPr>
          <w:rFonts w:eastAsia="Times New Roman" w:cs="Times New Roman"/>
        </w:rPr>
        <w:t>(ауд. № 106);</w:t>
      </w:r>
    </w:p>
    <w:p w:rsidR="00492108" w:rsidRPr="00492108" w:rsidRDefault="00492108" w:rsidP="00492108">
      <w:pPr>
        <w:pStyle w:val="a4"/>
        <w:numPr>
          <w:ilvl w:val="0"/>
          <w:numId w:val="9"/>
        </w:numPr>
        <w:spacing w:after="0" w:line="276" w:lineRule="auto"/>
        <w:ind w:left="0" w:firstLine="414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одно АРМ главного бухгалтера(ауд. № 103);</w:t>
      </w:r>
    </w:p>
    <w:p w:rsidR="00492108" w:rsidRPr="00492108" w:rsidRDefault="00492108" w:rsidP="00492108">
      <w:pPr>
        <w:pStyle w:val="a4"/>
        <w:numPr>
          <w:ilvl w:val="0"/>
          <w:numId w:val="9"/>
        </w:numPr>
        <w:spacing w:after="0" w:line="276" w:lineRule="auto"/>
        <w:ind w:left="0" w:firstLine="414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 xml:space="preserve">одно АРМ заместителя главного бухгалтера по </w:t>
      </w:r>
      <w:r w:rsidRPr="00492108">
        <w:rPr>
          <w:rFonts w:cs="Times New Roman"/>
          <w:szCs w:val="24"/>
        </w:rPr>
        <w:t xml:space="preserve">обеспечению сохранности и учета материальных ценностей </w:t>
      </w:r>
      <w:r w:rsidRPr="00492108">
        <w:rPr>
          <w:rFonts w:eastAsia="Times New Roman" w:cs="Times New Roman"/>
        </w:rPr>
        <w:t>(ауд. № 10);</w:t>
      </w:r>
    </w:p>
    <w:p w:rsidR="00492108" w:rsidRPr="00492108" w:rsidRDefault="00492108" w:rsidP="00492108">
      <w:pPr>
        <w:pStyle w:val="a4"/>
        <w:numPr>
          <w:ilvl w:val="0"/>
          <w:numId w:val="9"/>
        </w:numPr>
        <w:spacing w:after="0" w:line="276" w:lineRule="auto"/>
        <w:ind w:left="0" w:firstLine="414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одно АРМ кассира (ауд. № 104);</w:t>
      </w:r>
    </w:p>
    <w:p w:rsidR="00492108" w:rsidRPr="00492108" w:rsidRDefault="00492108" w:rsidP="00492108">
      <w:pPr>
        <w:spacing w:line="276" w:lineRule="auto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А также два сервера для выполнения задач Бухгалтерии, из которых:</w:t>
      </w:r>
    </w:p>
    <w:p w:rsidR="00492108" w:rsidRPr="00492108" w:rsidRDefault="00492108" w:rsidP="00492108">
      <w:pPr>
        <w:pStyle w:val="a4"/>
        <w:numPr>
          <w:ilvl w:val="0"/>
          <w:numId w:val="11"/>
        </w:numPr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физический сервер «</w:t>
      </w:r>
      <w:r w:rsidRPr="00492108">
        <w:rPr>
          <w:rFonts w:eastAsia="Times New Roman" w:cs="Times New Roman"/>
          <w:lang w:val="en-US"/>
        </w:rPr>
        <w:t>RESERV</w:t>
      </w:r>
      <w:r w:rsidRPr="00492108">
        <w:rPr>
          <w:rFonts w:eastAsia="Times New Roman" w:cs="Times New Roman"/>
        </w:rPr>
        <w:t>», предназначенный для резервирования сервера Бухгалтерии (установлен в ауд. № 102)</w:t>
      </w:r>
    </w:p>
    <w:p w:rsidR="00492108" w:rsidRPr="00492108" w:rsidRDefault="00492108" w:rsidP="00492108">
      <w:pPr>
        <w:pStyle w:val="a4"/>
        <w:numPr>
          <w:ilvl w:val="0"/>
          <w:numId w:val="11"/>
        </w:numPr>
        <w:spacing w:after="0" w:line="276" w:lineRule="auto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физический сервер «</w:t>
      </w:r>
      <w:r w:rsidRPr="00492108">
        <w:rPr>
          <w:rFonts w:eastAsia="Times New Roman" w:cs="Times New Roman"/>
          <w:lang w:val="en-US"/>
        </w:rPr>
        <w:t>SERVERDB</w:t>
      </w:r>
      <w:r w:rsidRPr="00492108">
        <w:rPr>
          <w:rFonts w:eastAsia="Times New Roman" w:cs="Times New Roman"/>
        </w:rPr>
        <w:t>», предназначенных для решения задач Бухгалтерии (установлены в ауд.№ 102);</w:t>
      </w:r>
    </w:p>
    <w:p w:rsidR="00492108" w:rsidRPr="00492108" w:rsidRDefault="00492108" w:rsidP="00492108">
      <w:pPr>
        <w:spacing w:line="276" w:lineRule="auto"/>
        <w:rPr>
          <w:rFonts w:ascii="Times New Roman" w:eastAsia="Times New Roman" w:hAnsi="Times New Roman" w:cs="Times New Roman"/>
        </w:rPr>
      </w:pPr>
    </w:p>
    <w:p w:rsidR="00492108" w:rsidRPr="00492108" w:rsidRDefault="00492108" w:rsidP="00492108">
      <w:pPr>
        <w:tabs>
          <w:tab w:val="left" w:pos="0"/>
        </w:tabs>
        <w:ind w:firstLine="426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Технологический процесс обработки информации в ИС «Бухгалтерия» включает в себя:</w:t>
      </w:r>
    </w:p>
    <w:p w:rsidR="00492108" w:rsidRPr="00492108" w:rsidRDefault="00492108" w:rsidP="00492108">
      <w:pPr>
        <w:pStyle w:val="a4"/>
        <w:numPr>
          <w:ilvl w:val="0"/>
          <w:numId w:val="10"/>
        </w:numPr>
        <w:spacing w:after="0" w:line="276" w:lineRule="auto"/>
        <w:ind w:left="0" w:firstLine="414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загрузку операционной системы;</w:t>
      </w:r>
    </w:p>
    <w:p w:rsidR="00492108" w:rsidRPr="00492108" w:rsidRDefault="00492108" w:rsidP="00492108">
      <w:pPr>
        <w:pStyle w:val="a4"/>
        <w:numPr>
          <w:ilvl w:val="0"/>
          <w:numId w:val="10"/>
        </w:numPr>
        <w:spacing w:after="0" w:line="276" w:lineRule="auto"/>
        <w:ind w:left="0" w:firstLine="414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проведение антивирусного контроля;</w:t>
      </w:r>
    </w:p>
    <w:p w:rsidR="00492108" w:rsidRPr="00492108" w:rsidRDefault="00492108" w:rsidP="00492108">
      <w:pPr>
        <w:pStyle w:val="a4"/>
        <w:numPr>
          <w:ilvl w:val="0"/>
          <w:numId w:val="10"/>
        </w:numPr>
        <w:spacing w:after="0" w:line="276" w:lineRule="auto"/>
        <w:ind w:left="0" w:firstLine="414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запуск офисных приложений и специального ПО;</w:t>
      </w:r>
    </w:p>
    <w:p w:rsidR="00492108" w:rsidRPr="00492108" w:rsidRDefault="00492108" w:rsidP="00492108">
      <w:pPr>
        <w:pStyle w:val="a4"/>
        <w:numPr>
          <w:ilvl w:val="0"/>
          <w:numId w:val="10"/>
        </w:numPr>
        <w:spacing w:after="0" w:line="276" w:lineRule="auto"/>
        <w:ind w:left="0" w:firstLine="414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разработка текстовых документов;</w:t>
      </w:r>
    </w:p>
    <w:p w:rsidR="00492108" w:rsidRPr="00492108" w:rsidRDefault="00492108" w:rsidP="00492108">
      <w:pPr>
        <w:pStyle w:val="a4"/>
        <w:numPr>
          <w:ilvl w:val="0"/>
          <w:numId w:val="10"/>
        </w:numPr>
        <w:spacing w:after="200" w:line="276" w:lineRule="auto"/>
        <w:ind w:left="0" w:firstLine="414"/>
        <w:jc w:val="both"/>
        <w:rPr>
          <w:rFonts w:eastAsia="Times New Roman" w:cs="Times New Roman"/>
        </w:rPr>
      </w:pPr>
      <w:r w:rsidRPr="00492108">
        <w:rPr>
          <w:rFonts w:eastAsia="Times New Roman" w:cs="Times New Roman"/>
        </w:rPr>
        <w:t>формирование и печать документов.</w:t>
      </w:r>
    </w:p>
    <w:p w:rsidR="00492108" w:rsidRPr="00492108" w:rsidRDefault="00492108" w:rsidP="00492108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Технология обработки информации в </w:t>
      </w:r>
      <w:r w:rsidRPr="00492108">
        <w:rPr>
          <w:rFonts w:ascii="Times New Roman" w:hAnsi="Times New Roman" w:cs="Times New Roman"/>
        </w:rPr>
        <w:t>филиале «ГРЧЦ»</w:t>
      </w:r>
      <w:r w:rsidRPr="00492108">
        <w:rPr>
          <w:rFonts w:ascii="Times New Roman" w:eastAsia="Times New Roman" w:hAnsi="Times New Roman" w:cs="Times New Roman"/>
        </w:rPr>
        <w:t xml:space="preserve"> не предполагает передачу и хранение информации с помощью съемных машинных носителей информации.</w:t>
      </w:r>
    </w:p>
    <w:p w:rsidR="00492108" w:rsidRPr="00492108" w:rsidRDefault="00492108" w:rsidP="00492108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Антивирусная защита осуществляется с применением разрешенных программных средств, в соответствии с инструкцией по проведению антивирусного контроля в ИС. </w:t>
      </w:r>
    </w:p>
    <w:p w:rsidR="00492108" w:rsidRPr="00492108" w:rsidRDefault="00492108" w:rsidP="00492108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Используемые антивирусные средства указываются в Перечне разрешенного к использованию в ИС программного обеспечения.</w:t>
      </w:r>
    </w:p>
    <w:p w:rsidR="00492108" w:rsidRPr="00492108" w:rsidRDefault="00492108" w:rsidP="00492108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Печать документов осуществляется на печатающем устройстве (принтере) ИС.</w:t>
      </w:r>
    </w:p>
    <w:p w:rsidR="00492108" w:rsidRPr="00492108" w:rsidRDefault="00492108" w:rsidP="00492108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lastRenderedPageBreak/>
        <w:t>Регистрация листов, используемых для распечатки конфиденциальных документов, осуществляется пользователями в соответствии с требованиями  инструкции по обращению с носителями информации ограниченного доступа.</w:t>
      </w:r>
    </w:p>
    <w:p w:rsidR="00492108" w:rsidRPr="00492108" w:rsidRDefault="00492108" w:rsidP="00492108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Пользователь, распечатавший конфиденциальный документ, регистрирует его у сотрудника, ответственного за ведение конфиденциального делопроизводства.</w:t>
      </w:r>
    </w:p>
    <w:p w:rsidR="00492108" w:rsidRPr="00492108" w:rsidRDefault="00492108" w:rsidP="00492108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Оформление, распечатка, учёт и уничтожение документов производится в соответствии с требованиями настоящего технологического процесса, инструкцией по работе пользователя в ИС, инструкции по обращению с носителями КИ.</w:t>
      </w:r>
    </w:p>
    <w:p w:rsidR="00492108" w:rsidRPr="00492108" w:rsidRDefault="00492108" w:rsidP="00492108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Контроль за распечаткой документов возлагается на ответственного за эксплуатацию объекта информатизации.</w:t>
      </w:r>
    </w:p>
    <w:p w:rsidR="00492108" w:rsidRPr="00492108" w:rsidRDefault="00492108" w:rsidP="00492108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Целостность и доступность информации в ИС поддерживается путем резервирования аппаратных средств, использования надежных элементов ИС и отказоустойчивых систем.</w:t>
      </w:r>
    </w:p>
    <w:p w:rsidR="00492108" w:rsidRPr="00492108" w:rsidRDefault="00492108" w:rsidP="00492108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Для повышения эффективности работы сотрудников Бухгалтерии, их оперативного взаимодействия с другими структурными подразделениями </w:t>
      </w:r>
      <w:r w:rsidRPr="00492108">
        <w:rPr>
          <w:rFonts w:ascii="Times New Roman" w:hAnsi="Times New Roman" w:cs="Times New Roman"/>
        </w:rPr>
        <w:t>филиала «ГРЧЦ»</w:t>
      </w:r>
      <w:r w:rsidRPr="00492108">
        <w:rPr>
          <w:rFonts w:ascii="Times New Roman" w:eastAsia="Times New Roman" w:hAnsi="Times New Roman" w:cs="Times New Roman"/>
        </w:rPr>
        <w:t xml:space="preserve"> в ИС применяется система электронного документооборота.</w:t>
      </w:r>
    </w:p>
    <w:p w:rsidR="00492108" w:rsidRPr="00492108" w:rsidRDefault="00492108" w:rsidP="00492108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Устройствами ввода информации в ИС являются клавиатуры, сканеры, МФУ. </w:t>
      </w:r>
    </w:p>
    <w:p w:rsidR="00492108" w:rsidRPr="00492108" w:rsidRDefault="00492108" w:rsidP="00492108">
      <w:pPr>
        <w:tabs>
          <w:tab w:val="left" w:pos="0"/>
        </w:tabs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Устройствами вывода – мониторы, принтеры, МФУ.</w:t>
      </w:r>
    </w:p>
    <w:p w:rsidR="00382BB4" w:rsidRDefault="00492108" w:rsidP="00382BB4">
      <w:pPr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Субъектами доступа в информационной системе являются работники </w:t>
      </w:r>
      <w:r w:rsidRPr="00492108">
        <w:rPr>
          <w:rFonts w:ascii="Times New Roman" w:hAnsi="Times New Roman" w:cs="Times New Roman"/>
        </w:rPr>
        <w:t>филиала «ГРЧЦ»</w:t>
      </w:r>
      <w:r w:rsidRPr="00492108">
        <w:rPr>
          <w:rFonts w:ascii="Times New Roman" w:eastAsia="Times New Roman" w:hAnsi="Times New Roman" w:cs="Times New Roman"/>
        </w:rPr>
        <w:t xml:space="preserve">, имеющие право обрабатывать информацию, а также лица, обладающие правами контроля за режимом обеспечения безопасности информации в </w:t>
      </w:r>
      <w:r w:rsidRPr="00492108">
        <w:rPr>
          <w:rFonts w:ascii="Times New Roman" w:hAnsi="Times New Roman" w:cs="Times New Roman"/>
        </w:rPr>
        <w:t>филиале «ГРЧЦ»</w:t>
      </w:r>
      <w:r w:rsidRPr="00492108">
        <w:rPr>
          <w:rFonts w:ascii="Times New Roman" w:eastAsia="Times New Roman" w:hAnsi="Times New Roman" w:cs="Times New Roman"/>
        </w:rPr>
        <w:t>, в соответствии с Правилами разграничения прав доступа и Разрешительной системой доступа к информационным ресурсам.</w:t>
      </w:r>
    </w:p>
    <w:p w:rsidR="00382BB4" w:rsidRDefault="00382BB4" w:rsidP="00382BB4">
      <w:pPr>
        <w:ind w:firstLine="425"/>
        <w:rPr>
          <w:rFonts w:ascii="Times New Roman" w:eastAsia="Times New Roman" w:hAnsi="Times New Roman" w:cs="Times New Roman"/>
        </w:rPr>
      </w:pPr>
    </w:p>
    <w:p w:rsidR="00382BB4" w:rsidRPr="00382BB4" w:rsidRDefault="00382BB4" w:rsidP="00382BB4">
      <w:pPr>
        <w:ind w:firstLine="425"/>
        <w:rPr>
          <w:rFonts w:ascii="Times New Roman" w:eastAsia="Times New Roman" w:hAnsi="Times New Roman" w:cs="Times New Roman"/>
        </w:rPr>
      </w:pPr>
    </w:p>
    <w:p w:rsidR="00382BB4" w:rsidRDefault="00382BB4" w:rsidP="005E1057">
      <w:pPr>
        <w:pStyle w:val="10"/>
        <w:rPr>
          <w:b/>
          <w:color w:val="auto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382BB4">
      <w:pPr>
        <w:rPr>
          <w:lang w:eastAsia="ru-RU"/>
        </w:rPr>
      </w:pPr>
    </w:p>
    <w:p w:rsidR="00382BB4" w:rsidRDefault="00382BB4" w:rsidP="006551C8">
      <w:pPr>
        <w:ind w:firstLine="0"/>
        <w:rPr>
          <w:lang w:eastAsia="ru-RU"/>
        </w:rPr>
      </w:pPr>
    </w:p>
    <w:p w:rsidR="006551C8" w:rsidRDefault="006551C8" w:rsidP="00382BB4">
      <w:pPr>
        <w:rPr>
          <w:lang w:eastAsia="ru-RU"/>
        </w:rPr>
      </w:pPr>
    </w:p>
    <w:p w:rsidR="006551C8" w:rsidRDefault="006551C8" w:rsidP="00382BB4">
      <w:pPr>
        <w:rPr>
          <w:lang w:eastAsia="ru-RU"/>
        </w:rPr>
      </w:pPr>
    </w:p>
    <w:p w:rsidR="006551C8" w:rsidRDefault="006551C8" w:rsidP="00382BB4">
      <w:pPr>
        <w:rPr>
          <w:lang w:eastAsia="ru-RU"/>
        </w:rPr>
      </w:pPr>
    </w:p>
    <w:p w:rsidR="006551C8" w:rsidRDefault="006551C8" w:rsidP="006551C8">
      <w:pPr>
        <w:pStyle w:val="10"/>
        <w:jc w:val="both"/>
        <w:rPr>
          <w:b/>
          <w:color w:val="auto"/>
        </w:rPr>
      </w:pPr>
    </w:p>
    <w:p w:rsidR="006551C8" w:rsidRDefault="006551C8" w:rsidP="006551C8">
      <w:pPr>
        <w:rPr>
          <w:lang w:eastAsia="ru-RU"/>
        </w:rPr>
      </w:pPr>
    </w:p>
    <w:p w:rsidR="006551C8" w:rsidRDefault="006551C8" w:rsidP="006551C8">
      <w:pPr>
        <w:rPr>
          <w:lang w:eastAsia="ru-RU"/>
        </w:rPr>
      </w:pPr>
    </w:p>
    <w:p w:rsidR="006551C8" w:rsidRDefault="006551C8" w:rsidP="006551C8">
      <w:pPr>
        <w:rPr>
          <w:lang w:eastAsia="ru-RU"/>
        </w:rPr>
      </w:pPr>
    </w:p>
    <w:p w:rsidR="006551C8" w:rsidRDefault="006551C8" w:rsidP="006551C8">
      <w:pPr>
        <w:rPr>
          <w:lang w:eastAsia="ru-RU"/>
        </w:rPr>
      </w:pPr>
    </w:p>
    <w:p w:rsidR="006551C8" w:rsidRPr="006551C8" w:rsidRDefault="006551C8" w:rsidP="006551C8">
      <w:pPr>
        <w:rPr>
          <w:lang w:eastAsia="ru-RU"/>
        </w:rPr>
      </w:pPr>
    </w:p>
    <w:p w:rsidR="00492108" w:rsidRDefault="00492108" w:rsidP="005E1057">
      <w:pPr>
        <w:pStyle w:val="10"/>
        <w:rPr>
          <w:b/>
          <w:color w:val="auto"/>
        </w:rPr>
      </w:pPr>
      <w:r>
        <w:rPr>
          <w:b/>
          <w:color w:val="auto"/>
        </w:rPr>
        <w:t>Приложение Ж. Режим обработки данных</w:t>
      </w:r>
    </w:p>
    <w:p w:rsidR="00492108" w:rsidRPr="00492108" w:rsidRDefault="00492108" w:rsidP="00492108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В ИС «Бухгалтерия» обработка информации ограниченного доступа осуществляется в многопользовательском режиме с разграничением прав доступа.</w:t>
      </w:r>
    </w:p>
    <w:p w:rsidR="00492108" w:rsidRPr="00492108" w:rsidRDefault="00492108" w:rsidP="00492108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Принцип разграничения прав доступа пользователей – ролевой, дискреционный. Все пользователи в ИС имеют собственные роли и, в соответствии с ролью, права доступа и разрешенные действия. Сотрудники, допущенные к обработке информации ограниченного доступа, указаны в организационно-распорядительных документах для ИС филиала «ГРЧЦ».</w:t>
      </w:r>
    </w:p>
    <w:p w:rsidR="00492108" w:rsidRPr="00492108" w:rsidRDefault="00492108" w:rsidP="00492108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В таблице 7.1.1 представлен список ролей в виде матрицы доступа ИС «Бухгалтерия». </w:t>
      </w:r>
    </w:p>
    <w:p w:rsidR="00492108" w:rsidRPr="00492108" w:rsidRDefault="00492108" w:rsidP="00492108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 </w:t>
      </w:r>
    </w:p>
    <w:p w:rsidR="00492108" w:rsidRPr="00492108" w:rsidRDefault="00492108" w:rsidP="00492108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Таблица 7.1.1 – Матрица доступа ИС «Бухгалтерия»</w:t>
      </w:r>
    </w:p>
    <w:tbl>
      <w:tblPr>
        <w:tblW w:w="9901" w:type="dxa"/>
        <w:jc w:val="center"/>
        <w:tblLook w:val="04A0" w:firstRow="1" w:lastRow="0" w:firstColumn="1" w:lastColumn="0" w:noHBand="0" w:noVBand="1"/>
      </w:tblPr>
      <w:tblGrid>
        <w:gridCol w:w="4025"/>
        <w:gridCol w:w="1939"/>
        <w:gridCol w:w="2050"/>
        <w:gridCol w:w="1887"/>
      </w:tblGrid>
      <w:tr w:rsidR="00492108" w:rsidRPr="00492108" w:rsidTr="00492108">
        <w:trPr>
          <w:cantSplit/>
          <w:trHeight w:val="1046"/>
          <w:tblHeader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br w:type="page"/>
              <w:t>Привилегии и права, ресурс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Администратор ИС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Администратор ИБ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Пользователи ИС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9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Привилегии и права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Изменение настроек политик ветки домена ФГУП «ГРЧЦ»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Запрет изменения системных файлов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Вывод защищаемой информации на принтер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Загрузка ПЭВМ с внешних носителей (доступ к BIOS)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Запрет изменения системных файлов АРМ пользователей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Изменение личного пароля пользователя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Работа с системным журналом ОС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Возможность создания личных ресурсов на локальных АРМ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Возможность создания ресурсов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492108" w:rsidRPr="00492108" w:rsidTr="00492108">
        <w:trPr>
          <w:trHeight w:val="244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Восстановление информационных ресурсов серверов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492108" w:rsidRPr="00492108" w:rsidTr="00492108">
        <w:trPr>
          <w:trHeight w:val="238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Работа с системным журналом СЗИ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492108" w:rsidRPr="00492108" w:rsidTr="00492108">
        <w:trPr>
          <w:trHeight w:val="383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 xml:space="preserve">Установка, настройка, </w:t>
            </w:r>
            <w:r w:rsidRPr="00492108">
              <w:rPr>
                <w:sz w:val="24"/>
                <w:szCs w:val="28"/>
              </w:rPr>
              <w:lastRenderedPageBreak/>
              <w:t>сопровождение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lastRenderedPageBreak/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9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lastRenderedPageBreak/>
              <w:t>Ресурс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bCs/>
                <w:color w:val="000000"/>
                <w:sz w:val="24"/>
                <w:szCs w:val="28"/>
              </w:rPr>
            </w:pPr>
            <w:r w:rsidRPr="00492108">
              <w:rPr>
                <w:bCs/>
                <w:color w:val="000000"/>
                <w:sz w:val="24"/>
                <w:szCs w:val="28"/>
              </w:rPr>
              <w:t>Доступ к общим сетевым ресурсам на АРМ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bCs/>
                <w:color w:val="000000"/>
                <w:sz w:val="24"/>
                <w:szCs w:val="28"/>
              </w:rPr>
            </w:pPr>
            <w:r w:rsidRPr="00492108">
              <w:rPr>
                <w:bCs/>
                <w:color w:val="000000"/>
                <w:sz w:val="24"/>
                <w:szCs w:val="28"/>
              </w:rPr>
              <w:t>Доступ к локальным папкам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</w:tr>
      <w:tr w:rsidR="00492108" w:rsidRPr="00492108" w:rsidTr="00492108">
        <w:trPr>
          <w:trHeight w:val="7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Центральные БД ИС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RWXD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 xml:space="preserve">Доступ к </w:t>
            </w:r>
            <w:r w:rsidRPr="00492108">
              <w:rPr>
                <w:bCs/>
                <w:color w:val="000000"/>
                <w:sz w:val="24"/>
                <w:szCs w:val="28"/>
              </w:rPr>
              <w:t>средствам управления БД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492108" w:rsidRPr="00492108" w:rsidTr="00492108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Доступ к средствам управления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  <w:r w:rsidRPr="00492108">
              <w:rPr>
                <w:sz w:val="24"/>
                <w:szCs w:val="28"/>
                <w:lang w:val="en-US"/>
              </w:rPr>
              <w:t>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08" w:rsidRPr="00492108" w:rsidRDefault="00492108" w:rsidP="00492108">
            <w:pPr>
              <w:pStyle w:val="a9"/>
              <w:rPr>
                <w:sz w:val="24"/>
                <w:szCs w:val="28"/>
              </w:rPr>
            </w:pPr>
          </w:p>
        </w:tc>
      </w:tr>
    </w:tbl>
    <w:p w:rsidR="00492108" w:rsidRPr="00492108" w:rsidRDefault="00492108" w:rsidP="00492108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</w:p>
    <w:p w:rsidR="00492108" w:rsidRPr="00492108" w:rsidRDefault="00492108" w:rsidP="00492108">
      <w:pPr>
        <w:pStyle w:val="a4"/>
        <w:numPr>
          <w:ilvl w:val="0"/>
          <w:numId w:val="12"/>
        </w:numPr>
        <w:spacing w:after="200" w:line="276" w:lineRule="auto"/>
        <w:rPr>
          <w:rFonts w:eastAsia="Times New Roman" w:cs="Times New Roman"/>
          <w:szCs w:val="28"/>
        </w:rPr>
      </w:pPr>
      <w:r w:rsidRPr="00492108">
        <w:rPr>
          <w:rFonts w:eastAsia="Times New Roman" w:cs="Times New Roman"/>
          <w:szCs w:val="28"/>
        </w:rPr>
        <w:t>R - разрешение на открытие файлов только для чтения;</w:t>
      </w:r>
    </w:p>
    <w:p w:rsidR="00492108" w:rsidRPr="00492108" w:rsidRDefault="00492108" w:rsidP="00492108">
      <w:pPr>
        <w:pStyle w:val="a4"/>
        <w:numPr>
          <w:ilvl w:val="0"/>
          <w:numId w:val="12"/>
        </w:numPr>
        <w:spacing w:after="200" w:line="276" w:lineRule="auto"/>
        <w:rPr>
          <w:rFonts w:eastAsia="Times New Roman" w:cs="Times New Roman"/>
          <w:szCs w:val="28"/>
        </w:rPr>
      </w:pPr>
      <w:r w:rsidRPr="00492108">
        <w:rPr>
          <w:rFonts w:eastAsia="Times New Roman" w:cs="Times New Roman"/>
          <w:szCs w:val="28"/>
        </w:rPr>
        <w:t>W - разрешение на открытие файлов для записи;</w:t>
      </w:r>
    </w:p>
    <w:p w:rsidR="00492108" w:rsidRPr="00492108" w:rsidRDefault="00492108" w:rsidP="00492108">
      <w:pPr>
        <w:pStyle w:val="a4"/>
        <w:numPr>
          <w:ilvl w:val="0"/>
          <w:numId w:val="12"/>
        </w:numPr>
        <w:spacing w:after="200" w:line="276" w:lineRule="auto"/>
        <w:rPr>
          <w:rFonts w:eastAsia="Times New Roman" w:cs="Times New Roman"/>
          <w:szCs w:val="28"/>
        </w:rPr>
      </w:pPr>
      <w:r w:rsidRPr="00492108">
        <w:rPr>
          <w:rFonts w:eastAsia="Times New Roman" w:cs="Times New Roman"/>
          <w:szCs w:val="28"/>
        </w:rPr>
        <w:t>A - разрешение на создание файлов на диске/создание таблиц в БД;</w:t>
      </w:r>
    </w:p>
    <w:p w:rsidR="00492108" w:rsidRPr="00492108" w:rsidRDefault="00492108" w:rsidP="00492108">
      <w:pPr>
        <w:pStyle w:val="a4"/>
        <w:numPr>
          <w:ilvl w:val="0"/>
          <w:numId w:val="12"/>
        </w:numPr>
        <w:spacing w:after="200" w:line="276" w:lineRule="auto"/>
        <w:rPr>
          <w:rFonts w:eastAsia="Times New Roman" w:cs="Times New Roman"/>
          <w:szCs w:val="28"/>
        </w:rPr>
      </w:pPr>
      <w:r w:rsidRPr="00492108">
        <w:rPr>
          <w:rFonts w:eastAsia="Times New Roman" w:cs="Times New Roman"/>
          <w:szCs w:val="28"/>
        </w:rPr>
        <w:t>D - разрешение на удаление файлов/записи в БД;</w:t>
      </w:r>
    </w:p>
    <w:p w:rsidR="00492108" w:rsidRPr="00492108" w:rsidRDefault="00492108" w:rsidP="00492108">
      <w:pPr>
        <w:pStyle w:val="a4"/>
        <w:numPr>
          <w:ilvl w:val="0"/>
          <w:numId w:val="12"/>
        </w:numPr>
        <w:spacing w:after="200" w:line="276" w:lineRule="auto"/>
        <w:rPr>
          <w:rFonts w:eastAsia="Times New Roman" w:cs="Times New Roman"/>
          <w:szCs w:val="28"/>
        </w:rPr>
      </w:pPr>
      <w:r w:rsidRPr="00492108">
        <w:rPr>
          <w:rFonts w:eastAsia="Times New Roman" w:cs="Times New Roman"/>
          <w:szCs w:val="28"/>
        </w:rPr>
        <w:t>Х - разрешение на запуск программ;</w:t>
      </w:r>
    </w:p>
    <w:p w:rsidR="00492108" w:rsidRPr="00492108" w:rsidRDefault="00492108" w:rsidP="00492108">
      <w:pPr>
        <w:pStyle w:val="a4"/>
        <w:numPr>
          <w:ilvl w:val="0"/>
          <w:numId w:val="12"/>
        </w:numPr>
        <w:spacing w:after="200" w:line="276" w:lineRule="auto"/>
        <w:rPr>
          <w:rFonts w:eastAsia="Times New Roman" w:cs="Times New Roman"/>
          <w:szCs w:val="28"/>
        </w:rPr>
      </w:pPr>
      <w:r w:rsidRPr="00492108">
        <w:rPr>
          <w:rFonts w:eastAsia="Times New Roman" w:cs="Times New Roman"/>
          <w:szCs w:val="28"/>
        </w:rPr>
        <w:t>S - разрешение на настройку средств защиты.</w:t>
      </w:r>
    </w:p>
    <w:p w:rsidR="00492108" w:rsidRDefault="00492108" w:rsidP="005E1057">
      <w:pPr>
        <w:pStyle w:val="10"/>
        <w:rPr>
          <w:b/>
          <w:color w:val="auto"/>
        </w:rPr>
      </w:pPr>
      <w:r>
        <w:rPr>
          <w:b/>
          <w:color w:val="auto"/>
        </w:rPr>
        <w:t xml:space="preserve"> </w:t>
      </w:r>
    </w:p>
    <w:p w:rsidR="005E1057" w:rsidRDefault="001529E3" w:rsidP="00382BB4">
      <w:pPr>
        <w:pStyle w:val="10"/>
        <w:rPr>
          <w:b/>
          <w:color w:val="auto"/>
        </w:rPr>
      </w:pPr>
      <w:r>
        <w:rPr>
          <w:b/>
          <w:color w:val="auto"/>
        </w:rPr>
        <w:t xml:space="preserve">Приложение </w:t>
      </w:r>
      <w:r w:rsidR="00382BB4">
        <w:rPr>
          <w:b/>
          <w:color w:val="auto"/>
        </w:rPr>
        <w:t>З</w:t>
      </w:r>
      <w:r w:rsidRPr="00EB6BB3">
        <w:rPr>
          <w:b/>
          <w:color w:val="auto"/>
        </w:rPr>
        <w:t xml:space="preserve">. </w:t>
      </w:r>
      <w:r w:rsidR="00382BB4">
        <w:rPr>
          <w:b/>
          <w:color w:val="auto"/>
        </w:rPr>
        <w:t>Существующие меры защиты</w:t>
      </w:r>
    </w:p>
    <w:p w:rsidR="00382BB4" w:rsidRPr="00382BB4" w:rsidRDefault="00382BB4" w:rsidP="00382BB4">
      <w:pPr>
        <w:autoSpaceDE w:val="0"/>
        <w:adjustRightInd w:val="0"/>
        <w:ind w:firstLine="567"/>
        <w:contextualSpacing/>
        <w:rPr>
          <w:rFonts w:ascii="Times New Roman" w:hAnsi="Times New Roman" w:cs="Times New Roman"/>
          <w:szCs w:val="24"/>
        </w:rPr>
      </w:pPr>
      <w:r w:rsidRPr="00382BB4">
        <w:rPr>
          <w:rFonts w:ascii="Times New Roman" w:hAnsi="Times New Roman" w:cs="Times New Roman"/>
          <w:szCs w:val="24"/>
        </w:rPr>
        <w:t xml:space="preserve">Пропуск работников и посетителей на объект осуществляется в соответствии с Инструкцией по организации пропускного и </w:t>
      </w:r>
      <w:proofErr w:type="spellStart"/>
      <w:r w:rsidRPr="00382BB4">
        <w:rPr>
          <w:rFonts w:ascii="Times New Roman" w:hAnsi="Times New Roman" w:cs="Times New Roman"/>
          <w:szCs w:val="24"/>
        </w:rPr>
        <w:t>внутриобъектового</w:t>
      </w:r>
      <w:proofErr w:type="spellEnd"/>
      <w:r w:rsidRPr="00382BB4">
        <w:rPr>
          <w:rFonts w:ascii="Times New Roman" w:hAnsi="Times New Roman" w:cs="Times New Roman"/>
          <w:szCs w:val="24"/>
        </w:rPr>
        <w:t xml:space="preserve"> режима в </w:t>
      </w:r>
      <w:r w:rsidRPr="00382BB4">
        <w:rPr>
          <w:rFonts w:ascii="Times New Roman" w:hAnsi="Times New Roman" w:cs="Times New Roman"/>
        </w:rPr>
        <w:t xml:space="preserve">филиале «ГРЧЦ» </w:t>
      </w:r>
      <w:r w:rsidRPr="00382BB4">
        <w:rPr>
          <w:rFonts w:ascii="Times New Roman" w:hAnsi="Times New Roman" w:cs="Times New Roman"/>
          <w:szCs w:val="24"/>
        </w:rPr>
        <w:t>по пропускам, служебным удостоверениям и спискам.</w:t>
      </w:r>
    </w:p>
    <w:p w:rsidR="00382BB4" w:rsidRPr="00382BB4" w:rsidRDefault="00382BB4" w:rsidP="00382BB4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Центральный вход в здание оборудован двойной запирающейся дверью. </w:t>
      </w:r>
    </w:p>
    <w:p w:rsidR="00382BB4" w:rsidRPr="00382BB4" w:rsidRDefault="00382BB4" w:rsidP="00382BB4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Запасной вход оборудован железной запирающейся дверью, выходящею на охраняемую территорию. </w:t>
      </w:r>
    </w:p>
    <w:p w:rsidR="00382BB4" w:rsidRPr="00382BB4" w:rsidRDefault="00382BB4" w:rsidP="00382BB4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Периметр территории оборудован металлическим ограждением с одной калиткой и двумя воротами, запирающимися на замок. Протяженность периметра 115 метра. Доступ на территорию и в здание возможен только через входную калитку. По периметру территории установлены система освещения и видеонаблюдения. На охраняемой территории расположены кирпичный гараж и навес для техники. </w:t>
      </w:r>
    </w:p>
    <w:p w:rsidR="00382BB4" w:rsidRPr="00382BB4" w:rsidRDefault="00382BB4" w:rsidP="00382BB4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Административное здание оснащено </w:t>
      </w:r>
      <w:proofErr w:type="spellStart"/>
      <w:r w:rsidRPr="00382BB4">
        <w:rPr>
          <w:rFonts w:ascii="Times New Roman" w:eastAsia="Times New Roman" w:hAnsi="Times New Roman" w:cs="Times New Roman"/>
          <w:szCs w:val="24"/>
          <w:lang w:eastAsia="ru-RU"/>
        </w:rPr>
        <w:t>охранно</w:t>
      </w:r>
      <w:proofErr w:type="spellEnd"/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 – пожарной сигнализацией. </w:t>
      </w:r>
    </w:p>
    <w:p w:rsidR="00382BB4" w:rsidRPr="00382BB4" w:rsidRDefault="00382BB4" w:rsidP="00382BB4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b/>
          <w:i/>
          <w:szCs w:val="24"/>
          <w:lang w:eastAsia="ru-RU"/>
        </w:rPr>
        <w:t>Характеристика поста:</w:t>
      </w:r>
    </w:p>
    <w:p w:rsidR="00382BB4" w:rsidRPr="00382BB4" w:rsidRDefault="00382BB4" w:rsidP="00382BB4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Постов охраны – 1 (один). </w:t>
      </w:r>
    </w:p>
    <w:p w:rsidR="00382BB4" w:rsidRPr="00382BB4" w:rsidRDefault="00382BB4" w:rsidP="00382BB4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Количество охранников на посту - 1 (один).</w:t>
      </w:r>
    </w:p>
    <w:p w:rsidR="00382BB4" w:rsidRPr="00382BB4" w:rsidRDefault="00382BB4" w:rsidP="00382BB4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Режим охраны – круглосуточный.</w:t>
      </w:r>
    </w:p>
    <w:p w:rsidR="00382BB4" w:rsidRPr="00382BB4" w:rsidRDefault="00382BB4" w:rsidP="00382BB4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Продолжительность охраны 1 охранником – 24 часа (нахождение на посту более 24 часов категорически запрещено).</w:t>
      </w:r>
    </w:p>
    <w:p w:rsidR="00382BB4" w:rsidRPr="00382BB4" w:rsidRDefault="00382BB4" w:rsidP="00382BB4">
      <w:pPr>
        <w:tabs>
          <w:tab w:val="left" w:pos="952"/>
        </w:tabs>
        <w:spacing w:line="276" w:lineRule="auto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lastRenderedPageBreak/>
        <w:tab/>
        <w:t>В ИС «Бухгалтерия» предусмотрено резервное копирование данных, резервные копии файлов хранятся на физическом сервере Бухгалтерии, установленном в аудитории № 102 здания филиала</w:t>
      </w:r>
      <w:r w:rsidRPr="00382BB4">
        <w:rPr>
          <w:rFonts w:ascii="Times New Roman" w:hAnsi="Times New Roman" w:cs="Times New Roman"/>
        </w:rPr>
        <w:t xml:space="preserve"> «ГРЧЦ»</w:t>
      </w:r>
      <w:r w:rsidRPr="00382BB4">
        <w:rPr>
          <w:rFonts w:ascii="Times New Roman" w:eastAsia="Times New Roman" w:hAnsi="Times New Roman" w:cs="Times New Roman"/>
        </w:rPr>
        <w:t>.</w:t>
      </w:r>
    </w:p>
    <w:p w:rsidR="00382BB4" w:rsidRPr="00382BB4" w:rsidRDefault="00382BB4" w:rsidP="00382BB4">
      <w:pPr>
        <w:tabs>
          <w:tab w:val="left" w:pos="952"/>
        </w:tabs>
        <w:spacing w:line="276" w:lineRule="auto"/>
        <w:rPr>
          <w:rFonts w:ascii="Times New Roman" w:eastAsia="Times New Roman" w:hAnsi="Times New Roman" w:cs="Times New Roman"/>
          <w:shd w:val="clear" w:color="auto" w:fill="FFFF00"/>
        </w:rPr>
      </w:pPr>
      <w:r w:rsidRPr="00382BB4">
        <w:rPr>
          <w:rFonts w:ascii="Times New Roman" w:eastAsia="Times New Roman" w:hAnsi="Times New Roman" w:cs="Times New Roman"/>
        </w:rPr>
        <w:tab/>
        <w:t>Результаты обследования показали, что защита от несанкционированного доступа нарушителей к информации, содержащейся в информационной системе «Бухгалтерия», не соответствует нормативным документам ФСТЭК и ФСБ России.</w:t>
      </w:r>
    </w:p>
    <w:p w:rsidR="00382BB4" w:rsidRPr="00382BB4" w:rsidRDefault="00382BB4" w:rsidP="00382BB4">
      <w:pPr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 xml:space="preserve">Антивирусная защита АРМ, входящих в состав ИС, обеспечивается средством антивирусной защиты «Антивирус Касперского 6.0 для </w:t>
      </w:r>
      <w:proofErr w:type="spellStart"/>
      <w:r w:rsidRPr="00382BB4">
        <w:rPr>
          <w:rFonts w:ascii="Times New Roman" w:eastAsia="Times New Roman" w:hAnsi="Times New Roman" w:cs="Times New Roman"/>
        </w:rPr>
        <w:t>Windows</w:t>
      </w:r>
      <w:proofErr w:type="spellEnd"/>
      <w:r w:rsidRPr="00382B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BB4">
        <w:rPr>
          <w:rFonts w:ascii="Times New Roman" w:eastAsia="Times New Roman" w:hAnsi="Times New Roman" w:cs="Times New Roman"/>
        </w:rPr>
        <w:t>Workstations</w:t>
      </w:r>
      <w:proofErr w:type="spellEnd"/>
      <w:r w:rsidRPr="00382BB4">
        <w:rPr>
          <w:rFonts w:ascii="Times New Roman" w:eastAsia="Times New Roman" w:hAnsi="Times New Roman" w:cs="Times New Roman"/>
        </w:rPr>
        <w:t>».</w:t>
      </w:r>
    </w:p>
    <w:p w:rsidR="00382BB4" w:rsidRPr="00382BB4" w:rsidRDefault="00382BB4" w:rsidP="00382BB4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  <w:r w:rsidRPr="00382BB4">
        <w:rPr>
          <w:rFonts w:ascii="Times New Roman" w:eastAsia="Times New Roman" w:hAnsi="Times New Roman" w:cs="Times New Roman"/>
        </w:rPr>
        <w:tab/>
        <w:t>Защита информации ограниченного доступа, передаваемой в иные ИС сторонних организаций, обеспечивается средством криптографической защиты «</w:t>
      </w:r>
      <w:proofErr w:type="spellStart"/>
      <w:r w:rsidRPr="00382BB4">
        <w:rPr>
          <w:rFonts w:ascii="Times New Roman" w:eastAsia="Times New Roman" w:hAnsi="Times New Roman" w:cs="Times New Roman"/>
        </w:rPr>
        <w:t>КриптоПро</w:t>
      </w:r>
      <w:proofErr w:type="spellEnd"/>
      <w:r w:rsidRPr="00382BB4">
        <w:rPr>
          <w:rFonts w:ascii="Times New Roman" w:eastAsia="Times New Roman" w:hAnsi="Times New Roman" w:cs="Times New Roman"/>
        </w:rPr>
        <w:t xml:space="preserve"> </w:t>
      </w:r>
      <w:r w:rsidRPr="00382BB4">
        <w:rPr>
          <w:rFonts w:ascii="Times New Roman" w:eastAsia="Times New Roman" w:hAnsi="Times New Roman" w:cs="Times New Roman"/>
          <w:lang w:val="en-US"/>
        </w:rPr>
        <w:t>CSP</w:t>
      </w:r>
      <w:r w:rsidRPr="00382BB4">
        <w:rPr>
          <w:rFonts w:ascii="Times New Roman" w:eastAsia="Times New Roman" w:hAnsi="Times New Roman" w:cs="Times New Roman"/>
        </w:rPr>
        <w:t>».</w:t>
      </w:r>
    </w:p>
    <w:p w:rsidR="00382BB4" w:rsidRPr="00382BB4" w:rsidRDefault="00382BB4" w:rsidP="00382BB4">
      <w:pPr>
        <w:tabs>
          <w:tab w:val="left" w:pos="0"/>
        </w:tabs>
        <w:spacing w:line="276" w:lineRule="auto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«Бухгалтерия» введены следующие организационные и физические меры защиты:</w:t>
      </w:r>
    </w:p>
    <w:p w:rsidR="00382BB4" w:rsidRPr="00382BB4" w:rsidRDefault="00382BB4" w:rsidP="00382BB4">
      <w:pPr>
        <w:pStyle w:val="a4"/>
        <w:numPr>
          <w:ilvl w:val="0"/>
          <w:numId w:val="15"/>
        </w:numPr>
        <w:spacing w:after="0" w:line="276" w:lineRule="auto"/>
        <w:jc w:val="both"/>
        <w:rPr>
          <w:rFonts w:eastAsia="Times New Roman" w:cs="Times New Roman"/>
        </w:rPr>
      </w:pPr>
      <w:r w:rsidRPr="00382BB4">
        <w:rPr>
          <w:rFonts w:eastAsia="Times New Roman" w:cs="Times New Roman"/>
        </w:rPr>
        <w:t>разработаны документы, определяющие политику в отношении обработки информации ограниченного доступа;</w:t>
      </w:r>
    </w:p>
    <w:p w:rsidR="00382BB4" w:rsidRPr="00382BB4" w:rsidRDefault="00382BB4" w:rsidP="00382BB4">
      <w:pPr>
        <w:numPr>
          <w:ilvl w:val="0"/>
          <w:numId w:val="13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организованы контролируемые зоны филиала «ГРЧЦ»;</w:t>
      </w:r>
    </w:p>
    <w:p w:rsidR="00382BB4" w:rsidRPr="00382BB4" w:rsidRDefault="00382BB4" w:rsidP="00382BB4">
      <w:pPr>
        <w:numPr>
          <w:ilvl w:val="0"/>
          <w:numId w:val="13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реализован контроль доступа в помещение, где расположены элементы ИС;</w:t>
      </w:r>
    </w:p>
    <w:p w:rsidR="00382BB4" w:rsidRPr="00382BB4" w:rsidRDefault="00382BB4" w:rsidP="00382BB4">
      <w:pPr>
        <w:numPr>
          <w:ilvl w:val="0"/>
          <w:numId w:val="13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установлена охранная сигнализация;</w:t>
      </w:r>
    </w:p>
    <w:p w:rsidR="00382BB4" w:rsidRPr="00382BB4" w:rsidRDefault="00382BB4" w:rsidP="00382BB4">
      <w:pPr>
        <w:numPr>
          <w:ilvl w:val="0"/>
          <w:numId w:val="13"/>
        </w:numPr>
        <w:spacing w:line="276" w:lineRule="auto"/>
        <w:ind w:firstLine="426"/>
        <w:rPr>
          <w:rFonts w:ascii="Times New Roman" w:eastAsia="Times New Roman" w:hAnsi="Times New Roman" w:cs="Times New Roman"/>
          <w:color w:val="000000"/>
        </w:rPr>
      </w:pPr>
      <w:r w:rsidRPr="00382BB4">
        <w:rPr>
          <w:rFonts w:ascii="Times New Roman" w:eastAsia="Times New Roman" w:hAnsi="Times New Roman" w:cs="Times New Roman"/>
          <w:color w:val="000000"/>
        </w:rPr>
        <w:t>установлена пожарная сигнализация;</w:t>
      </w:r>
    </w:p>
    <w:p w:rsidR="00382BB4" w:rsidRPr="00382BB4" w:rsidRDefault="00382BB4" w:rsidP="00382BB4">
      <w:pPr>
        <w:pStyle w:val="a4"/>
        <w:numPr>
          <w:ilvl w:val="0"/>
          <w:numId w:val="14"/>
        </w:numPr>
        <w:spacing w:after="0" w:line="276" w:lineRule="auto"/>
        <w:jc w:val="both"/>
        <w:rPr>
          <w:rFonts w:eastAsia="Times New Roman" w:cs="Times New Roman"/>
        </w:rPr>
      </w:pPr>
      <w:r w:rsidRPr="00382BB4">
        <w:rPr>
          <w:rFonts w:eastAsia="Times New Roman" w:cs="Times New Roman"/>
        </w:rPr>
        <w:t>входные двери кабинетов, в которых осуществляется обработка информации ограниченного доступа, в нерабочее время и в случае отсутствия в них сотрудников закрываются на ключ;</w:t>
      </w:r>
    </w:p>
    <w:p w:rsidR="00382BB4" w:rsidRPr="00382BB4" w:rsidRDefault="00382BB4" w:rsidP="00382BB4">
      <w:pPr>
        <w:tabs>
          <w:tab w:val="left" w:pos="993"/>
        </w:tabs>
        <w:jc w:val="left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окна кабинетов, в которых осуществляется обработка информации ограниченного доступа, оборудованы жалюзи и решетками.</w:t>
      </w:r>
    </w:p>
    <w:p w:rsidR="00382BB4" w:rsidRPr="00382BB4" w:rsidRDefault="00382BB4" w:rsidP="00382BB4">
      <w:pPr>
        <w:rPr>
          <w:lang w:eastAsia="ru-RU"/>
        </w:rPr>
      </w:pPr>
    </w:p>
    <w:sectPr w:rsidR="00382BB4" w:rsidRPr="00382BB4" w:rsidSect="00D70D5C">
      <w:pgSz w:w="11900" w:h="16840"/>
      <w:pgMar w:top="1134" w:right="851" w:bottom="1059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B1E5805"/>
    <w:multiLevelType w:val="hybridMultilevel"/>
    <w:tmpl w:val="35C050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5E91EA0"/>
    <w:multiLevelType w:val="multilevel"/>
    <w:tmpl w:val="5A107836"/>
    <w:lvl w:ilvl="0">
      <w:start w:val="1"/>
      <w:numFmt w:val="decimal"/>
      <w:pStyle w:val="1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C20CE"/>
    <w:multiLevelType w:val="hybridMultilevel"/>
    <w:tmpl w:val="5E22B8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4"/>
  </w:num>
  <w:num w:numId="5">
    <w:abstractNumId w:val="12"/>
  </w:num>
  <w:num w:numId="6">
    <w:abstractNumId w:val="3"/>
  </w:num>
  <w:num w:numId="7">
    <w:abstractNumId w:val="14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  <w:num w:numId="13">
    <w:abstractNumId w:val="5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E8"/>
    <w:rsid w:val="001529E3"/>
    <w:rsid w:val="003356DC"/>
    <w:rsid w:val="00382BB4"/>
    <w:rsid w:val="00485AAC"/>
    <w:rsid w:val="00492108"/>
    <w:rsid w:val="005479FE"/>
    <w:rsid w:val="005B06A0"/>
    <w:rsid w:val="005D0CE0"/>
    <w:rsid w:val="005E1057"/>
    <w:rsid w:val="006363CB"/>
    <w:rsid w:val="006551C8"/>
    <w:rsid w:val="00722FB4"/>
    <w:rsid w:val="007B0D14"/>
    <w:rsid w:val="00860BE8"/>
    <w:rsid w:val="0086217C"/>
    <w:rsid w:val="009234CA"/>
    <w:rsid w:val="0096594B"/>
    <w:rsid w:val="00A35C14"/>
    <w:rsid w:val="00B10B24"/>
    <w:rsid w:val="00B32B51"/>
    <w:rsid w:val="00BD6125"/>
    <w:rsid w:val="00D02096"/>
    <w:rsid w:val="00D70D5C"/>
    <w:rsid w:val="00EC4DC7"/>
    <w:rsid w:val="00FB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BE8"/>
    <w:pPr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860BE8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921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2">
    <w:name w:val="Сетка таблицы1"/>
    <w:basedOn w:val="a1"/>
    <w:next w:val="a3"/>
    <w:uiPriority w:val="59"/>
    <w:rsid w:val="00860BE8"/>
    <w:rPr>
      <w:rFonts w:eastAsiaTheme="minorEastAs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60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860BE8"/>
    <w:pPr>
      <w:spacing w:after="160" w:line="259" w:lineRule="auto"/>
      <w:ind w:left="720" w:firstLine="0"/>
      <w:contextualSpacing/>
      <w:jc w:val="left"/>
    </w:pPr>
    <w:rPr>
      <w:rFonts w:ascii="Times New Roman" w:hAnsi="Times New Roman"/>
      <w:szCs w:val="22"/>
    </w:rPr>
  </w:style>
  <w:style w:type="character" w:customStyle="1" w:styleId="11">
    <w:name w:val="Заголовок 1 Знак"/>
    <w:basedOn w:val="a0"/>
    <w:link w:val="10"/>
    <w:uiPriority w:val="9"/>
    <w:rsid w:val="00860BE8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Маркеры Знак"/>
    <w:basedOn w:val="a0"/>
    <w:link w:val="a7"/>
    <w:locked/>
    <w:rsid w:val="00860BE8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7">
    <w:name w:val="Маркеры"/>
    <w:basedOn w:val="a4"/>
    <w:link w:val="a6"/>
    <w:autoRedefine/>
    <w:qFormat/>
    <w:rsid w:val="00860BE8"/>
    <w:pPr>
      <w:spacing w:after="0" w:line="360" w:lineRule="auto"/>
      <w:ind w:left="425" w:firstLine="425"/>
      <w:contextualSpacing w:val="0"/>
      <w:jc w:val="both"/>
    </w:pPr>
    <w:rPr>
      <w:rFonts w:eastAsia="Times New Roman" w:cs="Times New Roman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860BE8"/>
    <w:pPr>
      <w:spacing w:after="200"/>
    </w:pPr>
    <w:rPr>
      <w:b/>
      <w:bCs/>
      <w:color w:val="4472C4" w:themeColor="accent1"/>
      <w:sz w:val="18"/>
      <w:szCs w:val="18"/>
    </w:rPr>
  </w:style>
  <w:style w:type="paragraph" w:customStyle="1" w:styleId="a9">
    <w:name w:val="Таблица"/>
    <w:basedOn w:val="a"/>
    <w:link w:val="aa"/>
    <w:qFormat/>
    <w:rsid w:val="00860BE8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a">
    <w:name w:val="Таблица Знак"/>
    <w:basedOn w:val="a0"/>
    <w:link w:val="a9"/>
    <w:rsid w:val="00860BE8"/>
    <w:rPr>
      <w:rFonts w:ascii="Times New Roman" w:eastAsiaTheme="minorEastAsia" w:hAnsi="Times New Roman" w:cs="Times New Roman"/>
      <w:sz w:val="28"/>
    </w:rPr>
  </w:style>
  <w:style w:type="character" w:customStyle="1" w:styleId="a5">
    <w:name w:val="Абзац списка Знак"/>
    <w:link w:val="a4"/>
    <w:uiPriority w:val="34"/>
    <w:locked/>
    <w:rsid w:val="00492108"/>
    <w:rPr>
      <w:rFonts w:ascii="Times New Roman" w:eastAsiaTheme="minorEastAsia" w:hAnsi="Times New Roman"/>
      <w:sz w:val="28"/>
      <w:szCs w:val="22"/>
    </w:rPr>
  </w:style>
  <w:style w:type="character" w:customStyle="1" w:styleId="3">
    <w:name w:val="Основной текст3"/>
    <w:basedOn w:val="a0"/>
    <w:rsid w:val="00492108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92108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92108"/>
    <w:pPr>
      <w:keepNext w:val="0"/>
      <w:keepLines w:val="0"/>
      <w:numPr>
        <w:numId w:val="8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92108"/>
    <w:pPr>
      <w:numPr>
        <w:ilvl w:val="1"/>
        <w:numId w:val="8"/>
      </w:numPr>
      <w:spacing w:before="240" w:after="240" w:line="276" w:lineRule="auto"/>
      <w:ind w:left="1080" w:hanging="360"/>
    </w:pPr>
    <w:rPr>
      <w:rFonts w:ascii="Cambria" w:eastAsiaTheme="minorHAnsi" w:hAnsi="Cambria" w:cs="Times New Roman"/>
      <w:bCs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9210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92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9234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34C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BE8"/>
    <w:pPr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860BE8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921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2">
    <w:name w:val="Сетка таблицы1"/>
    <w:basedOn w:val="a1"/>
    <w:next w:val="a3"/>
    <w:uiPriority w:val="59"/>
    <w:rsid w:val="00860BE8"/>
    <w:rPr>
      <w:rFonts w:eastAsiaTheme="minorEastAs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60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860BE8"/>
    <w:pPr>
      <w:spacing w:after="160" w:line="259" w:lineRule="auto"/>
      <w:ind w:left="720" w:firstLine="0"/>
      <w:contextualSpacing/>
      <w:jc w:val="left"/>
    </w:pPr>
    <w:rPr>
      <w:rFonts w:ascii="Times New Roman" w:hAnsi="Times New Roman"/>
      <w:szCs w:val="22"/>
    </w:rPr>
  </w:style>
  <w:style w:type="character" w:customStyle="1" w:styleId="11">
    <w:name w:val="Заголовок 1 Знак"/>
    <w:basedOn w:val="a0"/>
    <w:link w:val="10"/>
    <w:uiPriority w:val="9"/>
    <w:rsid w:val="00860BE8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Маркеры Знак"/>
    <w:basedOn w:val="a0"/>
    <w:link w:val="a7"/>
    <w:locked/>
    <w:rsid w:val="00860BE8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7">
    <w:name w:val="Маркеры"/>
    <w:basedOn w:val="a4"/>
    <w:link w:val="a6"/>
    <w:autoRedefine/>
    <w:qFormat/>
    <w:rsid w:val="00860BE8"/>
    <w:pPr>
      <w:spacing w:after="0" w:line="360" w:lineRule="auto"/>
      <w:ind w:left="425" w:firstLine="425"/>
      <w:contextualSpacing w:val="0"/>
      <w:jc w:val="both"/>
    </w:pPr>
    <w:rPr>
      <w:rFonts w:eastAsia="Times New Roman" w:cs="Times New Roman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860BE8"/>
    <w:pPr>
      <w:spacing w:after="200"/>
    </w:pPr>
    <w:rPr>
      <w:b/>
      <w:bCs/>
      <w:color w:val="4472C4" w:themeColor="accent1"/>
      <w:sz w:val="18"/>
      <w:szCs w:val="18"/>
    </w:rPr>
  </w:style>
  <w:style w:type="paragraph" w:customStyle="1" w:styleId="a9">
    <w:name w:val="Таблица"/>
    <w:basedOn w:val="a"/>
    <w:link w:val="aa"/>
    <w:qFormat/>
    <w:rsid w:val="00860BE8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a">
    <w:name w:val="Таблица Знак"/>
    <w:basedOn w:val="a0"/>
    <w:link w:val="a9"/>
    <w:rsid w:val="00860BE8"/>
    <w:rPr>
      <w:rFonts w:ascii="Times New Roman" w:eastAsiaTheme="minorEastAsia" w:hAnsi="Times New Roman" w:cs="Times New Roman"/>
      <w:sz w:val="28"/>
    </w:rPr>
  </w:style>
  <w:style w:type="character" w:customStyle="1" w:styleId="a5">
    <w:name w:val="Абзац списка Знак"/>
    <w:link w:val="a4"/>
    <w:uiPriority w:val="34"/>
    <w:locked/>
    <w:rsid w:val="00492108"/>
    <w:rPr>
      <w:rFonts w:ascii="Times New Roman" w:eastAsiaTheme="minorEastAsia" w:hAnsi="Times New Roman"/>
      <w:sz w:val="28"/>
      <w:szCs w:val="22"/>
    </w:rPr>
  </w:style>
  <w:style w:type="character" w:customStyle="1" w:styleId="3">
    <w:name w:val="Основной текст3"/>
    <w:basedOn w:val="a0"/>
    <w:rsid w:val="00492108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92108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92108"/>
    <w:pPr>
      <w:keepNext w:val="0"/>
      <w:keepLines w:val="0"/>
      <w:numPr>
        <w:numId w:val="8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92108"/>
    <w:pPr>
      <w:numPr>
        <w:ilvl w:val="1"/>
        <w:numId w:val="8"/>
      </w:numPr>
      <w:spacing w:before="240" w:after="240" w:line="276" w:lineRule="auto"/>
      <w:ind w:left="1080" w:hanging="360"/>
    </w:pPr>
    <w:rPr>
      <w:rFonts w:ascii="Cambria" w:eastAsiaTheme="minorHAnsi" w:hAnsi="Cambria" w:cs="Times New Roman"/>
      <w:bCs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9210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92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9234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34C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C7BC37-00C5-4203-A7E0-004D30D4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28</Pages>
  <Words>4761</Words>
  <Characters>27139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Информзащита</Company>
  <LinksUpToDate>false</LinksUpToDate>
  <CharactersWithSpaces>31837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Базуев</dc:creator>
  <cp:keywords/>
  <dc:description/>
  <cp:lastModifiedBy>Gurvits</cp:lastModifiedBy>
  <cp:revision>13</cp:revision>
  <dcterms:created xsi:type="dcterms:W3CDTF">2019-04-28T04:06:00Z</dcterms:created>
  <dcterms:modified xsi:type="dcterms:W3CDTF">2019-06-13T00:20:00Z</dcterms:modified>
</cp:coreProperties>
</file>