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Aluno: Gabriel Cassimiro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Curso: C.C.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Resumo das Unidades 3 e 4 e Artigo sobre Compiladores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Resumo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Unidade 3: Transforma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ções, Minimização e Gramáticas Regulares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Unidade 3 aborda conceitos fundamentais das linguagens formais, com foco nas linguagens regulares e nos modelos computacionais equivalentes, como autômatos finitos. São estudadas transformações entre autômatos e processos de simplificação e otimização.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Transforma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ções: mostram como converter entre diferentes representações equivalentes, como AFND para AFD, expressões regulares para autômatos e vice-versa.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Minimiza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ção: trata da redução do número de estados de um autômato finito determinístico mantendo a mesma linguagem reconhecida, garantindo eficiência.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Gram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áticas Regulares: correspondem formalmente às linguagens regulares e permitem a descrição de padrões simples utilizando regras de produção lineares.</w:t>
        <w:br/>
        <w:br/>
        <w:t xml:space="preserve">Esses conceitos fornecem a base para a construção de analisadores léxicos e para entender as propriedades computacionais das linguagens mais simples da hierarquia de Chomsky.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Resumo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Unidade 4: LLC, Aut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ômatos com Pilha, SLC e Decidibilidade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Unidade 4 aprofunda o estudo das linguagens além das regulares. São introduzidas as Linguagens Livres de Contexto (LLC) e seus reconhecedores formais, os Autômatos com Pilha (AP).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Linguagens Livres de Contexto (LLC): permitem modelar estruturas hier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árquicas, como expressões aritméticas e blocos de código. São descritas por Gramáticas Livres de Contexto (GLC).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Aut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ômatos com Pilha (AP): máquinas capazes de reconhecer LLC utilizando uma pilha para manter informação de contexto.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Linguagens Sens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íveis ao Contexto (SLC): mais expressivas, descritas por Gramáticas Sensíveis ao Contexto (GSC). Representam um nível superior na hierarquia de Chomsky.</w:t>
        <w:br/>
        <w:br/>
        <w:t xml:space="preserve">A unidade também aborda decidibilidade e indecidibilidade, explicando que certos problemas têm solução algorítmica (decidíveis), enquanto outros não podem ser resolvidos por nenhum algoritmo (indecidíveis). Esse estudo é essencial para compreender os limites da computação.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Artigo: Compiladores sob a Ótica de Linguagens Formais e Autômatos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Introdução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Os compiladores são sistemas responsáveis por traduzir linguagens de programação para representações compreensíveis por máquinas. Sua construção depende diretamente da teoria de linguagens formais e autômatos, que fornece os modelos matemáticos utilizados para análise e interpretação de códigos.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Fundamentação Teórica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Cada etapa de um compilador corresponde a um nível da hierarquia de Chomsky ou a um modelo computacional específico: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álise Léxica: baseada em linguagens regulares e autômatos finitos, capazes de reconhecer padrões simples como identificadores, números e operadores.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álise Sintática: depende de gramáticas livres de contexto (GLC) e autômatos com pilha (AP), reconhecendo estruturas hierárquicas como comandos, expressões e funções.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álise Semântica: verifica tipos, escopos e coerência lógica a partir da árvore sintática.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de Código e Interpretação: transforma as estruturas analisadas em instruções executáveis ou interpreta diretamente o programa.</w:t>
        <w:br/>
        <w:br/>
        <w:t xml:space="preserve">Esses conceitos mostram que compiladores são aplicações diretas dos estudos teóricos sobre linguagens formais.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Desenvolvimento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criação de um compilador pode ser dividida em etapas bem definidas. Primeiro, expressões regulares e autômatos finitos são utilizados para gerar o analisador léxico. Em seguida, gramáticas livres de contexto são usadas para definir a sintaxe da linguagem, permitindo a construção de um parser.</w:t>
        <w:br/>
        <w:br/>
        <w:t xml:space="preserve">Autômatos com pilha e árvores sintáticas estruturam o entendimento das regras de formação do código. Por fim, mecanismos semânticos garantem consistência, e o interpretador ou gerador de código final traduz a lógica do programa para execução.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Resultados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abordagem teórica aplicada na prática permite que o compilador funcione corretamente, com reconhecimento preciso dos tokens, validação da sintaxe e checagens semânticas. Os modelos formais garantem previsibilidade, otimização e clareza no processamento do código.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Conclusão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estudo de linguagens formais é essencial para projetar compiladores robustos. Cada fase do compilador tem um modelo teórico associado, permitindo implementar soluções eficientes e matematicamente fundamentadas. Dessa forma, teoria e prática se integram para produzir ferramentas confiáveis e indispensáveis no desenvolvimento de software.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Referências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HOPCROFT, J.; ULLMAN, J. Introdução à Teoria de Autômatos.</w:t>
        <w:br/>
        <w:t xml:space="preserve">AHO, A.; LAM, M.; SETHI, R.; ULLMAN, J. Compiladores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 Drag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ão.</w:t>
        <w:br/>
        <w:t xml:space="preserve">CARMONA, J. V. (2011). Análise e Desempenho de Tráfego Triple Play.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