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1FB" w:rsidRPr="00D641FB" w:rsidRDefault="00D641FB" w:rsidP="00D641FB">
      <w:pPr>
        <w:jc w:val="center"/>
        <w:rPr>
          <w:sz w:val="28"/>
          <w:szCs w:val="28"/>
        </w:rPr>
      </w:pPr>
      <w:r w:rsidRPr="00D641FB">
        <w:rPr>
          <w:sz w:val="28"/>
          <w:szCs w:val="28"/>
        </w:rPr>
        <w:t>Doc for InVEST Helper Toolbox</w:t>
      </w:r>
    </w:p>
    <w:p w:rsidR="00D641FB" w:rsidRDefault="00D641FB" w:rsidP="00D641FB"/>
    <w:p w:rsidR="00D641FB" w:rsidRDefault="00D641FB" w:rsidP="00D641FB">
      <w:r>
        <w:t>These tools were created to help automate common InVEST pre- and post-processing functions done in ArcGIS.</w:t>
      </w:r>
    </w:p>
    <w:p w:rsidR="00D641FB" w:rsidRDefault="00D641FB" w:rsidP="00D641FB">
      <w:pPr>
        <w:pStyle w:val="ListParagraph"/>
        <w:numPr>
          <w:ilvl w:val="0"/>
          <w:numId w:val="2"/>
        </w:numPr>
      </w:pPr>
      <w:r w:rsidRPr="00EE4EF6">
        <w:rPr>
          <w:b/>
        </w:rPr>
        <w:t>Calculate change</w:t>
      </w:r>
      <w:r>
        <w:t xml:space="preserve"> - Calculates absolute change and/or percent change for InVEST pixel, subwatershed and watershed outputs.</w:t>
      </w:r>
    </w:p>
    <w:p w:rsidR="00D641FB" w:rsidRDefault="00D641FB" w:rsidP="00D641FB">
      <w:pPr>
        <w:pStyle w:val="ListParagraph"/>
        <w:numPr>
          <w:ilvl w:val="0"/>
          <w:numId w:val="2"/>
        </w:numPr>
      </w:pPr>
      <w:r w:rsidRPr="00EE4EF6">
        <w:rPr>
          <w:b/>
        </w:rPr>
        <w:t>Create servicesheds</w:t>
      </w:r>
      <w:r>
        <w:t xml:space="preserve"> (ArcGIS 10 only) - Uses Arc</w:t>
      </w:r>
      <w:r w:rsidR="001E345D">
        <w:t xml:space="preserve"> </w:t>
      </w:r>
      <w:r>
        <w:t>Hydro to create potentially over</w:t>
      </w:r>
      <w:r w:rsidR="001E345D">
        <w:t xml:space="preserve">lapping servicesheds/watersheds providing water services to </w:t>
      </w:r>
      <w:r>
        <w:t xml:space="preserve">a set of </w:t>
      </w:r>
      <w:r w:rsidR="001E345D">
        <w:t>points of interest</w:t>
      </w:r>
      <w:r>
        <w:t>.</w:t>
      </w:r>
    </w:p>
    <w:p w:rsidR="00D641FB" w:rsidRDefault="00D641FB" w:rsidP="00D641FB">
      <w:pPr>
        <w:pStyle w:val="ListParagraph"/>
        <w:numPr>
          <w:ilvl w:val="0"/>
          <w:numId w:val="2"/>
        </w:numPr>
      </w:pPr>
      <w:r w:rsidRPr="00EE4EF6">
        <w:rPr>
          <w:b/>
        </w:rPr>
        <w:t>Multi service rank</w:t>
      </w:r>
      <w:r>
        <w:t xml:space="preserve"> </w:t>
      </w:r>
      <w:r w:rsidR="001E345D">
        <w:t>–</w:t>
      </w:r>
      <w:r>
        <w:t xml:space="preserve"> </w:t>
      </w:r>
      <w:r w:rsidR="001E345D">
        <w:t>Calculates the level of combined ecosystem services on a landscape provided by up to 7 services.</w:t>
      </w:r>
    </w:p>
    <w:p w:rsidR="00D641FB" w:rsidRDefault="00D641FB" w:rsidP="00D641FB">
      <w:pPr>
        <w:pStyle w:val="ListParagraph"/>
        <w:numPr>
          <w:ilvl w:val="0"/>
          <w:numId w:val="2"/>
        </w:numPr>
      </w:pPr>
      <w:r w:rsidRPr="00EE4EF6">
        <w:rPr>
          <w:b/>
        </w:rPr>
        <w:t>Prepare DEM</w:t>
      </w:r>
      <w:r>
        <w:t xml:space="preserve"> - Prepares a Digital Elevation Model (DEM) to be used in InVEST terrestrial hydrology models.</w:t>
      </w:r>
    </w:p>
    <w:p w:rsidR="0084739F" w:rsidRDefault="0084739F" w:rsidP="00D641FB"/>
    <w:p w:rsidR="00D641FB" w:rsidRPr="00042431" w:rsidRDefault="00EE4EF6" w:rsidP="00D641FB">
      <w:pPr>
        <w:rPr>
          <w:b/>
          <w:sz w:val="28"/>
          <w:szCs w:val="28"/>
        </w:rPr>
      </w:pPr>
      <w:r w:rsidRPr="00042431">
        <w:rPr>
          <w:b/>
          <w:sz w:val="28"/>
          <w:szCs w:val="28"/>
        </w:rPr>
        <w:t>Calculate change</w:t>
      </w:r>
    </w:p>
    <w:p w:rsidR="00CD6E55" w:rsidRDefault="00CD6E55" w:rsidP="007F56E2">
      <w:pPr>
        <w:spacing w:line="240" w:lineRule="auto"/>
        <w:rPr>
          <w:rFonts w:eastAsiaTheme="minorEastAsia"/>
        </w:rPr>
      </w:pPr>
      <w:r>
        <w:t xml:space="preserve">This tool </w:t>
      </w:r>
      <w:r w:rsidR="001E345D">
        <w:t xml:space="preserve">simply </w:t>
      </w:r>
      <w:r>
        <w:t>calculates change and/or percent change</w:t>
      </w:r>
      <w:r w:rsidR="007F56E2">
        <w:t xml:space="preserve"> </w:t>
      </w:r>
      <w:r w:rsidR="00186DF5">
        <w:t>for</w:t>
      </w:r>
      <w:r w:rsidR="007F56E2">
        <w:t xml:space="preserve"> per-pixe</w:t>
      </w:r>
      <w:r w:rsidR="00A54B7E">
        <w:t xml:space="preserve">l raster data, per-subwatershed </w:t>
      </w:r>
      <w:r w:rsidR="007F56E2">
        <w:t>raster data or per-watershed table data.</w:t>
      </w:r>
    </w:p>
    <w:p w:rsidR="00CD6E55" w:rsidRDefault="00CD6E55" w:rsidP="007F56E2">
      <w:pPr>
        <w:spacing w:line="240" w:lineRule="auto"/>
        <w:rPr>
          <w:rFonts w:eastAsiaTheme="minorEastAsia"/>
        </w:rPr>
      </w:pPr>
      <w:r>
        <w:rPr>
          <w:rFonts w:eastAsiaTheme="minorEastAsia"/>
        </w:rPr>
        <w:t xml:space="preserve">Change is calculated </w:t>
      </w:r>
      <w:proofErr w:type="gramStart"/>
      <w:r>
        <w:rPr>
          <w:rFonts w:eastAsiaTheme="minorEastAsia"/>
        </w:rPr>
        <w:t xml:space="preserve">as </w:t>
      </w:r>
      <w:proofErr w:type="gramEnd"/>
      <m:oMath>
        <m:r>
          <w:rPr>
            <w:rFonts w:ascii="Cambria Math" w:hAnsi="Cambria Math"/>
          </w:rPr>
          <m:t>Scenario1-Scenario2</m:t>
        </m:r>
      </m:oMath>
      <w:r>
        <w:rPr>
          <w:rFonts w:eastAsiaTheme="minorEastAsia"/>
        </w:rPr>
        <w:t>.</w:t>
      </w:r>
    </w:p>
    <w:p w:rsidR="00CD6E55" w:rsidRPr="00CD6E55" w:rsidRDefault="00CD6E55" w:rsidP="007F56E2">
      <w:pPr>
        <w:spacing w:line="240" w:lineRule="auto"/>
        <w:rPr>
          <w:rFonts w:eastAsiaTheme="minorEastAsia"/>
        </w:rPr>
      </w:pPr>
      <w:r>
        <w:rPr>
          <w:rFonts w:eastAsiaTheme="minorEastAsia"/>
        </w:rPr>
        <w:t xml:space="preserve">Percent change is calculated </w:t>
      </w:r>
      <w:proofErr w:type="gramStart"/>
      <w:r>
        <w:rPr>
          <w:rFonts w:eastAsiaTheme="minorEastAsia"/>
        </w:rPr>
        <w:t>as</w:t>
      </w:r>
      <w:r w:rsidR="007F56E2">
        <w:rPr>
          <w:rFonts w:eastAsiaTheme="minorEastAsia"/>
        </w:rPr>
        <w:t xml:space="preserve"> </w:t>
      </w:r>
      <w:r>
        <w:rPr>
          <w:rFonts w:eastAsiaTheme="minorEastAsia"/>
        </w:rPr>
        <w:t xml:space="preserve"> </w:t>
      </w:r>
      <w:proofErr w:type="gramEnd"/>
      <m:oMath>
        <m:f>
          <m:fPr>
            <m:ctrlPr>
              <w:rPr>
                <w:rFonts w:ascii="Cambria Math" w:hAnsi="Cambria Math"/>
                <w:i/>
              </w:rPr>
            </m:ctrlPr>
          </m:fPr>
          <m:num>
            <m:r>
              <w:rPr>
                <w:rFonts w:ascii="Cambria Math" w:hAnsi="Cambria Math"/>
              </w:rPr>
              <m:t>Scenari</m:t>
            </m:r>
            <m:r>
              <w:rPr>
                <w:rFonts w:ascii="Cambria Math" w:hAnsi="Cambria Math"/>
              </w:rPr>
              <m:t>o1-Scenario2</m:t>
            </m:r>
          </m:num>
          <m:den>
            <m:r>
              <w:rPr>
                <w:rFonts w:ascii="Cambria Math" w:hAnsi="Cambria Math"/>
              </w:rPr>
              <m:t>Scenario2</m:t>
            </m:r>
          </m:den>
        </m:f>
        <m:r>
          <w:rPr>
            <w:rFonts w:ascii="Cambria Math" w:hAnsi="Cambria Math"/>
          </w:rPr>
          <m:t xml:space="preserve"> x 100</m:t>
        </m:r>
      </m:oMath>
      <w:r w:rsidR="008D3980">
        <w:rPr>
          <w:rFonts w:eastAsiaTheme="minorEastAsia"/>
        </w:rPr>
        <w:t>.</w:t>
      </w:r>
    </w:p>
    <w:p w:rsidR="00AD2EC2" w:rsidRPr="00186DF5" w:rsidRDefault="00AD2EC2" w:rsidP="00D641FB">
      <w:pPr>
        <w:rPr>
          <w:b/>
          <w:sz w:val="24"/>
          <w:szCs w:val="24"/>
        </w:rPr>
      </w:pPr>
      <w:r w:rsidRPr="00186DF5">
        <w:rPr>
          <w:b/>
          <w:sz w:val="24"/>
          <w:szCs w:val="24"/>
        </w:rPr>
        <w:t>Inputs</w:t>
      </w:r>
    </w:p>
    <w:p w:rsidR="00AD2EC2" w:rsidRPr="00186DF5" w:rsidRDefault="00AD2EC2" w:rsidP="00AD2EC2">
      <w:r w:rsidRPr="00186DF5">
        <w:rPr>
          <w:i/>
        </w:rPr>
        <w:t>Workspace:</w:t>
      </w:r>
      <w:r w:rsidRPr="00186DF5">
        <w:t xml:space="preserve"> The folder where all files generated by the tool are saved.  The path to this folder must contain no spaces.  </w:t>
      </w:r>
      <w:proofErr w:type="gramStart"/>
      <w:r w:rsidRPr="00186DF5">
        <w:t>Required input.</w:t>
      </w:r>
      <w:proofErr w:type="gramEnd"/>
    </w:p>
    <w:p w:rsidR="00AD2EC2" w:rsidRPr="00186DF5" w:rsidRDefault="00AD2EC2" w:rsidP="00AD2EC2">
      <w:r w:rsidRPr="00186DF5">
        <w:rPr>
          <w:i/>
        </w:rPr>
        <w:t>Calculate change for raster data</w:t>
      </w:r>
      <w:proofErr w:type="gramStart"/>
      <w:r w:rsidRPr="00186DF5">
        <w:rPr>
          <w:i/>
        </w:rPr>
        <w:t>?:</w:t>
      </w:r>
      <w:proofErr w:type="gramEnd"/>
      <w:r w:rsidRPr="00186DF5">
        <w:rPr>
          <w:i/>
        </w:rPr>
        <w:t xml:space="preserve"> </w:t>
      </w:r>
      <w:r w:rsidRPr="00186DF5">
        <w:t xml:space="preserve">If the data to be analyzed are in raster datasets, check this box.  This includes per-pixel output </w:t>
      </w:r>
      <w:proofErr w:type="gramStart"/>
      <w:r w:rsidRPr="00186DF5">
        <w:t>from</w:t>
      </w:r>
      <w:proofErr w:type="gramEnd"/>
      <w:r w:rsidRPr="00186DF5">
        <w:t xml:space="preserve"> all terrestrial models, as well as per-subwatershed output from the terrestrial hydrology models.  Optional input.</w:t>
      </w:r>
    </w:p>
    <w:p w:rsidR="00AD2EC2" w:rsidRPr="00186DF5" w:rsidRDefault="00AD2EC2" w:rsidP="00AD2EC2">
      <w:r w:rsidRPr="00186DF5">
        <w:rPr>
          <w:i/>
        </w:rPr>
        <w:t>Raster Scenario 1</w:t>
      </w:r>
      <w:r w:rsidRPr="00186DF5">
        <w:t>: Raster dataset containing the first scen</w:t>
      </w:r>
      <w:r w:rsidR="001E345D">
        <w:t>ario used to calculate change.</w:t>
      </w:r>
      <w:r w:rsidR="009E6863" w:rsidRPr="00186DF5">
        <w:t xml:space="preserve">  </w:t>
      </w:r>
      <w:proofErr w:type="gramStart"/>
      <w:r w:rsidRPr="00186DF5">
        <w:t xml:space="preserve">Required if </w:t>
      </w:r>
      <w:r w:rsidRPr="00186DF5">
        <w:rPr>
          <w:i/>
        </w:rPr>
        <w:t>Calculate change for raster data?</w:t>
      </w:r>
      <w:proofErr w:type="gramEnd"/>
      <w:r w:rsidRPr="00186DF5">
        <w:rPr>
          <w:i/>
        </w:rPr>
        <w:t xml:space="preserve"> </w:t>
      </w:r>
      <w:proofErr w:type="gramStart"/>
      <w:r w:rsidRPr="00186DF5">
        <w:t>Is selected.</w:t>
      </w:r>
      <w:proofErr w:type="gramEnd"/>
    </w:p>
    <w:p w:rsidR="009E6863" w:rsidRPr="00186DF5" w:rsidRDefault="009E6863" w:rsidP="009E6863">
      <w:r w:rsidRPr="00186DF5">
        <w:rPr>
          <w:i/>
        </w:rPr>
        <w:t>Raster Scenario 2</w:t>
      </w:r>
      <w:r w:rsidRPr="00186DF5">
        <w:t>: Raster dataset containing the second scen</w:t>
      </w:r>
      <w:r w:rsidR="001E345D">
        <w:t>ario used to calculate change.</w:t>
      </w:r>
      <w:r w:rsidRPr="00186DF5">
        <w:t xml:space="preserve">  </w:t>
      </w:r>
      <w:proofErr w:type="gramStart"/>
      <w:r w:rsidRPr="00186DF5">
        <w:t xml:space="preserve">Required if </w:t>
      </w:r>
      <w:r w:rsidRPr="00186DF5">
        <w:rPr>
          <w:i/>
        </w:rPr>
        <w:t>Calculate change for raster data?</w:t>
      </w:r>
      <w:proofErr w:type="gramEnd"/>
      <w:r w:rsidRPr="00186DF5">
        <w:rPr>
          <w:i/>
        </w:rPr>
        <w:t xml:space="preserve"> </w:t>
      </w:r>
      <w:proofErr w:type="gramStart"/>
      <w:r w:rsidRPr="00186DF5">
        <w:t>Is selected.</w:t>
      </w:r>
      <w:proofErr w:type="gramEnd"/>
    </w:p>
    <w:p w:rsidR="00AD2EC2" w:rsidRPr="00186DF5" w:rsidRDefault="009E6863" w:rsidP="00AD2EC2">
      <w:r w:rsidRPr="00186DF5">
        <w:rPr>
          <w:i/>
        </w:rPr>
        <w:t>Are the raster scenarios subwatershed data</w:t>
      </w:r>
      <w:proofErr w:type="gramStart"/>
      <w:r w:rsidRPr="00186DF5">
        <w:rPr>
          <w:i/>
        </w:rPr>
        <w:t>?</w:t>
      </w:r>
      <w:r w:rsidRPr="00186DF5">
        <w:t>:</w:t>
      </w:r>
      <w:proofErr w:type="gramEnd"/>
      <w:r w:rsidRPr="00186DF5">
        <w:t xml:space="preserve"> </w:t>
      </w:r>
      <w:r w:rsidR="00BE6635" w:rsidRPr="00186DF5">
        <w:t xml:space="preserve">If </w:t>
      </w:r>
      <w:r w:rsidR="00BE6635" w:rsidRPr="00186DF5">
        <w:rPr>
          <w:i/>
        </w:rPr>
        <w:t xml:space="preserve">Raster Scenario 1 </w:t>
      </w:r>
      <w:r w:rsidR="00BE6635" w:rsidRPr="00186DF5">
        <w:t>and</w:t>
      </w:r>
      <w:r w:rsidR="00BE6635" w:rsidRPr="00186DF5">
        <w:rPr>
          <w:i/>
        </w:rPr>
        <w:t xml:space="preserve"> Raster Scenario 2</w:t>
      </w:r>
      <w:r w:rsidR="00BE6635" w:rsidRPr="00186DF5">
        <w:t xml:space="preserve"> contain values per subwatershed, check this box.  Optional input.</w:t>
      </w:r>
    </w:p>
    <w:p w:rsidR="00AF0387" w:rsidRPr="001E345D" w:rsidRDefault="00AF0387" w:rsidP="00AF0387">
      <w:pPr>
        <w:pStyle w:val="NormalWeb"/>
        <w:rPr>
          <w:rFonts w:asciiTheme="minorHAnsi" w:hAnsiTheme="minorHAnsi"/>
        </w:rPr>
      </w:pPr>
      <w:r w:rsidRPr="00186DF5">
        <w:rPr>
          <w:rFonts w:asciiTheme="minorHAnsi" w:hAnsiTheme="minorHAnsi"/>
          <w:i/>
        </w:rPr>
        <w:t>Subwatersheds</w:t>
      </w:r>
      <w:r w:rsidRPr="00186DF5">
        <w:rPr>
          <w:rFonts w:asciiTheme="minorHAnsi" w:hAnsiTheme="minorHAnsi"/>
        </w:rPr>
        <w:t xml:space="preserve">: Shapefile with polygons defining the subwatersheds used for creating the </w:t>
      </w:r>
      <w:r w:rsidRPr="00186DF5">
        <w:rPr>
          <w:rFonts w:asciiTheme="minorHAnsi" w:hAnsiTheme="minorHAnsi"/>
          <w:i/>
        </w:rPr>
        <w:t xml:space="preserve">Raster Scenario 1 </w:t>
      </w:r>
      <w:r w:rsidRPr="00186DF5">
        <w:rPr>
          <w:rFonts w:asciiTheme="minorHAnsi" w:hAnsiTheme="minorHAnsi"/>
        </w:rPr>
        <w:t>and</w:t>
      </w:r>
      <w:r w:rsidRPr="00186DF5">
        <w:rPr>
          <w:rFonts w:asciiTheme="minorHAnsi" w:hAnsiTheme="minorHAnsi"/>
          <w:i/>
        </w:rPr>
        <w:t xml:space="preserve"> Raster Scenario 2</w:t>
      </w:r>
      <w:r w:rsidRPr="00186DF5">
        <w:rPr>
          <w:rFonts w:asciiTheme="minorHAnsi" w:hAnsiTheme="minorHAnsi"/>
        </w:rPr>
        <w:t xml:space="preserve"> subwatershed inputs.  This shapefile must contain an ID field with unique values for identifying each subwatershed.  </w:t>
      </w:r>
      <w:r w:rsidR="001E345D" w:rsidRPr="001E345D">
        <w:rPr>
          <w:rFonts w:asciiTheme="minorHAnsi" w:hAnsiTheme="minorHAnsi"/>
        </w:rPr>
        <w:t xml:space="preserve">Required if </w:t>
      </w:r>
      <w:proofErr w:type="gramStart"/>
      <w:r w:rsidR="001E345D" w:rsidRPr="001E345D">
        <w:rPr>
          <w:rFonts w:asciiTheme="minorHAnsi" w:hAnsiTheme="minorHAnsi"/>
          <w:i/>
        </w:rPr>
        <w:t>Are</w:t>
      </w:r>
      <w:proofErr w:type="gramEnd"/>
      <w:r w:rsidR="001E345D" w:rsidRPr="001E345D">
        <w:rPr>
          <w:rFonts w:asciiTheme="minorHAnsi" w:hAnsiTheme="minorHAnsi"/>
          <w:i/>
        </w:rPr>
        <w:t xml:space="preserve"> the raster scenarios subwatershed data? </w:t>
      </w:r>
      <w:proofErr w:type="gramStart"/>
      <w:r w:rsidR="001E345D" w:rsidRPr="001E345D">
        <w:rPr>
          <w:rFonts w:asciiTheme="minorHAnsi" w:hAnsiTheme="minorHAnsi"/>
        </w:rPr>
        <w:t>is</w:t>
      </w:r>
      <w:proofErr w:type="gramEnd"/>
      <w:r w:rsidR="001E345D" w:rsidRPr="001E345D">
        <w:rPr>
          <w:rFonts w:asciiTheme="minorHAnsi" w:hAnsiTheme="minorHAnsi"/>
        </w:rPr>
        <w:t xml:space="preserve"> selected</w:t>
      </w:r>
      <w:r w:rsidRPr="001E345D">
        <w:rPr>
          <w:rFonts w:asciiTheme="minorHAnsi" w:hAnsiTheme="minorHAnsi"/>
        </w:rPr>
        <w:t>.</w:t>
      </w:r>
    </w:p>
    <w:p w:rsidR="00AF0387" w:rsidRPr="00186DF5" w:rsidRDefault="00AF0387" w:rsidP="00AF0387">
      <w:pPr>
        <w:pStyle w:val="NormalWeb"/>
        <w:rPr>
          <w:rFonts w:asciiTheme="minorHAnsi" w:hAnsiTheme="minorHAnsi"/>
        </w:rPr>
      </w:pPr>
      <w:r w:rsidRPr="00186DF5">
        <w:rPr>
          <w:rFonts w:asciiTheme="minorHAnsi" w:hAnsiTheme="minorHAnsi"/>
          <w:i/>
        </w:rPr>
        <w:t>Subwatershed ID field</w:t>
      </w:r>
      <w:r w:rsidRPr="00186DF5">
        <w:rPr>
          <w:rFonts w:asciiTheme="minorHAnsi" w:hAnsiTheme="minorHAnsi"/>
        </w:rPr>
        <w:t xml:space="preserve">: Integer field in the </w:t>
      </w:r>
      <w:r w:rsidRPr="00186DF5">
        <w:rPr>
          <w:rFonts w:asciiTheme="minorHAnsi" w:hAnsiTheme="minorHAnsi"/>
          <w:i/>
        </w:rPr>
        <w:t>Subwatersheds</w:t>
      </w:r>
      <w:r w:rsidRPr="00186DF5">
        <w:rPr>
          <w:rFonts w:asciiTheme="minorHAnsi" w:hAnsiTheme="minorHAnsi"/>
        </w:rPr>
        <w:t xml:space="preserve"> shapefile containing a unique ID for each subwatershed.  </w:t>
      </w:r>
      <w:proofErr w:type="gramStart"/>
      <w:r w:rsidRPr="00186DF5">
        <w:rPr>
          <w:rFonts w:asciiTheme="minorHAnsi" w:hAnsiTheme="minorHAnsi"/>
        </w:rPr>
        <w:t>Required if subwatersheds are entered.</w:t>
      </w:r>
      <w:proofErr w:type="gramEnd"/>
    </w:p>
    <w:p w:rsidR="00AF0387" w:rsidRPr="00186DF5" w:rsidRDefault="00AF0387" w:rsidP="00AF0387">
      <w:pPr>
        <w:pStyle w:val="NormalWeb"/>
        <w:rPr>
          <w:rFonts w:asciiTheme="minorHAnsi" w:hAnsiTheme="minorHAnsi"/>
        </w:rPr>
      </w:pPr>
      <w:r w:rsidRPr="00186DF5">
        <w:rPr>
          <w:rFonts w:asciiTheme="minorHAnsi" w:hAnsiTheme="minorHAnsi"/>
          <w:i/>
        </w:rPr>
        <w:t>Aggregate within an area of interest</w:t>
      </w:r>
      <w:proofErr w:type="gramStart"/>
      <w:r w:rsidRPr="00186DF5">
        <w:rPr>
          <w:rFonts w:asciiTheme="minorHAnsi" w:hAnsiTheme="minorHAnsi"/>
          <w:i/>
        </w:rPr>
        <w:t>?:</w:t>
      </w:r>
      <w:proofErr w:type="gramEnd"/>
      <w:r w:rsidRPr="00186DF5">
        <w:rPr>
          <w:rFonts w:asciiTheme="minorHAnsi" w:hAnsiTheme="minorHAnsi"/>
          <w:i/>
        </w:rPr>
        <w:t xml:space="preserve"> </w:t>
      </w:r>
      <w:r w:rsidRPr="00186DF5">
        <w:rPr>
          <w:rFonts w:asciiTheme="minorHAnsi" w:hAnsiTheme="minorHAnsi"/>
        </w:rPr>
        <w:t>If change in the raster data should be aggregated over a particular area of interest (such as ownership parcels, park boundaries or political districts), check this box.  This option may not</w:t>
      </w:r>
      <w:r w:rsidR="001E345D">
        <w:rPr>
          <w:rFonts w:asciiTheme="minorHAnsi" w:hAnsiTheme="minorHAnsi"/>
        </w:rPr>
        <w:t xml:space="preserve"> be used if subwatershed scenarios are</w:t>
      </w:r>
      <w:r w:rsidRPr="00186DF5">
        <w:rPr>
          <w:rFonts w:asciiTheme="minorHAnsi" w:hAnsiTheme="minorHAnsi"/>
        </w:rPr>
        <w:t xml:space="preserve"> entered.  If whole watershed data is to be analyzed, use the </w:t>
      </w:r>
      <w:r w:rsidRPr="00186DF5">
        <w:rPr>
          <w:rFonts w:asciiTheme="minorHAnsi" w:hAnsiTheme="minorHAnsi"/>
          <w:i/>
        </w:rPr>
        <w:t>Calculate change for watershed output tables?</w:t>
      </w:r>
      <w:r w:rsidRPr="00186DF5">
        <w:rPr>
          <w:rFonts w:asciiTheme="minorHAnsi" w:hAnsiTheme="minorHAnsi"/>
        </w:rPr>
        <w:t xml:space="preserve"> </w:t>
      </w:r>
      <w:proofErr w:type="gramStart"/>
      <w:r w:rsidRPr="00186DF5">
        <w:rPr>
          <w:rFonts w:asciiTheme="minorHAnsi" w:hAnsiTheme="minorHAnsi"/>
        </w:rPr>
        <w:t>option</w:t>
      </w:r>
      <w:proofErr w:type="gramEnd"/>
      <w:r w:rsidRPr="00186DF5">
        <w:rPr>
          <w:rFonts w:asciiTheme="minorHAnsi" w:hAnsiTheme="minorHAnsi"/>
        </w:rPr>
        <w:t>.</w:t>
      </w:r>
      <w:r w:rsidR="00C71798" w:rsidRPr="00186DF5">
        <w:rPr>
          <w:rFonts w:asciiTheme="minorHAnsi" w:hAnsiTheme="minorHAnsi"/>
        </w:rPr>
        <w:t xml:space="preserve">  Optional input.</w:t>
      </w:r>
    </w:p>
    <w:p w:rsidR="00186DF5" w:rsidRPr="00186DF5" w:rsidRDefault="00186DF5" w:rsidP="00AF0387">
      <w:pPr>
        <w:pStyle w:val="NormalWeb"/>
        <w:rPr>
          <w:rFonts w:asciiTheme="minorHAnsi" w:hAnsiTheme="minorHAnsi"/>
        </w:rPr>
      </w:pPr>
      <w:r w:rsidRPr="00186DF5">
        <w:rPr>
          <w:rFonts w:asciiTheme="minorHAnsi" w:hAnsiTheme="minorHAnsi"/>
          <w:i/>
        </w:rPr>
        <w:t>Area of interest</w:t>
      </w:r>
      <w:r w:rsidRPr="00186DF5">
        <w:rPr>
          <w:rFonts w:asciiTheme="minorHAnsi" w:hAnsiTheme="minorHAnsi"/>
        </w:rPr>
        <w:t xml:space="preserve">: Shapefile with a polygon defining the area of interest (such as ownership parcels, park boundaries or political districts.)  This shapefile must contain an ID field with unique values for identifying each area of interest.  Required if </w:t>
      </w:r>
      <w:r w:rsidRPr="00186DF5">
        <w:rPr>
          <w:rFonts w:asciiTheme="minorHAnsi" w:hAnsiTheme="minorHAnsi"/>
          <w:i/>
        </w:rPr>
        <w:t>Aggregate within an area of interest?</w:t>
      </w:r>
      <w:r w:rsidRPr="00186DF5">
        <w:rPr>
          <w:rFonts w:asciiTheme="minorHAnsi" w:hAnsiTheme="minorHAnsi"/>
        </w:rPr>
        <w:t xml:space="preserve">  </w:t>
      </w:r>
      <w:proofErr w:type="gramStart"/>
      <w:r w:rsidRPr="00186DF5">
        <w:rPr>
          <w:rFonts w:asciiTheme="minorHAnsi" w:hAnsiTheme="minorHAnsi"/>
        </w:rPr>
        <w:t>is</w:t>
      </w:r>
      <w:proofErr w:type="gramEnd"/>
      <w:r w:rsidRPr="00186DF5">
        <w:rPr>
          <w:rFonts w:asciiTheme="minorHAnsi" w:hAnsiTheme="minorHAnsi"/>
        </w:rPr>
        <w:t xml:space="preserve"> selected.</w:t>
      </w:r>
    </w:p>
    <w:p w:rsidR="00186DF5" w:rsidRPr="00186DF5" w:rsidRDefault="00186DF5" w:rsidP="00AF0387">
      <w:pPr>
        <w:pStyle w:val="NormalWeb"/>
        <w:rPr>
          <w:rFonts w:asciiTheme="minorHAnsi" w:hAnsiTheme="minorHAnsi"/>
        </w:rPr>
      </w:pPr>
      <w:r w:rsidRPr="00186DF5">
        <w:rPr>
          <w:rFonts w:asciiTheme="minorHAnsi" w:hAnsiTheme="minorHAnsi"/>
          <w:i/>
        </w:rPr>
        <w:lastRenderedPageBreak/>
        <w:t>Area of interest ID field</w:t>
      </w:r>
      <w:r w:rsidRPr="00186DF5">
        <w:rPr>
          <w:rFonts w:asciiTheme="minorHAnsi" w:hAnsiTheme="minorHAnsi"/>
        </w:rPr>
        <w:t>: Integer field in the area of interest shapefile containing a unique ID for</w:t>
      </w:r>
      <w:r w:rsidR="001E345D">
        <w:rPr>
          <w:rFonts w:asciiTheme="minorHAnsi" w:hAnsiTheme="minorHAnsi"/>
        </w:rPr>
        <w:t xml:space="preserve"> each polygon.  </w:t>
      </w:r>
      <w:proofErr w:type="gramStart"/>
      <w:r w:rsidR="001E345D">
        <w:rPr>
          <w:rFonts w:asciiTheme="minorHAnsi" w:hAnsiTheme="minorHAnsi"/>
        </w:rPr>
        <w:t xml:space="preserve">Required if an </w:t>
      </w:r>
      <w:r w:rsidR="001E345D" w:rsidRPr="001E345D">
        <w:rPr>
          <w:rFonts w:asciiTheme="minorHAnsi" w:hAnsiTheme="minorHAnsi"/>
          <w:i/>
        </w:rPr>
        <w:t>A</w:t>
      </w:r>
      <w:r w:rsidRPr="001E345D">
        <w:rPr>
          <w:rFonts w:asciiTheme="minorHAnsi" w:hAnsiTheme="minorHAnsi"/>
          <w:i/>
        </w:rPr>
        <w:t>rea of interest</w:t>
      </w:r>
      <w:r w:rsidRPr="00186DF5">
        <w:rPr>
          <w:rFonts w:asciiTheme="minorHAnsi" w:hAnsiTheme="minorHAnsi"/>
        </w:rPr>
        <w:t xml:space="preserve"> is entered.</w:t>
      </w:r>
      <w:proofErr w:type="gramEnd"/>
    </w:p>
    <w:p w:rsidR="00186DF5" w:rsidRPr="00186DF5" w:rsidRDefault="00186DF5" w:rsidP="00AF0387">
      <w:pPr>
        <w:pStyle w:val="NormalWeb"/>
        <w:rPr>
          <w:rFonts w:asciiTheme="minorHAnsi" w:hAnsiTheme="minorHAnsi"/>
        </w:rPr>
      </w:pPr>
      <w:r w:rsidRPr="00186DF5">
        <w:rPr>
          <w:rFonts w:asciiTheme="minorHAnsi" w:hAnsiTheme="minorHAnsi"/>
          <w:i/>
        </w:rPr>
        <w:t>Calculate change for watershed output tables</w:t>
      </w:r>
      <w:proofErr w:type="gramStart"/>
      <w:r w:rsidRPr="00186DF5">
        <w:rPr>
          <w:rFonts w:asciiTheme="minorHAnsi" w:hAnsiTheme="minorHAnsi"/>
          <w:i/>
        </w:rPr>
        <w:t>?:</w:t>
      </w:r>
      <w:proofErr w:type="gramEnd"/>
      <w:r w:rsidRPr="00186DF5">
        <w:rPr>
          <w:rFonts w:asciiTheme="minorHAnsi" w:hAnsiTheme="minorHAnsi"/>
          <w:i/>
        </w:rPr>
        <w:t xml:space="preserve"> </w:t>
      </w:r>
      <w:r w:rsidRPr="00186DF5">
        <w:rPr>
          <w:rFonts w:asciiTheme="minorHAnsi" w:hAnsiTheme="minorHAnsi"/>
        </w:rPr>
        <w:t>If change should be calculated for watershed data contained in tables, check this box.  If selected, two table scenarios must be provided.  Optional input.</w:t>
      </w:r>
    </w:p>
    <w:p w:rsidR="00186DF5" w:rsidRPr="006242E6" w:rsidRDefault="00186DF5" w:rsidP="00AF0387">
      <w:pPr>
        <w:pStyle w:val="NormalWeb"/>
        <w:rPr>
          <w:rFonts w:asciiTheme="minorHAnsi" w:hAnsiTheme="minorHAnsi"/>
        </w:rPr>
      </w:pPr>
      <w:proofErr w:type="gramStart"/>
      <w:r w:rsidRPr="00186DF5">
        <w:rPr>
          <w:rFonts w:asciiTheme="minorHAnsi" w:hAnsiTheme="minorHAnsi"/>
          <w:i/>
        </w:rPr>
        <w:t>Table Scenario 1</w:t>
      </w:r>
      <w:r w:rsidRPr="00186DF5">
        <w:rPr>
          <w:rFonts w:asciiTheme="minorHAnsi" w:hAnsiTheme="minorHAnsi"/>
        </w:rPr>
        <w:t xml:space="preserve">:  </w:t>
      </w:r>
      <w:r>
        <w:rPr>
          <w:rFonts w:asciiTheme="minorHAnsi" w:hAnsiTheme="minorHAnsi"/>
        </w:rPr>
        <w:t>Table (.dbf or .</w:t>
      </w:r>
      <w:proofErr w:type="spellStart"/>
      <w:r>
        <w:rPr>
          <w:rFonts w:asciiTheme="minorHAnsi" w:hAnsiTheme="minorHAnsi"/>
        </w:rPr>
        <w:t>mdb</w:t>
      </w:r>
      <w:proofErr w:type="spellEnd"/>
      <w:r>
        <w:rPr>
          <w:rFonts w:asciiTheme="minorHAnsi" w:hAnsiTheme="minorHAnsi"/>
        </w:rPr>
        <w:t>) containing per-watershed data</w:t>
      </w:r>
      <w:r w:rsidR="006242E6">
        <w:rPr>
          <w:rFonts w:asciiTheme="minorHAnsi" w:hAnsiTheme="minorHAnsi"/>
        </w:rPr>
        <w:t xml:space="preserve"> to be analyzed for change</w:t>
      </w:r>
      <w:r>
        <w:rPr>
          <w:rFonts w:asciiTheme="minorHAnsi" w:hAnsiTheme="minorHAnsi"/>
        </w:rPr>
        <w:t>.</w:t>
      </w:r>
      <w:proofErr w:type="gramEnd"/>
      <w:r>
        <w:rPr>
          <w:rFonts w:asciiTheme="minorHAnsi" w:hAnsiTheme="minorHAnsi"/>
        </w:rPr>
        <w:t xml:space="preserve">  Both </w:t>
      </w:r>
      <w:r w:rsidR="006242E6">
        <w:rPr>
          <w:rFonts w:asciiTheme="minorHAnsi" w:hAnsiTheme="minorHAnsi"/>
        </w:rPr>
        <w:t xml:space="preserve">Scenario 1 and Scenario 2 tables must contain two fields named the same in each scenario, one containing unique watershed IDs, the other containing the data to be analyzed for change.  Required if </w:t>
      </w:r>
      <w:r w:rsidR="006242E6" w:rsidRPr="00186DF5">
        <w:rPr>
          <w:rFonts w:asciiTheme="minorHAnsi" w:hAnsiTheme="minorHAnsi"/>
          <w:i/>
        </w:rPr>
        <w:t>Calculate change for watershed output tables?</w:t>
      </w:r>
      <w:r w:rsidR="006242E6">
        <w:rPr>
          <w:rFonts w:asciiTheme="minorHAnsi" w:hAnsiTheme="minorHAnsi"/>
        </w:rPr>
        <w:t xml:space="preserve"> </w:t>
      </w:r>
      <w:proofErr w:type="gramStart"/>
      <w:r w:rsidR="006242E6">
        <w:rPr>
          <w:rFonts w:asciiTheme="minorHAnsi" w:hAnsiTheme="minorHAnsi"/>
        </w:rPr>
        <w:t>is</w:t>
      </w:r>
      <w:proofErr w:type="gramEnd"/>
      <w:r w:rsidR="006242E6">
        <w:rPr>
          <w:rFonts w:asciiTheme="minorHAnsi" w:hAnsiTheme="minorHAnsi"/>
        </w:rPr>
        <w:t xml:space="preserve"> selected.</w:t>
      </w:r>
    </w:p>
    <w:p w:rsidR="006242E6" w:rsidRDefault="006242E6" w:rsidP="006242E6">
      <w:pPr>
        <w:pStyle w:val="NormalWeb"/>
        <w:rPr>
          <w:rFonts w:asciiTheme="minorHAnsi" w:hAnsiTheme="minorHAnsi"/>
        </w:rPr>
      </w:pPr>
      <w:proofErr w:type="gramStart"/>
      <w:r>
        <w:rPr>
          <w:rFonts w:asciiTheme="minorHAnsi" w:hAnsiTheme="minorHAnsi"/>
          <w:i/>
        </w:rPr>
        <w:t>Table Scenario 2</w:t>
      </w:r>
      <w:r w:rsidRPr="00186DF5">
        <w:rPr>
          <w:rFonts w:asciiTheme="minorHAnsi" w:hAnsiTheme="minorHAnsi"/>
        </w:rPr>
        <w:t xml:space="preserve">:  </w:t>
      </w:r>
      <w:r>
        <w:rPr>
          <w:rFonts w:asciiTheme="minorHAnsi" w:hAnsiTheme="minorHAnsi"/>
        </w:rPr>
        <w:t>Table (.dbf or .</w:t>
      </w:r>
      <w:proofErr w:type="spellStart"/>
      <w:r>
        <w:rPr>
          <w:rFonts w:asciiTheme="minorHAnsi" w:hAnsiTheme="minorHAnsi"/>
        </w:rPr>
        <w:t>mdb</w:t>
      </w:r>
      <w:proofErr w:type="spellEnd"/>
      <w:r>
        <w:rPr>
          <w:rFonts w:asciiTheme="minorHAnsi" w:hAnsiTheme="minorHAnsi"/>
        </w:rPr>
        <w:t>) containing per-watershed data to be analyzed for change.</w:t>
      </w:r>
      <w:proofErr w:type="gramEnd"/>
      <w:r>
        <w:rPr>
          <w:rFonts w:asciiTheme="minorHAnsi" w:hAnsiTheme="minorHAnsi"/>
        </w:rPr>
        <w:t xml:space="preserve">  Both Scenario 1 and Scenario 2 tables must contain two fields named the same in each scenario, one containing unique watershed IDs, the other containing the data to be analyzed for change.</w:t>
      </w:r>
      <w:r w:rsidRPr="006242E6">
        <w:rPr>
          <w:rFonts w:asciiTheme="minorHAnsi" w:hAnsiTheme="minorHAnsi"/>
        </w:rPr>
        <w:t xml:space="preserve"> </w:t>
      </w:r>
      <w:r>
        <w:rPr>
          <w:rFonts w:asciiTheme="minorHAnsi" w:hAnsiTheme="minorHAnsi"/>
        </w:rPr>
        <w:t xml:space="preserve">Required if </w:t>
      </w:r>
      <w:r w:rsidRPr="00186DF5">
        <w:rPr>
          <w:rFonts w:asciiTheme="minorHAnsi" w:hAnsiTheme="minorHAnsi"/>
          <w:i/>
        </w:rPr>
        <w:t>Calculate change for watershed output tables?</w:t>
      </w:r>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selected.</w:t>
      </w:r>
    </w:p>
    <w:p w:rsidR="002264A8" w:rsidRPr="002264A8" w:rsidRDefault="006242E6" w:rsidP="002264A8">
      <w:pPr>
        <w:pStyle w:val="NormalWeb"/>
      </w:pPr>
      <w:r w:rsidRPr="007561D2">
        <w:rPr>
          <w:rFonts w:asciiTheme="minorHAnsi" w:hAnsiTheme="minorHAnsi"/>
          <w:i/>
        </w:rPr>
        <w:t>Watershed ID field</w:t>
      </w:r>
      <w:r w:rsidR="007561D2">
        <w:rPr>
          <w:rFonts w:asciiTheme="minorHAnsi" w:hAnsiTheme="minorHAnsi"/>
        </w:rPr>
        <w:t xml:space="preserve">: </w:t>
      </w:r>
      <w:r w:rsidR="002264A8" w:rsidRPr="002264A8">
        <w:t>Integer field in the watershed scenario tables containing a unique ID for each watershed.</w:t>
      </w:r>
      <w:r w:rsidR="002264A8">
        <w:t xml:space="preserve"> </w:t>
      </w:r>
      <w:r w:rsidR="002264A8" w:rsidRPr="002264A8">
        <w:t>The name of this field must be the same in both Scenario 1 and Scenario 2.</w:t>
      </w:r>
      <w:r w:rsidR="002264A8">
        <w:t xml:space="preserve">  Required if </w:t>
      </w:r>
      <w:r w:rsidR="002264A8" w:rsidRPr="00186DF5">
        <w:rPr>
          <w:rFonts w:asciiTheme="minorHAnsi" w:hAnsiTheme="minorHAnsi"/>
          <w:i/>
        </w:rPr>
        <w:t>Calculate change for watershed output tables?</w:t>
      </w:r>
      <w:r w:rsidR="002264A8">
        <w:rPr>
          <w:rFonts w:asciiTheme="minorHAnsi" w:hAnsiTheme="minorHAnsi"/>
          <w:i/>
        </w:rPr>
        <w:t xml:space="preserve"> </w:t>
      </w:r>
      <w:proofErr w:type="gramStart"/>
      <w:r w:rsidR="002264A8">
        <w:rPr>
          <w:rFonts w:asciiTheme="minorHAnsi" w:hAnsiTheme="minorHAnsi"/>
        </w:rPr>
        <w:t>is</w:t>
      </w:r>
      <w:proofErr w:type="gramEnd"/>
      <w:r w:rsidR="002264A8">
        <w:rPr>
          <w:rFonts w:asciiTheme="minorHAnsi" w:hAnsiTheme="minorHAnsi"/>
        </w:rPr>
        <w:t xml:space="preserve"> selected.</w:t>
      </w:r>
    </w:p>
    <w:p w:rsidR="002264A8" w:rsidRPr="00D1129D" w:rsidRDefault="002264A8" w:rsidP="002264A8">
      <w:pPr>
        <w:pStyle w:val="NormalWeb"/>
        <w:rPr>
          <w:rFonts w:asciiTheme="minorHAnsi" w:hAnsiTheme="minorHAnsi"/>
        </w:rPr>
      </w:pPr>
      <w:r w:rsidRPr="00D1129D">
        <w:rPr>
          <w:rFonts w:asciiTheme="minorHAnsi" w:hAnsiTheme="minorHAnsi"/>
          <w:i/>
        </w:rPr>
        <w:t>Watershed table data field</w:t>
      </w:r>
      <w:r w:rsidRPr="00D1129D">
        <w:rPr>
          <w:rFonts w:asciiTheme="minorHAnsi" w:hAnsiTheme="minorHAnsi"/>
        </w:rPr>
        <w:t xml:space="preserve">: Numerical field in the watershed scenario tables containing the data to be analyzed for change. The name of this field must be the same in both </w:t>
      </w:r>
      <w:r w:rsidR="002611F8" w:rsidRPr="00D1129D">
        <w:rPr>
          <w:rFonts w:asciiTheme="minorHAnsi" w:hAnsiTheme="minorHAnsi"/>
          <w:i/>
        </w:rPr>
        <w:t>Table Scenario 1</w:t>
      </w:r>
      <w:r w:rsidRPr="00D1129D">
        <w:rPr>
          <w:rFonts w:asciiTheme="minorHAnsi" w:hAnsiTheme="minorHAnsi"/>
        </w:rPr>
        <w:t xml:space="preserve"> and </w:t>
      </w:r>
      <w:r w:rsidR="002611F8" w:rsidRPr="00D1129D">
        <w:rPr>
          <w:rFonts w:asciiTheme="minorHAnsi" w:hAnsiTheme="minorHAnsi"/>
          <w:i/>
        </w:rPr>
        <w:t>Table Scenario 2</w:t>
      </w:r>
      <w:r w:rsidRPr="00D1129D">
        <w:rPr>
          <w:rFonts w:asciiTheme="minorHAnsi" w:hAnsiTheme="minorHAnsi"/>
        </w:rPr>
        <w:t xml:space="preserve">.  Required if </w:t>
      </w:r>
      <w:r w:rsidRPr="00D1129D">
        <w:rPr>
          <w:rFonts w:asciiTheme="minorHAnsi" w:hAnsiTheme="minorHAnsi"/>
          <w:i/>
        </w:rPr>
        <w:t xml:space="preserve">Calculate change for watershed output tables? </w:t>
      </w:r>
      <w:proofErr w:type="gramStart"/>
      <w:r w:rsidRPr="00D1129D">
        <w:rPr>
          <w:rFonts w:asciiTheme="minorHAnsi" w:hAnsiTheme="minorHAnsi"/>
        </w:rPr>
        <w:t>is</w:t>
      </w:r>
      <w:proofErr w:type="gramEnd"/>
      <w:r w:rsidRPr="00D1129D">
        <w:rPr>
          <w:rFonts w:asciiTheme="minorHAnsi" w:hAnsiTheme="minorHAnsi"/>
        </w:rPr>
        <w:t xml:space="preserve"> selected.</w:t>
      </w:r>
    </w:p>
    <w:p w:rsidR="002264A8" w:rsidRDefault="00536B2F" w:rsidP="002264A8">
      <w:pPr>
        <w:pStyle w:val="NormalWeb"/>
        <w:rPr>
          <w:rFonts w:asciiTheme="minorHAnsi" w:hAnsiTheme="minorHAnsi"/>
        </w:rPr>
      </w:pPr>
      <w:r w:rsidRPr="00536B2F">
        <w:rPr>
          <w:rFonts w:asciiTheme="minorHAnsi" w:hAnsiTheme="minorHAnsi"/>
          <w:i/>
        </w:rPr>
        <w:t>Calculate change</w:t>
      </w:r>
      <w:proofErr w:type="gramStart"/>
      <w:r w:rsidRPr="00536B2F">
        <w:rPr>
          <w:rFonts w:asciiTheme="minorHAnsi" w:hAnsiTheme="minorHAnsi"/>
          <w:i/>
        </w:rPr>
        <w:t>?:</w:t>
      </w:r>
      <w:proofErr w:type="gramEnd"/>
      <w:r>
        <w:rPr>
          <w:rFonts w:asciiTheme="minorHAnsi" w:hAnsiTheme="minorHAnsi"/>
        </w:rPr>
        <w:t xml:space="preserve"> If absolute change (</w:t>
      </w:r>
      <m:oMath>
        <m:r>
          <w:rPr>
            <w:rFonts w:ascii="Cambria Math" w:hAnsi="Cambria Math"/>
          </w:rPr>
          <m:t>Scenario1-Scenario2</m:t>
        </m:r>
      </m:oMath>
      <w:r>
        <w:rPr>
          <w:rFonts w:asciiTheme="minorHAnsi" w:hAnsiTheme="minorHAnsi"/>
        </w:rPr>
        <w:t xml:space="preserve">) is to be calculated, check this box.  Change will be calculated for all types of input (raster, subwatershed, </w:t>
      </w:r>
      <w:proofErr w:type="gramStart"/>
      <w:r>
        <w:rPr>
          <w:rFonts w:asciiTheme="minorHAnsi" w:hAnsiTheme="minorHAnsi"/>
        </w:rPr>
        <w:t>watershed</w:t>
      </w:r>
      <w:proofErr w:type="gramEnd"/>
      <w:r>
        <w:rPr>
          <w:rFonts w:asciiTheme="minorHAnsi" w:hAnsiTheme="minorHAnsi"/>
        </w:rPr>
        <w:t xml:space="preserve">) entered.  </w:t>
      </w:r>
      <w:proofErr w:type="gramStart"/>
      <w:r>
        <w:rPr>
          <w:rFonts w:asciiTheme="minorHAnsi" w:hAnsiTheme="minorHAnsi"/>
        </w:rPr>
        <w:t xml:space="preserve">At least one of </w:t>
      </w:r>
      <w:r w:rsidRPr="00536B2F">
        <w:rPr>
          <w:rFonts w:asciiTheme="minorHAnsi" w:hAnsiTheme="minorHAnsi"/>
          <w:i/>
        </w:rPr>
        <w:t>Calculate change?</w:t>
      </w:r>
      <w:proofErr w:type="gramEnd"/>
      <w:r>
        <w:rPr>
          <w:rFonts w:asciiTheme="minorHAnsi" w:hAnsiTheme="minorHAnsi"/>
        </w:rPr>
        <w:t xml:space="preserve"> </w:t>
      </w:r>
      <w:proofErr w:type="gramStart"/>
      <w:r>
        <w:rPr>
          <w:rFonts w:asciiTheme="minorHAnsi" w:hAnsiTheme="minorHAnsi"/>
        </w:rPr>
        <w:t>and</w:t>
      </w:r>
      <w:proofErr w:type="gramEnd"/>
      <w:r>
        <w:rPr>
          <w:rFonts w:asciiTheme="minorHAnsi" w:hAnsiTheme="minorHAnsi"/>
        </w:rPr>
        <w:t xml:space="preserve"> </w:t>
      </w:r>
      <w:r w:rsidRPr="00536B2F">
        <w:rPr>
          <w:rFonts w:asciiTheme="minorHAnsi" w:hAnsiTheme="minorHAnsi"/>
          <w:i/>
        </w:rPr>
        <w:t>Calculate percent change?</w:t>
      </w:r>
      <w:r>
        <w:rPr>
          <w:rFonts w:asciiTheme="minorHAnsi" w:hAnsiTheme="minorHAnsi"/>
        </w:rPr>
        <w:t xml:space="preserve"> </w:t>
      </w:r>
      <w:proofErr w:type="gramStart"/>
      <w:r>
        <w:rPr>
          <w:rFonts w:asciiTheme="minorHAnsi" w:hAnsiTheme="minorHAnsi"/>
        </w:rPr>
        <w:t>must</w:t>
      </w:r>
      <w:proofErr w:type="gramEnd"/>
      <w:r>
        <w:rPr>
          <w:rFonts w:asciiTheme="minorHAnsi" w:hAnsiTheme="minorHAnsi"/>
        </w:rPr>
        <w:t xml:space="preserve"> be selected.</w:t>
      </w:r>
    </w:p>
    <w:p w:rsidR="00536B2F" w:rsidRDefault="00536B2F" w:rsidP="00536B2F">
      <w:pPr>
        <w:pStyle w:val="NormalWeb"/>
        <w:rPr>
          <w:rFonts w:asciiTheme="minorHAnsi" w:hAnsiTheme="minorHAnsi"/>
        </w:rPr>
      </w:pPr>
      <w:r w:rsidRPr="00536B2F">
        <w:rPr>
          <w:rFonts w:asciiTheme="minorHAnsi" w:hAnsiTheme="minorHAnsi"/>
          <w:i/>
        </w:rPr>
        <w:t xml:space="preserve">Calculate </w:t>
      </w:r>
      <w:r>
        <w:rPr>
          <w:rFonts w:asciiTheme="minorHAnsi" w:hAnsiTheme="minorHAnsi"/>
          <w:i/>
        </w:rPr>
        <w:t xml:space="preserve">percent </w:t>
      </w:r>
      <w:r w:rsidRPr="00536B2F">
        <w:rPr>
          <w:rFonts w:asciiTheme="minorHAnsi" w:hAnsiTheme="minorHAnsi"/>
          <w:i/>
        </w:rPr>
        <w:t>change</w:t>
      </w:r>
      <w:proofErr w:type="gramStart"/>
      <w:r w:rsidRPr="00536B2F">
        <w:rPr>
          <w:rFonts w:asciiTheme="minorHAnsi" w:hAnsiTheme="minorHAnsi"/>
          <w:i/>
        </w:rPr>
        <w:t>?:</w:t>
      </w:r>
      <w:proofErr w:type="gramEnd"/>
      <w:r>
        <w:rPr>
          <w:rFonts w:asciiTheme="minorHAnsi" w:hAnsiTheme="minorHAnsi"/>
        </w:rPr>
        <w:t xml:space="preserve"> If percent change  (</w:t>
      </w:r>
      <m:oMath>
        <m:r>
          <w:rPr>
            <w:rFonts w:ascii="Cambria Math" w:hAnsi="Cambria Math"/>
          </w:rPr>
          <m:t xml:space="preserve"> </m:t>
        </m:r>
        <m:f>
          <m:fPr>
            <m:ctrlPr>
              <w:rPr>
                <w:rFonts w:ascii="Cambria Math" w:hAnsi="Cambria Math"/>
                <w:i/>
              </w:rPr>
            </m:ctrlPr>
          </m:fPr>
          <m:num>
            <m:r>
              <w:rPr>
                <w:rFonts w:ascii="Cambria Math" w:hAnsi="Cambria Math"/>
              </w:rPr>
              <m:t>Scenario1-Scenario2</m:t>
            </m:r>
          </m:num>
          <m:den>
            <m:r>
              <w:rPr>
                <w:rFonts w:ascii="Cambria Math" w:hAnsi="Cambria Math"/>
              </w:rPr>
              <m:t>Scenario2</m:t>
            </m:r>
          </m:den>
        </m:f>
        <m:r>
          <w:rPr>
            <w:rFonts w:ascii="Cambria Math" w:hAnsi="Cambria Math"/>
          </w:rPr>
          <m:t xml:space="preserve"> x 100)</m:t>
        </m:r>
      </m:oMath>
      <w:r>
        <w:rPr>
          <w:rFonts w:asciiTheme="minorHAnsi" w:hAnsiTheme="minorHAnsi"/>
        </w:rPr>
        <w:t xml:space="preserve">  is to b</w:t>
      </w:r>
      <w:r w:rsidR="00D1129D">
        <w:rPr>
          <w:rFonts w:asciiTheme="minorHAnsi" w:hAnsiTheme="minorHAnsi"/>
        </w:rPr>
        <w:t>e calculated, check this box.  Percent c</w:t>
      </w:r>
      <w:r>
        <w:rPr>
          <w:rFonts w:asciiTheme="minorHAnsi" w:hAnsiTheme="minorHAnsi"/>
        </w:rPr>
        <w:t xml:space="preserve">hange will be calculated for all types of input (raster, subwatershed, </w:t>
      </w:r>
      <w:proofErr w:type="gramStart"/>
      <w:r>
        <w:rPr>
          <w:rFonts w:asciiTheme="minorHAnsi" w:hAnsiTheme="minorHAnsi"/>
        </w:rPr>
        <w:t>watershed</w:t>
      </w:r>
      <w:proofErr w:type="gramEnd"/>
      <w:r>
        <w:rPr>
          <w:rFonts w:asciiTheme="minorHAnsi" w:hAnsiTheme="minorHAnsi"/>
        </w:rPr>
        <w:t xml:space="preserve">) entered.  </w:t>
      </w:r>
      <w:proofErr w:type="gramStart"/>
      <w:r>
        <w:rPr>
          <w:rFonts w:asciiTheme="minorHAnsi" w:hAnsiTheme="minorHAnsi"/>
        </w:rPr>
        <w:t xml:space="preserve">At least one of </w:t>
      </w:r>
      <w:r w:rsidRPr="00536B2F">
        <w:rPr>
          <w:rFonts w:asciiTheme="minorHAnsi" w:hAnsiTheme="minorHAnsi"/>
          <w:i/>
        </w:rPr>
        <w:t>Calculate change?</w:t>
      </w:r>
      <w:proofErr w:type="gramEnd"/>
      <w:r>
        <w:rPr>
          <w:rFonts w:asciiTheme="minorHAnsi" w:hAnsiTheme="minorHAnsi"/>
        </w:rPr>
        <w:t xml:space="preserve"> </w:t>
      </w:r>
      <w:proofErr w:type="gramStart"/>
      <w:r>
        <w:rPr>
          <w:rFonts w:asciiTheme="minorHAnsi" w:hAnsiTheme="minorHAnsi"/>
        </w:rPr>
        <w:t>and</w:t>
      </w:r>
      <w:proofErr w:type="gramEnd"/>
      <w:r>
        <w:rPr>
          <w:rFonts w:asciiTheme="minorHAnsi" w:hAnsiTheme="minorHAnsi"/>
        </w:rPr>
        <w:t xml:space="preserve"> </w:t>
      </w:r>
      <w:r w:rsidRPr="00536B2F">
        <w:rPr>
          <w:rFonts w:asciiTheme="minorHAnsi" w:hAnsiTheme="minorHAnsi"/>
          <w:i/>
        </w:rPr>
        <w:t>Calculate percent change?</w:t>
      </w:r>
      <w:r>
        <w:rPr>
          <w:rFonts w:asciiTheme="minorHAnsi" w:hAnsiTheme="minorHAnsi"/>
        </w:rPr>
        <w:t xml:space="preserve"> </w:t>
      </w:r>
      <w:proofErr w:type="gramStart"/>
      <w:r>
        <w:rPr>
          <w:rFonts w:asciiTheme="minorHAnsi" w:hAnsiTheme="minorHAnsi"/>
        </w:rPr>
        <w:t>must</w:t>
      </w:r>
      <w:proofErr w:type="gramEnd"/>
      <w:r>
        <w:rPr>
          <w:rFonts w:asciiTheme="minorHAnsi" w:hAnsiTheme="minorHAnsi"/>
        </w:rPr>
        <w:t xml:space="preserve"> be selected.</w:t>
      </w:r>
    </w:p>
    <w:p w:rsidR="00536B2F" w:rsidRDefault="00536B2F" w:rsidP="00536B2F">
      <w:pPr>
        <w:pStyle w:val="NormalWeb"/>
        <w:rPr>
          <w:rFonts w:asciiTheme="minorHAnsi" w:hAnsiTheme="minorHAnsi"/>
        </w:rPr>
      </w:pPr>
      <w:r w:rsidRPr="00536B2F">
        <w:rPr>
          <w:rFonts w:asciiTheme="minorHAnsi" w:hAnsiTheme="minorHAnsi"/>
          <w:i/>
        </w:rPr>
        <w:t>Split raster results?</w:t>
      </w:r>
      <w:r>
        <w:rPr>
          <w:rFonts w:asciiTheme="minorHAnsi" w:hAnsiTheme="minorHAnsi"/>
        </w:rPr>
        <w:t xml:space="preserve">: If raster-based change results should be split into two output rasters, one containing values less than zero and the other containing values greater than or equal to zero, check this box.  This </w:t>
      </w:r>
      <w:r w:rsidR="00486C74">
        <w:rPr>
          <w:rFonts w:asciiTheme="minorHAnsi" w:hAnsiTheme="minorHAnsi"/>
        </w:rPr>
        <w:t>provides</w:t>
      </w:r>
      <w:r>
        <w:rPr>
          <w:rFonts w:asciiTheme="minorHAnsi" w:hAnsiTheme="minorHAnsi"/>
        </w:rPr>
        <w:t xml:space="preserve"> for more accurate visualization of results by </w:t>
      </w:r>
      <w:r w:rsidR="00486C74">
        <w:rPr>
          <w:rFonts w:asciiTheme="minorHAnsi" w:hAnsiTheme="minorHAnsi"/>
        </w:rPr>
        <w:t>allowing each to have its own color gradient assigned for mapping.  Note that in the event that one of these split rasters has no data (i.e. all change results are either positive or negative)</w:t>
      </w:r>
      <w:proofErr w:type="gramStart"/>
      <w:r w:rsidR="00486C74">
        <w:rPr>
          <w:rFonts w:asciiTheme="minorHAnsi" w:hAnsiTheme="minorHAnsi"/>
        </w:rPr>
        <w:t>,</w:t>
      </w:r>
      <w:proofErr w:type="gramEnd"/>
      <w:r w:rsidR="00486C74">
        <w:rPr>
          <w:rFonts w:asciiTheme="minorHAnsi" w:hAnsiTheme="minorHAnsi"/>
        </w:rPr>
        <w:t xml:space="preserve"> the raster with no data will show extreme high/low values such as 10e38.</w:t>
      </w:r>
      <w:r w:rsidR="00CF3D1F">
        <w:rPr>
          <w:rFonts w:asciiTheme="minorHAnsi" w:hAnsiTheme="minorHAnsi"/>
        </w:rPr>
        <w:t xml:space="preserve">  Optional input.</w:t>
      </w:r>
    </w:p>
    <w:p w:rsidR="00B159FE" w:rsidRDefault="00CF3D1F" w:rsidP="00536B2F">
      <w:pPr>
        <w:pStyle w:val="NormalWeb"/>
        <w:rPr>
          <w:rFonts w:asciiTheme="minorHAnsi" w:hAnsiTheme="minorHAnsi"/>
        </w:rPr>
      </w:pPr>
      <w:r w:rsidRPr="00CF3D1F">
        <w:rPr>
          <w:rFonts w:asciiTheme="minorHAnsi" w:hAnsiTheme="minorHAnsi"/>
          <w:i/>
        </w:rPr>
        <w:t>Suffix</w:t>
      </w:r>
      <w:r>
        <w:rPr>
          <w:rFonts w:asciiTheme="minorHAnsi" w:hAnsiTheme="minorHAnsi"/>
        </w:rPr>
        <w:t>: String that will be appended to the end of all output files, in the form of &lt;Filename&gt;_&lt;</w:t>
      </w:r>
      <w:r w:rsidRPr="00D1129D">
        <w:rPr>
          <w:rFonts w:asciiTheme="minorHAnsi" w:hAnsiTheme="minorHAnsi"/>
          <w:i/>
        </w:rPr>
        <w:t>Suffix</w:t>
      </w:r>
      <w:r>
        <w:rPr>
          <w:rFonts w:asciiTheme="minorHAnsi" w:hAnsiTheme="minorHAnsi"/>
        </w:rPr>
        <w:t>&gt;.</w:t>
      </w:r>
      <w:proofErr w:type="spellStart"/>
      <w:r>
        <w:rPr>
          <w:rFonts w:asciiTheme="minorHAnsi" w:hAnsiTheme="minorHAnsi"/>
        </w:rPr>
        <w:t>tif</w:t>
      </w:r>
      <w:proofErr w:type="spellEnd"/>
      <w:r>
        <w:rPr>
          <w:rFonts w:asciiTheme="minorHAnsi" w:hAnsiTheme="minorHAnsi"/>
        </w:rPr>
        <w:t xml:space="preserve"> or &lt;Filename&gt;_&lt;</w:t>
      </w:r>
      <w:r w:rsidRPr="00D1129D">
        <w:rPr>
          <w:rFonts w:asciiTheme="minorHAnsi" w:hAnsiTheme="minorHAnsi"/>
          <w:i/>
        </w:rPr>
        <w:t>Suffix</w:t>
      </w:r>
      <w:r>
        <w:rPr>
          <w:rFonts w:asciiTheme="minorHAnsi" w:hAnsiTheme="minorHAnsi"/>
        </w:rPr>
        <w:t>&gt;.dbf.</w:t>
      </w:r>
      <w:r w:rsidR="00B159FE">
        <w:rPr>
          <w:rFonts w:asciiTheme="minorHAnsi" w:hAnsiTheme="minorHAnsi"/>
        </w:rPr>
        <w:t xml:space="preserve">  </w:t>
      </w:r>
      <w:r w:rsidR="005F5821">
        <w:rPr>
          <w:rFonts w:asciiTheme="minorHAnsi" w:hAnsiTheme="minorHAnsi"/>
        </w:rPr>
        <w:t xml:space="preserve">This allows for differentiation of results for different sets of scenarios.  </w:t>
      </w:r>
      <w:r w:rsidR="00B159FE">
        <w:rPr>
          <w:rFonts w:asciiTheme="minorHAnsi" w:hAnsiTheme="minorHAnsi"/>
        </w:rPr>
        <w:t>Optional input.</w:t>
      </w:r>
    </w:p>
    <w:p w:rsidR="008D3980" w:rsidRPr="008D3980" w:rsidRDefault="008D3980" w:rsidP="00536B2F">
      <w:pPr>
        <w:pStyle w:val="NormalWeb"/>
        <w:rPr>
          <w:rFonts w:asciiTheme="minorHAnsi" w:hAnsiTheme="minorHAnsi"/>
          <w:b/>
          <w:sz w:val="24"/>
          <w:szCs w:val="24"/>
        </w:rPr>
      </w:pPr>
      <w:r w:rsidRPr="008D3980">
        <w:rPr>
          <w:rFonts w:asciiTheme="minorHAnsi" w:hAnsiTheme="minorHAnsi"/>
          <w:b/>
          <w:sz w:val="24"/>
          <w:szCs w:val="24"/>
        </w:rPr>
        <w:t>Outputs</w:t>
      </w:r>
    </w:p>
    <w:p w:rsidR="00FC2EEF" w:rsidRPr="00FC2EEF" w:rsidRDefault="00FC2EEF" w:rsidP="00536B2F">
      <w:pPr>
        <w:pStyle w:val="NormalWeb"/>
        <w:rPr>
          <w:rFonts w:asciiTheme="minorHAnsi" w:hAnsiTheme="minorHAnsi"/>
        </w:rPr>
      </w:pPr>
      <w:r>
        <w:rPr>
          <w:rFonts w:asciiTheme="minorHAnsi" w:hAnsiTheme="minorHAnsi"/>
        </w:rPr>
        <w:t xml:space="preserve">All output files are found in the folder </w:t>
      </w:r>
      <w:r w:rsidRPr="00FC2EEF">
        <w:rPr>
          <w:rFonts w:asciiTheme="minorHAnsi" w:hAnsiTheme="minorHAnsi"/>
          <w:b/>
        </w:rPr>
        <w:t>&lt;</w:t>
      </w:r>
      <w:r w:rsidRPr="00FC2EEF">
        <w:rPr>
          <w:rFonts w:asciiTheme="minorHAnsi" w:hAnsiTheme="minorHAnsi"/>
          <w:b/>
          <w:i/>
        </w:rPr>
        <w:t>Workspace</w:t>
      </w:r>
      <w:r w:rsidRPr="00FC2EEF">
        <w:rPr>
          <w:rFonts w:asciiTheme="minorHAnsi" w:hAnsiTheme="minorHAnsi"/>
          <w:b/>
        </w:rPr>
        <w:t>&gt;/</w:t>
      </w:r>
      <w:proofErr w:type="spellStart"/>
      <w:r w:rsidRPr="00FC2EEF">
        <w:rPr>
          <w:rFonts w:asciiTheme="minorHAnsi" w:hAnsiTheme="minorHAnsi"/>
          <w:b/>
        </w:rPr>
        <w:t>Post_process</w:t>
      </w:r>
      <w:proofErr w:type="spellEnd"/>
      <w:r>
        <w:rPr>
          <w:rFonts w:asciiTheme="minorHAnsi" w:hAnsiTheme="minorHAnsi"/>
        </w:rPr>
        <w:t>.</w:t>
      </w:r>
    </w:p>
    <w:p w:rsidR="00FA2A69" w:rsidRPr="00FA2A69" w:rsidRDefault="00FA2A69" w:rsidP="00536B2F">
      <w:pPr>
        <w:pStyle w:val="NormalWeb"/>
        <w:rPr>
          <w:rFonts w:asciiTheme="minorHAnsi" w:hAnsiTheme="minorHAnsi"/>
        </w:rPr>
      </w:pPr>
      <w:proofErr w:type="spellStart"/>
      <w:r w:rsidRPr="008D3980">
        <w:rPr>
          <w:rFonts w:asciiTheme="minorHAnsi" w:hAnsiTheme="minorHAnsi"/>
          <w:i/>
        </w:rPr>
        <w:t>c</w:t>
      </w:r>
      <w:r>
        <w:rPr>
          <w:rFonts w:asciiTheme="minorHAnsi" w:hAnsiTheme="minorHAnsi"/>
          <w:i/>
        </w:rPr>
        <w:t>hange.tif</w:t>
      </w:r>
      <w:proofErr w:type="spellEnd"/>
      <w:r>
        <w:rPr>
          <w:rFonts w:asciiTheme="minorHAnsi" w:hAnsiTheme="minorHAnsi"/>
        </w:rPr>
        <w:t xml:space="preserve">:  </w:t>
      </w:r>
      <w:r w:rsidR="00A74CA7">
        <w:rPr>
          <w:rFonts w:asciiTheme="minorHAnsi" w:hAnsiTheme="minorHAnsi"/>
        </w:rPr>
        <w:t>Absolute change (</w:t>
      </w:r>
      <m:oMath>
        <m:r>
          <w:rPr>
            <w:rFonts w:ascii="Cambria Math" w:hAnsi="Cambria Math"/>
          </w:rPr>
          <m:t>Raster Scena</m:t>
        </m:r>
        <m:r>
          <w:rPr>
            <w:rFonts w:ascii="Cambria Math" w:hAnsi="Cambria Math"/>
          </w:rPr>
          <m:t>rio1-Raster Scenario2</m:t>
        </m:r>
      </m:oMath>
      <w:r w:rsidR="00A74CA7">
        <w:rPr>
          <w:rFonts w:asciiTheme="minorHAnsi" w:hAnsiTheme="minorHAnsi"/>
        </w:rPr>
        <w:t xml:space="preserve">) for per-pixel or per-subwatershed data.  Output if </w:t>
      </w:r>
      <w:r w:rsidR="00A74CA7" w:rsidRPr="00A74CA7">
        <w:rPr>
          <w:rFonts w:asciiTheme="minorHAnsi" w:hAnsiTheme="minorHAnsi"/>
          <w:i/>
        </w:rPr>
        <w:t>Calculate change?</w:t>
      </w:r>
      <w:r w:rsidR="00A74CA7">
        <w:rPr>
          <w:rFonts w:asciiTheme="minorHAnsi" w:hAnsiTheme="minorHAnsi"/>
        </w:rPr>
        <w:t xml:space="preserve"> </w:t>
      </w:r>
      <w:proofErr w:type="gramStart"/>
      <w:r w:rsidR="00A74CA7">
        <w:rPr>
          <w:rFonts w:asciiTheme="minorHAnsi" w:hAnsiTheme="minorHAnsi"/>
        </w:rPr>
        <w:t>and</w:t>
      </w:r>
      <w:proofErr w:type="gramEnd"/>
      <w:r w:rsidR="00A74CA7">
        <w:rPr>
          <w:rFonts w:asciiTheme="minorHAnsi" w:hAnsiTheme="minorHAnsi"/>
        </w:rPr>
        <w:t xml:space="preserve"> </w:t>
      </w:r>
      <w:r w:rsidR="00A74CA7" w:rsidRPr="00A74CA7">
        <w:rPr>
          <w:rFonts w:asciiTheme="minorHAnsi" w:hAnsiTheme="minorHAnsi"/>
          <w:i/>
        </w:rPr>
        <w:t>Calculate change for raster data?</w:t>
      </w:r>
      <w:r w:rsidR="00A74CA7">
        <w:rPr>
          <w:rFonts w:asciiTheme="minorHAnsi" w:hAnsiTheme="minorHAnsi"/>
        </w:rPr>
        <w:t xml:space="preserve"> </w:t>
      </w:r>
      <w:proofErr w:type="gramStart"/>
      <w:r w:rsidR="00A74CA7">
        <w:rPr>
          <w:rFonts w:asciiTheme="minorHAnsi" w:hAnsiTheme="minorHAnsi"/>
        </w:rPr>
        <w:t>are</w:t>
      </w:r>
      <w:proofErr w:type="gramEnd"/>
      <w:r w:rsidR="00A74CA7">
        <w:rPr>
          <w:rFonts w:asciiTheme="minorHAnsi" w:hAnsiTheme="minorHAnsi"/>
        </w:rPr>
        <w:t xml:space="preserve"> selected.</w:t>
      </w:r>
    </w:p>
    <w:p w:rsidR="00D1129D" w:rsidRDefault="008D3980" w:rsidP="00FA2A69">
      <w:pPr>
        <w:pStyle w:val="NormalWeb"/>
        <w:rPr>
          <w:rFonts w:asciiTheme="minorHAnsi" w:hAnsiTheme="minorHAnsi"/>
        </w:rPr>
      </w:pPr>
      <w:proofErr w:type="spellStart"/>
      <w:r w:rsidRPr="008D3980">
        <w:rPr>
          <w:rFonts w:asciiTheme="minorHAnsi" w:hAnsiTheme="minorHAnsi"/>
          <w:i/>
        </w:rPr>
        <w:t>change_lt_zero</w:t>
      </w:r>
      <w:r>
        <w:rPr>
          <w:rFonts w:asciiTheme="minorHAnsi" w:hAnsiTheme="minorHAnsi"/>
          <w:i/>
        </w:rPr>
        <w:t>.tif</w:t>
      </w:r>
      <w:proofErr w:type="spellEnd"/>
      <w:r>
        <w:rPr>
          <w:rFonts w:asciiTheme="minorHAnsi" w:hAnsiTheme="minorHAnsi"/>
        </w:rPr>
        <w:t xml:space="preserve">:  </w:t>
      </w:r>
      <w:r w:rsidR="00A74CA7">
        <w:rPr>
          <w:rFonts w:asciiTheme="minorHAnsi" w:hAnsiTheme="minorHAnsi"/>
        </w:rPr>
        <w:t xml:space="preserve">All pixels in the </w:t>
      </w:r>
      <w:proofErr w:type="spellStart"/>
      <w:r w:rsidR="00A74CA7" w:rsidRPr="00A74CA7">
        <w:rPr>
          <w:rFonts w:asciiTheme="minorHAnsi" w:hAnsiTheme="minorHAnsi"/>
          <w:i/>
        </w:rPr>
        <w:t>change.tif</w:t>
      </w:r>
      <w:proofErr w:type="spellEnd"/>
      <w:r w:rsidR="00A74CA7">
        <w:rPr>
          <w:rFonts w:asciiTheme="minorHAnsi" w:hAnsiTheme="minorHAnsi"/>
        </w:rPr>
        <w:t xml:space="preserve"> output raster that have change values less than zero.  Output if </w:t>
      </w:r>
      <w:r w:rsidR="00A74CA7" w:rsidRPr="00A74CA7">
        <w:rPr>
          <w:rFonts w:asciiTheme="minorHAnsi" w:hAnsiTheme="minorHAnsi"/>
          <w:i/>
        </w:rPr>
        <w:t>Split raster results?</w:t>
      </w:r>
      <w:r w:rsidR="00A74CA7">
        <w:rPr>
          <w:rFonts w:asciiTheme="minorHAnsi" w:hAnsiTheme="minorHAnsi"/>
        </w:rPr>
        <w:t xml:space="preserve"> </w:t>
      </w:r>
      <w:proofErr w:type="gramStart"/>
      <w:r w:rsidR="00D1129D">
        <w:rPr>
          <w:rFonts w:asciiTheme="minorHAnsi" w:hAnsiTheme="minorHAnsi"/>
        </w:rPr>
        <w:t>and</w:t>
      </w:r>
      <w:proofErr w:type="gramEnd"/>
      <w:r w:rsidR="00D1129D">
        <w:rPr>
          <w:rFonts w:asciiTheme="minorHAnsi" w:hAnsiTheme="minorHAnsi"/>
        </w:rPr>
        <w:t xml:space="preserve"> </w:t>
      </w:r>
      <w:r w:rsidR="00D1129D" w:rsidRPr="00A74CA7">
        <w:rPr>
          <w:rFonts w:asciiTheme="minorHAnsi" w:hAnsiTheme="minorHAnsi"/>
          <w:i/>
        </w:rPr>
        <w:t>Calculate change for raster data?</w:t>
      </w:r>
      <w:r w:rsidR="00D1129D">
        <w:rPr>
          <w:rFonts w:asciiTheme="minorHAnsi" w:hAnsiTheme="minorHAnsi"/>
        </w:rPr>
        <w:t xml:space="preserve"> </w:t>
      </w:r>
      <w:proofErr w:type="gramStart"/>
      <w:r w:rsidR="00D1129D">
        <w:rPr>
          <w:rFonts w:asciiTheme="minorHAnsi" w:hAnsiTheme="minorHAnsi"/>
        </w:rPr>
        <w:t>are</w:t>
      </w:r>
      <w:proofErr w:type="gramEnd"/>
      <w:r w:rsidR="00D1129D">
        <w:rPr>
          <w:rFonts w:asciiTheme="minorHAnsi" w:hAnsiTheme="minorHAnsi"/>
        </w:rPr>
        <w:t xml:space="preserve"> selected.</w:t>
      </w:r>
    </w:p>
    <w:p w:rsidR="00FA2A69" w:rsidRDefault="00FA2A69" w:rsidP="00FA2A69">
      <w:pPr>
        <w:pStyle w:val="NormalWeb"/>
        <w:rPr>
          <w:rFonts w:asciiTheme="minorHAnsi" w:hAnsiTheme="minorHAnsi"/>
        </w:rPr>
      </w:pPr>
      <w:proofErr w:type="spellStart"/>
      <w:r w:rsidRPr="008D3980">
        <w:rPr>
          <w:rFonts w:asciiTheme="minorHAnsi" w:hAnsiTheme="minorHAnsi"/>
          <w:i/>
        </w:rPr>
        <w:t>change_</w:t>
      </w:r>
      <w:r>
        <w:rPr>
          <w:rFonts w:asciiTheme="minorHAnsi" w:hAnsiTheme="minorHAnsi"/>
          <w:i/>
        </w:rPr>
        <w:t>gte</w:t>
      </w:r>
      <w:r w:rsidRPr="008D3980">
        <w:rPr>
          <w:rFonts w:asciiTheme="minorHAnsi" w:hAnsiTheme="minorHAnsi"/>
          <w:i/>
        </w:rPr>
        <w:t>_zero</w:t>
      </w:r>
      <w:r>
        <w:rPr>
          <w:rFonts w:asciiTheme="minorHAnsi" w:hAnsiTheme="minorHAnsi"/>
          <w:i/>
        </w:rPr>
        <w:t>.tif</w:t>
      </w:r>
      <w:proofErr w:type="spellEnd"/>
      <w:r>
        <w:rPr>
          <w:rFonts w:asciiTheme="minorHAnsi" w:hAnsiTheme="minorHAnsi"/>
        </w:rPr>
        <w:t xml:space="preserve">:  </w:t>
      </w:r>
      <w:r w:rsidR="00A74CA7">
        <w:rPr>
          <w:rFonts w:asciiTheme="minorHAnsi" w:hAnsiTheme="minorHAnsi"/>
        </w:rPr>
        <w:t xml:space="preserve">All pixels in the </w:t>
      </w:r>
      <w:proofErr w:type="spellStart"/>
      <w:r w:rsidR="00A74CA7" w:rsidRPr="00A74CA7">
        <w:rPr>
          <w:rFonts w:asciiTheme="minorHAnsi" w:hAnsiTheme="minorHAnsi"/>
          <w:i/>
        </w:rPr>
        <w:t>change.tif</w:t>
      </w:r>
      <w:proofErr w:type="spellEnd"/>
      <w:r w:rsidR="00A74CA7">
        <w:rPr>
          <w:rFonts w:asciiTheme="minorHAnsi" w:hAnsiTheme="minorHAnsi"/>
        </w:rPr>
        <w:t xml:space="preserve"> output raster that have change values greater than or equal to zero.</w:t>
      </w:r>
      <w:r w:rsidR="0071146B">
        <w:rPr>
          <w:rFonts w:asciiTheme="minorHAnsi" w:hAnsiTheme="minorHAnsi"/>
        </w:rPr>
        <w:t xml:space="preserve"> </w:t>
      </w:r>
      <w:r w:rsidR="0071146B" w:rsidRPr="0071146B">
        <w:rPr>
          <w:rFonts w:asciiTheme="minorHAnsi" w:hAnsiTheme="minorHAnsi"/>
        </w:rPr>
        <w:t xml:space="preserve"> </w:t>
      </w:r>
      <w:r w:rsidR="0071146B">
        <w:rPr>
          <w:rFonts w:asciiTheme="minorHAnsi" w:hAnsiTheme="minorHAnsi"/>
        </w:rPr>
        <w:t xml:space="preserve">Output if </w:t>
      </w:r>
      <w:r w:rsidR="0071146B" w:rsidRPr="00A74CA7">
        <w:rPr>
          <w:rFonts w:asciiTheme="minorHAnsi" w:hAnsiTheme="minorHAnsi"/>
          <w:i/>
        </w:rPr>
        <w:t>Split raster results?</w:t>
      </w:r>
      <w:r w:rsidR="0071146B">
        <w:rPr>
          <w:rFonts w:asciiTheme="minorHAnsi" w:hAnsiTheme="minorHAnsi"/>
        </w:rPr>
        <w:t xml:space="preserve"> </w:t>
      </w:r>
      <w:proofErr w:type="gramStart"/>
      <w:r w:rsidR="00D1129D">
        <w:rPr>
          <w:rFonts w:asciiTheme="minorHAnsi" w:hAnsiTheme="minorHAnsi"/>
        </w:rPr>
        <w:t>and</w:t>
      </w:r>
      <w:proofErr w:type="gramEnd"/>
      <w:r w:rsidR="00D1129D">
        <w:rPr>
          <w:rFonts w:asciiTheme="minorHAnsi" w:hAnsiTheme="minorHAnsi"/>
        </w:rPr>
        <w:t xml:space="preserve"> </w:t>
      </w:r>
      <w:r w:rsidR="00D1129D" w:rsidRPr="00A74CA7">
        <w:rPr>
          <w:rFonts w:asciiTheme="minorHAnsi" w:hAnsiTheme="minorHAnsi"/>
          <w:i/>
        </w:rPr>
        <w:t>Calculate change for raster data?</w:t>
      </w:r>
      <w:r w:rsidR="00D1129D">
        <w:rPr>
          <w:rFonts w:asciiTheme="minorHAnsi" w:hAnsiTheme="minorHAnsi"/>
        </w:rPr>
        <w:t xml:space="preserve"> </w:t>
      </w:r>
      <w:proofErr w:type="gramStart"/>
      <w:r w:rsidR="00D1129D">
        <w:rPr>
          <w:rFonts w:asciiTheme="minorHAnsi" w:hAnsiTheme="minorHAnsi"/>
        </w:rPr>
        <w:t>are</w:t>
      </w:r>
      <w:proofErr w:type="gramEnd"/>
      <w:r w:rsidR="00D1129D">
        <w:rPr>
          <w:rFonts w:asciiTheme="minorHAnsi" w:hAnsiTheme="minorHAnsi"/>
        </w:rPr>
        <w:t xml:space="preserve"> selected.</w:t>
      </w:r>
    </w:p>
    <w:p w:rsidR="0071146B" w:rsidRPr="00FA2A69" w:rsidRDefault="0071146B" w:rsidP="0071146B">
      <w:pPr>
        <w:pStyle w:val="NormalWeb"/>
        <w:rPr>
          <w:rFonts w:asciiTheme="minorHAnsi" w:hAnsiTheme="minorHAnsi"/>
        </w:rPr>
      </w:pPr>
      <w:proofErr w:type="spellStart"/>
      <w:r>
        <w:rPr>
          <w:rFonts w:asciiTheme="minorHAnsi" w:hAnsiTheme="minorHAnsi"/>
          <w:i/>
        </w:rPr>
        <w:t>percent_</w:t>
      </w:r>
      <w:r w:rsidRPr="008D3980">
        <w:rPr>
          <w:rFonts w:asciiTheme="minorHAnsi" w:hAnsiTheme="minorHAnsi"/>
          <w:i/>
        </w:rPr>
        <w:t>c</w:t>
      </w:r>
      <w:r>
        <w:rPr>
          <w:rFonts w:asciiTheme="minorHAnsi" w:hAnsiTheme="minorHAnsi"/>
          <w:i/>
        </w:rPr>
        <w:t>hange.tif</w:t>
      </w:r>
      <w:proofErr w:type="spellEnd"/>
      <w:r>
        <w:rPr>
          <w:rFonts w:asciiTheme="minorHAnsi" w:hAnsiTheme="minorHAnsi"/>
        </w:rPr>
        <w:t>:  Percent change (</w:t>
      </w:r>
      <m:oMath>
        <m:r>
          <w:rPr>
            <w:rFonts w:ascii="Cambria Math" w:hAnsi="Cambria Math"/>
          </w:rPr>
          <m:t xml:space="preserve"> </m:t>
        </m:r>
        <m:f>
          <m:fPr>
            <m:ctrlPr>
              <w:rPr>
                <w:rFonts w:ascii="Cambria Math" w:hAnsi="Cambria Math"/>
                <w:i/>
              </w:rPr>
            </m:ctrlPr>
          </m:fPr>
          <m:num>
            <m:r>
              <w:rPr>
                <w:rFonts w:ascii="Cambria Math" w:hAnsi="Cambria Math"/>
              </w:rPr>
              <m:t>Raster Scenario1-Raster Scenario2</m:t>
            </m:r>
          </m:num>
          <m:den>
            <m:r>
              <w:rPr>
                <w:rFonts w:ascii="Cambria Math" w:hAnsi="Cambria Math"/>
              </w:rPr>
              <m:t>Raster Scenario2</m:t>
            </m:r>
          </m:den>
        </m:f>
        <m:r>
          <w:rPr>
            <w:rFonts w:ascii="Cambria Math" w:hAnsi="Cambria Math"/>
          </w:rPr>
          <m:t xml:space="preserve"> x 100)</m:t>
        </m:r>
      </m:oMath>
      <w:r>
        <w:rPr>
          <w:rFonts w:asciiTheme="minorHAnsi" w:hAnsiTheme="minorHAnsi"/>
        </w:rPr>
        <w:t xml:space="preserve">   for per-pixel or per-subwatershed data.  Output if </w:t>
      </w:r>
      <w:r w:rsidRPr="00A74CA7">
        <w:rPr>
          <w:rFonts w:asciiTheme="minorHAnsi" w:hAnsiTheme="minorHAnsi"/>
          <w:i/>
        </w:rPr>
        <w:t xml:space="preserve">Calculate </w:t>
      </w:r>
      <w:r>
        <w:rPr>
          <w:rFonts w:asciiTheme="minorHAnsi" w:hAnsiTheme="minorHAnsi"/>
          <w:i/>
        </w:rPr>
        <w:t xml:space="preserve">percent </w:t>
      </w:r>
      <w:r w:rsidRPr="00A74CA7">
        <w:rPr>
          <w:rFonts w:asciiTheme="minorHAnsi" w:hAnsiTheme="minorHAnsi"/>
          <w:i/>
        </w:rPr>
        <w:t>change?</w:t>
      </w:r>
      <w:r>
        <w:rPr>
          <w:rFonts w:asciiTheme="minorHAnsi" w:hAnsiTheme="minorHAnsi"/>
        </w:rPr>
        <w:t xml:space="preserve"> </w:t>
      </w:r>
      <w:proofErr w:type="gramStart"/>
      <w:r>
        <w:rPr>
          <w:rFonts w:asciiTheme="minorHAnsi" w:hAnsiTheme="minorHAnsi"/>
        </w:rPr>
        <w:t>and</w:t>
      </w:r>
      <w:proofErr w:type="gramEnd"/>
      <w:r>
        <w:rPr>
          <w:rFonts w:asciiTheme="minorHAnsi" w:hAnsiTheme="minorHAnsi"/>
        </w:rPr>
        <w:t xml:space="preserve"> </w:t>
      </w:r>
      <w:r w:rsidRPr="00A74CA7">
        <w:rPr>
          <w:rFonts w:asciiTheme="minorHAnsi" w:hAnsiTheme="minorHAnsi"/>
          <w:i/>
        </w:rPr>
        <w:t>Calculate change for raster data?</w:t>
      </w:r>
      <w:r>
        <w:rPr>
          <w:rFonts w:asciiTheme="minorHAnsi" w:hAnsiTheme="minorHAnsi"/>
        </w:rPr>
        <w:t xml:space="preserve"> </w:t>
      </w:r>
      <w:proofErr w:type="gramStart"/>
      <w:r>
        <w:rPr>
          <w:rFonts w:asciiTheme="minorHAnsi" w:hAnsiTheme="minorHAnsi"/>
        </w:rPr>
        <w:t>are</w:t>
      </w:r>
      <w:proofErr w:type="gramEnd"/>
      <w:r>
        <w:rPr>
          <w:rFonts w:asciiTheme="minorHAnsi" w:hAnsiTheme="minorHAnsi"/>
        </w:rPr>
        <w:t xml:space="preserve"> selected.</w:t>
      </w:r>
    </w:p>
    <w:p w:rsidR="0071146B" w:rsidRDefault="0071146B" w:rsidP="0071146B">
      <w:pPr>
        <w:pStyle w:val="NormalWeb"/>
        <w:rPr>
          <w:rFonts w:asciiTheme="minorHAnsi" w:hAnsiTheme="minorHAnsi"/>
        </w:rPr>
      </w:pPr>
      <w:proofErr w:type="spellStart"/>
      <w:r>
        <w:rPr>
          <w:rFonts w:asciiTheme="minorHAnsi" w:hAnsiTheme="minorHAnsi"/>
          <w:i/>
        </w:rPr>
        <w:t>percent_</w:t>
      </w:r>
      <w:r w:rsidRPr="008D3980">
        <w:rPr>
          <w:rFonts w:asciiTheme="minorHAnsi" w:hAnsiTheme="minorHAnsi"/>
          <w:i/>
        </w:rPr>
        <w:t>change_lt_zero</w:t>
      </w:r>
      <w:r>
        <w:rPr>
          <w:rFonts w:asciiTheme="minorHAnsi" w:hAnsiTheme="minorHAnsi"/>
          <w:i/>
        </w:rPr>
        <w:t>.tif</w:t>
      </w:r>
      <w:proofErr w:type="spellEnd"/>
      <w:r>
        <w:rPr>
          <w:rFonts w:asciiTheme="minorHAnsi" w:hAnsiTheme="minorHAnsi"/>
        </w:rPr>
        <w:t xml:space="preserve">:  All pixels in the </w:t>
      </w:r>
      <w:proofErr w:type="spellStart"/>
      <w:r w:rsidR="00AD29C0">
        <w:rPr>
          <w:rFonts w:asciiTheme="minorHAnsi" w:hAnsiTheme="minorHAnsi"/>
          <w:i/>
        </w:rPr>
        <w:t>percent_c</w:t>
      </w:r>
      <w:r w:rsidRPr="00A74CA7">
        <w:rPr>
          <w:rFonts w:asciiTheme="minorHAnsi" w:hAnsiTheme="minorHAnsi"/>
          <w:i/>
        </w:rPr>
        <w:t>hange.tif</w:t>
      </w:r>
      <w:proofErr w:type="spellEnd"/>
      <w:r>
        <w:rPr>
          <w:rFonts w:asciiTheme="minorHAnsi" w:hAnsiTheme="minorHAnsi"/>
        </w:rPr>
        <w:t xml:space="preserve"> output raster that have </w:t>
      </w:r>
      <w:r w:rsidR="00AD29C0">
        <w:rPr>
          <w:rFonts w:asciiTheme="minorHAnsi" w:hAnsiTheme="minorHAnsi"/>
        </w:rPr>
        <w:t xml:space="preserve">percent </w:t>
      </w:r>
      <w:r>
        <w:rPr>
          <w:rFonts w:asciiTheme="minorHAnsi" w:hAnsiTheme="minorHAnsi"/>
        </w:rPr>
        <w:t xml:space="preserve">change values less than zero.  Output if </w:t>
      </w:r>
      <w:r w:rsidRPr="00A74CA7">
        <w:rPr>
          <w:rFonts w:asciiTheme="minorHAnsi" w:hAnsiTheme="minorHAnsi"/>
          <w:i/>
        </w:rPr>
        <w:t>Split raster results?</w:t>
      </w:r>
      <w:r>
        <w:rPr>
          <w:rFonts w:asciiTheme="minorHAnsi" w:hAnsiTheme="minorHAnsi"/>
        </w:rPr>
        <w:t xml:space="preserve"> </w:t>
      </w:r>
      <w:proofErr w:type="gramStart"/>
      <w:r w:rsidR="00BA1FEC">
        <w:rPr>
          <w:rFonts w:asciiTheme="minorHAnsi" w:hAnsiTheme="minorHAnsi"/>
        </w:rPr>
        <w:t>and</w:t>
      </w:r>
      <w:proofErr w:type="gramEnd"/>
      <w:r w:rsidR="00BA1FEC">
        <w:rPr>
          <w:rFonts w:asciiTheme="minorHAnsi" w:hAnsiTheme="minorHAnsi"/>
        </w:rPr>
        <w:t xml:space="preserve"> </w:t>
      </w:r>
      <w:r w:rsidR="00BA1FEC" w:rsidRPr="00A74CA7">
        <w:rPr>
          <w:rFonts w:asciiTheme="minorHAnsi" w:hAnsiTheme="minorHAnsi"/>
          <w:i/>
        </w:rPr>
        <w:t>Calculate change for raster data?</w:t>
      </w:r>
      <w:r w:rsidR="00BA1FEC">
        <w:rPr>
          <w:rFonts w:asciiTheme="minorHAnsi" w:hAnsiTheme="minorHAnsi"/>
        </w:rPr>
        <w:t xml:space="preserve"> </w:t>
      </w:r>
      <w:proofErr w:type="gramStart"/>
      <w:r w:rsidR="00BA1FEC">
        <w:rPr>
          <w:rFonts w:asciiTheme="minorHAnsi" w:hAnsiTheme="minorHAnsi"/>
        </w:rPr>
        <w:t>are</w:t>
      </w:r>
      <w:proofErr w:type="gramEnd"/>
      <w:r w:rsidR="00BA1FEC">
        <w:rPr>
          <w:rFonts w:asciiTheme="minorHAnsi" w:hAnsiTheme="minorHAnsi"/>
        </w:rPr>
        <w:t xml:space="preserve"> selected.</w:t>
      </w:r>
    </w:p>
    <w:p w:rsidR="0071146B" w:rsidRDefault="0071146B" w:rsidP="0071146B">
      <w:pPr>
        <w:pStyle w:val="NormalWeb"/>
        <w:rPr>
          <w:rFonts w:asciiTheme="minorHAnsi" w:hAnsiTheme="minorHAnsi"/>
        </w:rPr>
      </w:pPr>
      <w:proofErr w:type="spellStart"/>
      <w:r>
        <w:rPr>
          <w:rFonts w:asciiTheme="minorHAnsi" w:hAnsiTheme="minorHAnsi"/>
          <w:i/>
        </w:rPr>
        <w:t>percent_</w:t>
      </w:r>
      <w:r w:rsidRPr="008D3980">
        <w:rPr>
          <w:rFonts w:asciiTheme="minorHAnsi" w:hAnsiTheme="minorHAnsi"/>
          <w:i/>
        </w:rPr>
        <w:t>change_</w:t>
      </w:r>
      <w:r>
        <w:rPr>
          <w:rFonts w:asciiTheme="minorHAnsi" w:hAnsiTheme="minorHAnsi"/>
          <w:i/>
        </w:rPr>
        <w:t>gte</w:t>
      </w:r>
      <w:r w:rsidRPr="008D3980">
        <w:rPr>
          <w:rFonts w:asciiTheme="minorHAnsi" w:hAnsiTheme="minorHAnsi"/>
          <w:i/>
        </w:rPr>
        <w:t>_zero</w:t>
      </w:r>
      <w:r>
        <w:rPr>
          <w:rFonts w:asciiTheme="minorHAnsi" w:hAnsiTheme="minorHAnsi"/>
          <w:i/>
        </w:rPr>
        <w:t>.tif</w:t>
      </w:r>
      <w:proofErr w:type="spellEnd"/>
      <w:r>
        <w:rPr>
          <w:rFonts w:asciiTheme="minorHAnsi" w:hAnsiTheme="minorHAnsi"/>
        </w:rPr>
        <w:t xml:space="preserve">:  All pixels in the </w:t>
      </w:r>
      <w:proofErr w:type="spellStart"/>
      <w:r w:rsidR="00AD29C0">
        <w:rPr>
          <w:rFonts w:asciiTheme="minorHAnsi" w:hAnsiTheme="minorHAnsi"/>
          <w:i/>
        </w:rPr>
        <w:t>percent_c</w:t>
      </w:r>
      <w:r w:rsidRPr="00A74CA7">
        <w:rPr>
          <w:rFonts w:asciiTheme="minorHAnsi" w:hAnsiTheme="minorHAnsi"/>
          <w:i/>
        </w:rPr>
        <w:t>hange.tif</w:t>
      </w:r>
      <w:proofErr w:type="spellEnd"/>
      <w:r>
        <w:rPr>
          <w:rFonts w:asciiTheme="minorHAnsi" w:hAnsiTheme="minorHAnsi"/>
        </w:rPr>
        <w:t xml:space="preserve"> output raster that have </w:t>
      </w:r>
      <w:r w:rsidR="00AD29C0">
        <w:rPr>
          <w:rFonts w:asciiTheme="minorHAnsi" w:hAnsiTheme="minorHAnsi"/>
        </w:rPr>
        <w:t xml:space="preserve">percent </w:t>
      </w:r>
      <w:r>
        <w:rPr>
          <w:rFonts w:asciiTheme="minorHAnsi" w:hAnsiTheme="minorHAnsi"/>
        </w:rPr>
        <w:t xml:space="preserve">change values greater than or equal to zero. </w:t>
      </w:r>
      <w:r w:rsidRPr="0071146B">
        <w:rPr>
          <w:rFonts w:asciiTheme="minorHAnsi" w:hAnsiTheme="minorHAnsi"/>
        </w:rPr>
        <w:t xml:space="preserve"> </w:t>
      </w:r>
      <w:r>
        <w:rPr>
          <w:rFonts w:asciiTheme="minorHAnsi" w:hAnsiTheme="minorHAnsi"/>
        </w:rPr>
        <w:t xml:space="preserve">Output if </w:t>
      </w:r>
      <w:r w:rsidRPr="00A74CA7">
        <w:rPr>
          <w:rFonts w:asciiTheme="minorHAnsi" w:hAnsiTheme="minorHAnsi"/>
          <w:i/>
        </w:rPr>
        <w:t>Split raster results?</w:t>
      </w:r>
      <w:r>
        <w:rPr>
          <w:rFonts w:asciiTheme="minorHAnsi" w:hAnsiTheme="minorHAnsi"/>
        </w:rPr>
        <w:t xml:space="preserve"> </w:t>
      </w:r>
      <w:proofErr w:type="gramStart"/>
      <w:r w:rsidR="00BA1FEC">
        <w:rPr>
          <w:rFonts w:asciiTheme="minorHAnsi" w:hAnsiTheme="minorHAnsi"/>
        </w:rPr>
        <w:t>and</w:t>
      </w:r>
      <w:proofErr w:type="gramEnd"/>
      <w:r w:rsidR="00BA1FEC">
        <w:rPr>
          <w:rFonts w:asciiTheme="minorHAnsi" w:hAnsiTheme="minorHAnsi"/>
        </w:rPr>
        <w:t xml:space="preserve"> </w:t>
      </w:r>
      <w:r w:rsidR="00BA1FEC" w:rsidRPr="00A74CA7">
        <w:rPr>
          <w:rFonts w:asciiTheme="minorHAnsi" w:hAnsiTheme="minorHAnsi"/>
          <w:i/>
        </w:rPr>
        <w:t>Calculate change for raster data?</w:t>
      </w:r>
      <w:r w:rsidR="00BA1FEC">
        <w:rPr>
          <w:rFonts w:asciiTheme="minorHAnsi" w:hAnsiTheme="minorHAnsi"/>
        </w:rPr>
        <w:t xml:space="preserve"> </w:t>
      </w:r>
      <w:proofErr w:type="gramStart"/>
      <w:r w:rsidR="00BA1FEC">
        <w:rPr>
          <w:rFonts w:asciiTheme="minorHAnsi" w:hAnsiTheme="minorHAnsi"/>
        </w:rPr>
        <w:t>are</w:t>
      </w:r>
      <w:proofErr w:type="gramEnd"/>
      <w:r w:rsidR="00BA1FEC">
        <w:rPr>
          <w:rFonts w:asciiTheme="minorHAnsi" w:hAnsiTheme="minorHAnsi"/>
        </w:rPr>
        <w:t xml:space="preserve"> selected.</w:t>
      </w:r>
    </w:p>
    <w:p w:rsidR="00AD29C0" w:rsidRDefault="00C501C3" w:rsidP="0071146B">
      <w:pPr>
        <w:pStyle w:val="NormalWeb"/>
        <w:rPr>
          <w:rFonts w:asciiTheme="minorHAnsi" w:hAnsiTheme="minorHAnsi"/>
        </w:rPr>
      </w:pPr>
      <w:proofErr w:type="spellStart"/>
      <w:r w:rsidRPr="00C501C3">
        <w:rPr>
          <w:rFonts w:asciiTheme="minorHAnsi" w:hAnsiTheme="minorHAnsi"/>
          <w:i/>
        </w:rPr>
        <w:lastRenderedPageBreak/>
        <w:t>change_subwatershed.dbf</w:t>
      </w:r>
      <w:proofErr w:type="spellEnd"/>
      <w:r>
        <w:rPr>
          <w:rFonts w:asciiTheme="minorHAnsi" w:hAnsiTheme="minorHAnsi"/>
        </w:rPr>
        <w:t>: Table containing change and/or percent change output values</w:t>
      </w:r>
      <w:r w:rsidR="00DF35EF">
        <w:rPr>
          <w:rFonts w:asciiTheme="minorHAnsi" w:hAnsiTheme="minorHAnsi"/>
        </w:rPr>
        <w:t xml:space="preserve"> per subwatershed</w:t>
      </w:r>
      <w:r>
        <w:rPr>
          <w:rFonts w:asciiTheme="minorHAnsi" w:hAnsiTheme="minorHAnsi"/>
        </w:rPr>
        <w:t xml:space="preserve">.  If </w:t>
      </w:r>
      <w:r w:rsidR="00E72635" w:rsidRPr="00E72635">
        <w:rPr>
          <w:rFonts w:asciiTheme="minorHAnsi" w:hAnsiTheme="minorHAnsi"/>
          <w:i/>
        </w:rPr>
        <w:t>Calculate change?</w:t>
      </w:r>
      <w:r w:rsidR="00E72635">
        <w:rPr>
          <w:rFonts w:asciiTheme="minorHAnsi" w:hAnsiTheme="minorHAnsi"/>
        </w:rPr>
        <w:t xml:space="preserve"> </w:t>
      </w:r>
      <w:proofErr w:type="gramStart"/>
      <w:r w:rsidR="00E72635">
        <w:rPr>
          <w:rFonts w:asciiTheme="minorHAnsi" w:hAnsiTheme="minorHAnsi"/>
        </w:rPr>
        <w:t>is</w:t>
      </w:r>
      <w:proofErr w:type="gramEnd"/>
      <w:r w:rsidR="00E72635">
        <w:rPr>
          <w:rFonts w:asciiTheme="minorHAnsi" w:hAnsiTheme="minorHAnsi"/>
        </w:rPr>
        <w:t xml:space="preserve"> selected, change values </w:t>
      </w:r>
      <w:r w:rsidR="000A21A6">
        <w:rPr>
          <w:rFonts w:asciiTheme="minorHAnsi" w:hAnsiTheme="minorHAnsi"/>
        </w:rPr>
        <w:t>are found</w:t>
      </w:r>
      <w:r w:rsidR="00E72635">
        <w:rPr>
          <w:rFonts w:asciiTheme="minorHAnsi" w:hAnsiTheme="minorHAnsi"/>
        </w:rPr>
        <w:t xml:space="preserve"> in the output table’s </w:t>
      </w:r>
      <w:r w:rsidR="00E72635" w:rsidRPr="00E72635">
        <w:rPr>
          <w:rFonts w:asciiTheme="minorHAnsi" w:hAnsiTheme="minorHAnsi"/>
          <w:b/>
        </w:rPr>
        <w:t>change</w:t>
      </w:r>
      <w:r w:rsidR="00E72635">
        <w:rPr>
          <w:rFonts w:asciiTheme="minorHAnsi" w:hAnsiTheme="minorHAnsi"/>
        </w:rPr>
        <w:t xml:space="preserve"> field, and if </w:t>
      </w:r>
      <w:r w:rsidR="00E72635" w:rsidRPr="00E72635">
        <w:rPr>
          <w:rFonts w:asciiTheme="minorHAnsi" w:hAnsiTheme="minorHAnsi"/>
          <w:i/>
        </w:rPr>
        <w:t>Calculate percent change?</w:t>
      </w:r>
      <w:r w:rsidR="00E72635">
        <w:rPr>
          <w:rFonts w:asciiTheme="minorHAnsi" w:hAnsiTheme="minorHAnsi"/>
        </w:rPr>
        <w:t xml:space="preserve"> </w:t>
      </w:r>
      <w:proofErr w:type="gramStart"/>
      <w:r w:rsidR="00E72635">
        <w:rPr>
          <w:rFonts w:asciiTheme="minorHAnsi" w:hAnsiTheme="minorHAnsi"/>
        </w:rPr>
        <w:t>is</w:t>
      </w:r>
      <w:proofErr w:type="gramEnd"/>
      <w:r w:rsidR="00E72635">
        <w:rPr>
          <w:rFonts w:asciiTheme="minorHAnsi" w:hAnsiTheme="minorHAnsi"/>
        </w:rPr>
        <w:t xml:space="preserve"> selecte</w:t>
      </w:r>
      <w:r w:rsidR="000A21A6">
        <w:rPr>
          <w:rFonts w:asciiTheme="minorHAnsi" w:hAnsiTheme="minorHAnsi"/>
        </w:rPr>
        <w:t>d, percent change values are</w:t>
      </w:r>
      <w:r w:rsidR="00E72635">
        <w:rPr>
          <w:rFonts w:asciiTheme="minorHAnsi" w:hAnsiTheme="minorHAnsi"/>
        </w:rPr>
        <w:t xml:space="preserve"> in the </w:t>
      </w:r>
      <w:proofErr w:type="spellStart"/>
      <w:r w:rsidR="00E72635" w:rsidRPr="00E72635">
        <w:rPr>
          <w:rFonts w:asciiTheme="minorHAnsi" w:hAnsiTheme="minorHAnsi"/>
          <w:b/>
        </w:rPr>
        <w:t>pchange</w:t>
      </w:r>
      <w:proofErr w:type="spellEnd"/>
      <w:r w:rsidR="00E72635">
        <w:rPr>
          <w:rFonts w:asciiTheme="minorHAnsi" w:hAnsiTheme="minorHAnsi"/>
        </w:rPr>
        <w:t xml:space="preserve"> field.</w:t>
      </w:r>
      <w:r w:rsidR="00DF35EF">
        <w:rPr>
          <w:rFonts w:asciiTheme="minorHAnsi" w:hAnsiTheme="minorHAnsi"/>
        </w:rPr>
        <w:t xml:space="preserve">  Subwatershed ID values are in the </w:t>
      </w:r>
      <w:proofErr w:type="spellStart"/>
      <w:r w:rsidR="00DF35EF" w:rsidRPr="00DF35EF">
        <w:rPr>
          <w:rFonts w:asciiTheme="minorHAnsi" w:hAnsiTheme="minorHAnsi"/>
          <w:b/>
        </w:rPr>
        <w:t>subws_id</w:t>
      </w:r>
      <w:proofErr w:type="spellEnd"/>
      <w:r w:rsidR="00DF35EF">
        <w:rPr>
          <w:rFonts w:asciiTheme="minorHAnsi" w:hAnsiTheme="minorHAnsi"/>
        </w:rPr>
        <w:t xml:space="preserve"> field.</w:t>
      </w:r>
    </w:p>
    <w:p w:rsidR="00791ECF" w:rsidRDefault="00DF35EF" w:rsidP="00791ECF">
      <w:pPr>
        <w:pStyle w:val="NormalWeb"/>
        <w:rPr>
          <w:rFonts w:asciiTheme="minorHAnsi" w:hAnsiTheme="minorHAnsi"/>
        </w:rPr>
      </w:pPr>
      <w:proofErr w:type="spellStart"/>
      <w:r w:rsidRPr="00DF35EF">
        <w:rPr>
          <w:rFonts w:asciiTheme="minorHAnsi" w:hAnsiTheme="minorHAnsi"/>
          <w:i/>
        </w:rPr>
        <w:t>change_area.dbf</w:t>
      </w:r>
      <w:proofErr w:type="spellEnd"/>
      <w:r>
        <w:rPr>
          <w:rFonts w:asciiTheme="minorHAnsi" w:hAnsiTheme="minorHAnsi"/>
        </w:rPr>
        <w:t xml:space="preserve">:  Table containing change and/or percent change output values </w:t>
      </w:r>
      <w:r w:rsidR="00D844F6">
        <w:rPr>
          <w:rFonts w:asciiTheme="minorHAnsi" w:hAnsiTheme="minorHAnsi"/>
        </w:rPr>
        <w:t>per</w:t>
      </w:r>
      <w:r>
        <w:rPr>
          <w:rFonts w:asciiTheme="minorHAnsi" w:hAnsiTheme="minorHAnsi"/>
        </w:rPr>
        <w:t xml:space="preserve"> area of interest.</w:t>
      </w:r>
      <w:r w:rsidR="00791ECF">
        <w:rPr>
          <w:rFonts w:asciiTheme="minorHAnsi" w:hAnsiTheme="minorHAnsi"/>
        </w:rPr>
        <w:t xml:space="preserve">  </w:t>
      </w:r>
      <w:r w:rsidR="00D844F6">
        <w:rPr>
          <w:rFonts w:asciiTheme="minorHAnsi" w:hAnsiTheme="minorHAnsi"/>
        </w:rPr>
        <w:t xml:space="preserve">Absolute change is calculated by </w:t>
      </w:r>
      <w:r w:rsidR="005C75EC">
        <w:rPr>
          <w:rFonts w:asciiTheme="minorHAnsi" w:hAnsiTheme="minorHAnsi"/>
        </w:rPr>
        <w:t>summing</w:t>
      </w:r>
      <w:r w:rsidR="00D844F6">
        <w:rPr>
          <w:rFonts w:asciiTheme="minorHAnsi" w:hAnsiTheme="minorHAnsi"/>
        </w:rPr>
        <w:t xml:space="preserve"> </w:t>
      </w:r>
      <w:proofErr w:type="spellStart"/>
      <w:r w:rsidR="00D844F6" w:rsidRPr="0071460B">
        <w:rPr>
          <w:rFonts w:asciiTheme="minorHAnsi" w:hAnsiTheme="minorHAnsi"/>
          <w:i/>
        </w:rPr>
        <w:t>change.tif</w:t>
      </w:r>
      <w:proofErr w:type="spellEnd"/>
      <w:r w:rsidR="00D844F6">
        <w:rPr>
          <w:rFonts w:asciiTheme="minorHAnsi" w:hAnsiTheme="minorHAnsi"/>
        </w:rPr>
        <w:t xml:space="preserve"> output</w:t>
      </w:r>
      <w:r w:rsidR="005C75EC">
        <w:rPr>
          <w:rFonts w:asciiTheme="minorHAnsi" w:hAnsiTheme="minorHAnsi"/>
        </w:rPr>
        <w:t xml:space="preserve"> within each area of interest</w:t>
      </w:r>
      <w:r w:rsidR="00D844F6">
        <w:rPr>
          <w:rFonts w:asciiTheme="minorHAnsi" w:hAnsiTheme="minorHAnsi"/>
        </w:rPr>
        <w:t>.  Percent change</w:t>
      </w:r>
      <w:r w:rsidR="0071460B">
        <w:rPr>
          <w:rFonts w:asciiTheme="minorHAnsi" w:hAnsiTheme="minorHAnsi"/>
        </w:rPr>
        <w:t xml:space="preserve"> is determined</w:t>
      </w:r>
      <w:r w:rsidR="00D844F6">
        <w:rPr>
          <w:rFonts w:asciiTheme="minorHAnsi" w:hAnsiTheme="minorHAnsi"/>
        </w:rPr>
        <w:t xml:space="preserve"> by summing each of </w:t>
      </w:r>
      <w:r w:rsidR="00D844F6" w:rsidRPr="0071460B">
        <w:rPr>
          <w:rFonts w:asciiTheme="minorHAnsi" w:hAnsiTheme="minorHAnsi"/>
          <w:i/>
        </w:rPr>
        <w:t>Raster Scenario 1</w:t>
      </w:r>
      <w:r w:rsidR="00D844F6">
        <w:rPr>
          <w:rFonts w:asciiTheme="minorHAnsi" w:hAnsiTheme="minorHAnsi"/>
        </w:rPr>
        <w:t xml:space="preserve"> and </w:t>
      </w:r>
      <w:r w:rsidR="00D844F6" w:rsidRPr="0071460B">
        <w:rPr>
          <w:rFonts w:asciiTheme="minorHAnsi" w:hAnsiTheme="minorHAnsi"/>
          <w:i/>
        </w:rPr>
        <w:t>Raster Scenario 2</w:t>
      </w:r>
      <w:r w:rsidR="00D844F6">
        <w:rPr>
          <w:rFonts w:asciiTheme="minorHAnsi" w:hAnsiTheme="minorHAnsi"/>
        </w:rPr>
        <w:t xml:space="preserve"> </w:t>
      </w:r>
      <w:r w:rsidR="005C75EC">
        <w:rPr>
          <w:rFonts w:asciiTheme="minorHAnsi" w:hAnsiTheme="minorHAnsi"/>
        </w:rPr>
        <w:t>within</w:t>
      </w:r>
      <w:r w:rsidR="00D844F6">
        <w:rPr>
          <w:rFonts w:asciiTheme="minorHAnsi" w:hAnsiTheme="minorHAnsi"/>
        </w:rPr>
        <w:t xml:space="preserve"> each area of interest then </w:t>
      </w:r>
      <w:r w:rsidR="0071460B">
        <w:rPr>
          <w:rFonts w:asciiTheme="minorHAnsi" w:hAnsiTheme="minorHAnsi"/>
        </w:rPr>
        <w:t>calculating percent change using the sums.</w:t>
      </w:r>
      <w:r w:rsidR="00D844F6">
        <w:rPr>
          <w:rFonts w:asciiTheme="minorHAnsi" w:hAnsiTheme="minorHAnsi"/>
        </w:rPr>
        <w:t xml:space="preserve">  </w:t>
      </w:r>
      <w:r w:rsidR="00791ECF">
        <w:rPr>
          <w:rFonts w:asciiTheme="minorHAnsi" w:hAnsiTheme="minorHAnsi"/>
        </w:rPr>
        <w:t xml:space="preserve">If </w:t>
      </w:r>
      <w:r w:rsidR="00791ECF" w:rsidRPr="00E72635">
        <w:rPr>
          <w:rFonts w:asciiTheme="minorHAnsi" w:hAnsiTheme="minorHAnsi"/>
          <w:i/>
        </w:rPr>
        <w:t>Calculate change?</w:t>
      </w:r>
      <w:r w:rsidR="00791ECF">
        <w:rPr>
          <w:rFonts w:asciiTheme="minorHAnsi" w:hAnsiTheme="minorHAnsi"/>
        </w:rPr>
        <w:t xml:space="preserve"> </w:t>
      </w:r>
      <w:proofErr w:type="gramStart"/>
      <w:r w:rsidR="00791ECF">
        <w:rPr>
          <w:rFonts w:asciiTheme="minorHAnsi" w:hAnsiTheme="minorHAnsi"/>
        </w:rPr>
        <w:t>is</w:t>
      </w:r>
      <w:proofErr w:type="gramEnd"/>
      <w:r w:rsidR="00791ECF">
        <w:rPr>
          <w:rFonts w:asciiTheme="minorHAnsi" w:hAnsiTheme="minorHAnsi"/>
        </w:rPr>
        <w:t xml:space="preserve"> selected, change values </w:t>
      </w:r>
      <w:r w:rsidR="000A21A6">
        <w:rPr>
          <w:rFonts w:asciiTheme="minorHAnsi" w:hAnsiTheme="minorHAnsi"/>
        </w:rPr>
        <w:t>are found</w:t>
      </w:r>
      <w:r w:rsidR="00791ECF">
        <w:rPr>
          <w:rFonts w:asciiTheme="minorHAnsi" w:hAnsiTheme="minorHAnsi"/>
        </w:rPr>
        <w:t xml:space="preserve"> in the output table’s </w:t>
      </w:r>
      <w:r w:rsidR="00791ECF" w:rsidRPr="00E72635">
        <w:rPr>
          <w:rFonts w:asciiTheme="minorHAnsi" w:hAnsiTheme="minorHAnsi"/>
          <w:b/>
        </w:rPr>
        <w:t>change</w:t>
      </w:r>
      <w:r w:rsidR="00791ECF">
        <w:rPr>
          <w:rFonts w:asciiTheme="minorHAnsi" w:hAnsiTheme="minorHAnsi"/>
        </w:rPr>
        <w:t xml:space="preserve"> field, and if </w:t>
      </w:r>
      <w:r w:rsidR="00791ECF" w:rsidRPr="00E72635">
        <w:rPr>
          <w:rFonts w:asciiTheme="minorHAnsi" w:hAnsiTheme="minorHAnsi"/>
          <w:i/>
        </w:rPr>
        <w:t>Calculate percent change?</w:t>
      </w:r>
      <w:r w:rsidR="00791ECF">
        <w:rPr>
          <w:rFonts w:asciiTheme="minorHAnsi" w:hAnsiTheme="minorHAnsi"/>
        </w:rPr>
        <w:t xml:space="preserve"> </w:t>
      </w:r>
      <w:proofErr w:type="gramStart"/>
      <w:r w:rsidR="00791ECF">
        <w:rPr>
          <w:rFonts w:asciiTheme="minorHAnsi" w:hAnsiTheme="minorHAnsi"/>
        </w:rPr>
        <w:t>is</w:t>
      </w:r>
      <w:proofErr w:type="gramEnd"/>
      <w:r w:rsidR="00791ECF">
        <w:rPr>
          <w:rFonts w:asciiTheme="minorHAnsi" w:hAnsiTheme="minorHAnsi"/>
        </w:rPr>
        <w:t xml:space="preserve"> selected, percent change values </w:t>
      </w:r>
      <w:r w:rsidR="000A21A6">
        <w:rPr>
          <w:rFonts w:asciiTheme="minorHAnsi" w:hAnsiTheme="minorHAnsi"/>
        </w:rPr>
        <w:t>are</w:t>
      </w:r>
      <w:r w:rsidR="00791ECF">
        <w:rPr>
          <w:rFonts w:asciiTheme="minorHAnsi" w:hAnsiTheme="minorHAnsi"/>
        </w:rPr>
        <w:t xml:space="preserve"> in the </w:t>
      </w:r>
      <w:proofErr w:type="spellStart"/>
      <w:r w:rsidR="00791ECF" w:rsidRPr="00E72635">
        <w:rPr>
          <w:rFonts w:asciiTheme="minorHAnsi" w:hAnsiTheme="minorHAnsi"/>
          <w:b/>
        </w:rPr>
        <w:t>pchange</w:t>
      </w:r>
      <w:proofErr w:type="spellEnd"/>
      <w:r w:rsidR="00791ECF">
        <w:rPr>
          <w:rFonts w:asciiTheme="minorHAnsi" w:hAnsiTheme="minorHAnsi"/>
        </w:rPr>
        <w:t xml:space="preserve"> field.  </w:t>
      </w:r>
      <w:proofErr w:type="gramStart"/>
      <w:r w:rsidR="007B3595">
        <w:rPr>
          <w:rFonts w:asciiTheme="minorHAnsi" w:hAnsiTheme="minorHAnsi"/>
        </w:rPr>
        <w:t xml:space="preserve">Area of interest </w:t>
      </w:r>
      <w:r w:rsidR="00791ECF">
        <w:rPr>
          <w:rFonts w:asciiTheme="minorHAnsi" w:hAnsiTheme="minorHAnsi"/>
        </w:rPr>
        <w:t>ID values are</w:t>
      </w:r>
      <w:proofErr w:type="gramEnd"/>
      <w:r w:rsidR="00791ECF">
        <w:rPr>
          <w:rFonts w:asciiTheme="minorHAnsi" w:hAnsiTheme="minorHAnsi"/>
        </w:rPr>
        <w:t xml:space="preserve"> in the </w:t>
      </w:r>
      <w:proofErr w:type="spellStart"/>
      <w:r w:rsidR="00791ECF">
        <w:rPr>
          <w:rFonts w:asciiTheme="minorHAnsi" w:hAnsiTheme="minorHAnsi"/>
          <w:b/>
        </w:rPr>
        <w:t>area</w:t>
      </w:r>
      <w:r w:rsidR="00791ECF" w:rsidRPr="00DF35EF">
        <w:rPr>
          <w:rFonts w:asciiTheme="minorHAnsi" w:hAnsiTheme="minorHAnsi"/>
          <w:b/>
        </w:rPr>
        <w:t>_id</w:t>
      </w:r>
      <w:proofErr w:type="spellEnd"/>
      <w:r w:rsidR="00791ECF">
        <w:rPr>
          <w:rFonts w:asciiTheme="minorHAnsi" w:hAnsiTheme="minorHAnsi"/>
        </w:rPr>
        <w:t xml:space="preserve"> field.</w:t>
      </w:r>
    </w:p>
    <w:p w:rsidR="004D318A" w:rsidRDefault="004D318A" w:rsidP="004D318A">
      <w:pPr>
        <w:pStyle w:val="NormalWeb"/>
        <w:rPr>
          <w:rFonts w:asciiTheme="minorHAnsi" w:hAnsiTheme="minorHAnsi"/>
        </w:rPr>
      </w:pPr>
      <w:proofErr w:type="spellStart"/>
      <w:r w:rsidRPr="004D318A">
        <w:rPr>
          <w:rFonts w:asciiTheme="minorHAnsi" w:hAnsiTheme="minorHAnsi"/>
          <w:i/>
        </w:rPr>
        <w:t>change_watershed.dbf</w:t>
      </w:r>
      <w:proofErr w:type="spellEnd"/>
      <w:r>
        <w:rPr>
          <w:rFonts w:asciiTheme="minorHAnsi" w:hAnsiTheme="minorHAnsi"/>
        </w:rPr>
        <w:t xml:space="preserve">: Table containing change and/or percent change output values per watershed.  .  If </w:t>
      </w:r>
      <w:r w:rsidRPr="00E72635">
        <w:rPr>
          <w:rFonts w:asciiTheme="minorHAnsi" w:hAnsiTheme="minorHAnsi"/>
          <w:i/>
        </w:rPr>
        <w:t>Calculate change?</w:t>
      </w:r>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selected, change values are found in the output table’s </w:t>
      </w:r>
      <w:r w:rsidRPr="00E72635">
        <w:rPr>
          <w:rFonts w:asciiTheme="minorHAnsi" w:hAnsiTheme="minorHAnsi"/>
          <w:b/>
        </w:rPr>
        <w:t>change</w:t>
      </w:r>
      <w:r>
        <w:rPr>
          <w:rFonts w:asciiTheme="minorHAnsi" w:hAnsiTheme="minorHAnsi"/>
        </w:rPr>
        <w:t xml:space="preserve"> field, and if </w:t>
      </w:r>
      <w:r w:rsidRPr="00E72635">
        <w:rPr>
          <w:rFonts w:asciiTheme="minorHAnsi" w:hAnsiTheme="minorHAnsi"/>
          <w:i/>
        </w:rPr>
        <w:t>Calculate percent change?</w:t>
      </w:r>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selected, percent change values are in the </w:t>
      </w:r>
      <w:proofErr w:type="spellStart"/>
      <w:r w:rsidRPr="00E72635">
        <w:rPr>
          <w:rFonts w:asciiTheme="minorHAnsi" w:hAnsiTheme="minorHAnsi"/>
          <w:b/>
        </w:rPr>
        <w:t>pchange</w:t>
      </w:r>
      <w:proofErr w:type="spellEnd"/>
      <w:r>
        <w:rPr>
          <w:rFonts w:asciiTheme="minorHAnsi" w:hAnsiTheme="minorHAnsi"/>
        </w:rPr>
        <w:t xml:space="preserve"> field.  Watershed ID values are in the </w:t>
      </w:r>
      <w:r w:rsidRPr="004D318A">
        <w:rPr>
          <w:rFonts w:asciiTheme="minorHAnsi" w:hAnsiTheme="minorHAnsi"/>
          <w:i/>
        </w:rPr>
        <w:t>Watershed ID field</w:t>
      </w:r>
      <w:r>
        <w:rPr>
          <w:rFonts w:asciiTheme="minorHAnsi" w:hAnsiTheme="minorHAnsi"/>
          <w:b/>
        </w:rPr>
        <w:t xml:space="preserve"> </w:t>
      </w:r>
      <w:r w:rsidRPr="004D318A">
        <w:rPr>
          <w:rFonts w:asciiTheme="minorHAnsi" w:hAnsiTheme="minorHAnsi"/>
        </w:rPr>
        <w:t>entered by the user.</w:t>
      </w:r>
    </w:p>
    <w:p w:rsidR="004D318A" w:rsidRPr="004D318A" w:rsidRDefault="004D318A" w:rsidP="004D318A">
      <w:pPr>
        <w:pStyle w:val="NormalWeb"/>
        <w:rPr>
          <w:rFonts w:asciiTheme="minorHAnsi" w:hAnsiTheme="minorHAnsi"/>
        </w:rPr>
      </w:pPr>
    </w:p>
    <w:p w:rsidR="002E360C" w:rsidRPr="00042431" w:rsidRDefault="002E360C" w:rsidP="002E360C">
      <w:pPr>
        <w:rPr>
          <w:b/>
          <w:sz w:val="28"/>
          <w:szCs w:val="28"/>
        </w:rPr>
      </w:pPr>
      <w:r w:rsidRPr="00042431">
        <w:rPr>
          <w:b/>
          <w:sz w:val="28"/>
          <w:szCs w:val="28"/>
        </w:rPr>
        <w:t>Create Servicesheds (ArcGIS 10</w:t>
      </w:r>
      <w:r w:rsidR="004248F4">
        <w:rPr>
          <w:b/>
          <w:sz w:val="28"/>
          <w:szCs w:val="28"/>
        </w:rPr>
        <w:t>+</w:t>
      </w:r>
      <w:r w:rsidRPr="00042431">
        <w:rPr>
          <w:b/>
          <w:sz w:val="28"/>
          <w:szCs w:val="28"/>
        </w:rPr>
        <w:t xml:space="preserve"> only)</w:t>
      </w:r>
    </w:p>
    <w:p w:rsidR="002E360C" w:rsidRDefault="00A54B7E" w:rsidP="002E360C">
      <w:pPr>
        <w:rPr>
          <w:sz w:val="20"/>
          <w:szCs w:val="20"/>
        </w:rPr>
      </w:pPr>
      <w:r>
        <w:rPr>
          <w:sz w:val="20"/>
          <w:szCs w:val="20"/>
        </w:rPr>
        <w:t>This tool uses Arc</w:t>
      </w:r>
      <w:r w:rsidR="00591A12">
        <w:rPr>
          <w:sz w:val="20"/>
          <w:szCs w:val="20"/>
        </w:rPr>
        <w:t xml:space="preserve"> </w:t>
      </w:r>
      <w:r>
        <w:rPr>
          <w:sz w:val="20"/>
          <w:szCs w:val="20"/>
        </w:rPr>
        <w:t xml:space="preserve">Hydro to create servicesheds for a set of points of interest.  In this case, </w:t>
      </w:r>
      <w:r w:rsidR="00232989">
        <w:rPr>
          <w:sz w:val="20"/>
          <w:szCs w:val="20"/>
        </w:rPr>
        <w:t>a serviceshed is</w:t>
      </w:r>
      <w:r>
        <w:rPr>
          <w:sz w:val="20"/>
          <w:szCs w:val="20"/>
        </w:rPr>
        <w:t xml:space="preserve"> </w:t>
      </w:r>
      <w:r w:rsidR="00232989">
        <w:rPr>
          <w:sz w:val="20"/>
          <w:szCs w:val="20"/>
        </w:rPr>
        <w:t>the upstream watershed</w:t>
      </w:r>
      <w:r>
        <w:rPr>
          <w:sz w:val="20"/>
          <w:szCs w:val="20"/>
        </w:rPr>
        <w:t xml:space="preserve"> that dr</w:t>
      </w:r>
      <w:r w:rsidR="00232989">
        <w:rPr>
          <w:sz w:val="20"/>
          <w:szCs w:val="20"/>
        </w:rPr>
        <w:t>ains into a</w:t>
      </w:r>
      <w:r w:rsidR="00C9126D">
        <w:rPr>
          <w:sz w:val="20"/>
          <w:szCs w:val="20"/>
        </w:rPr>
        <w:t xml:space="preserve"> point</w:t>
      </w:r>
      <w:r w:rsidR="00232989">
        <w:rPr>
          <w:sz w:val="20"/>
          <w:szCs w:val="20"/>
        </w:rPr>
        <w:t xml:space="preserve"> of interest, called an outlet.</w:t>
      </w:r>
      <w:r w:rsidR="00C9126D">
        <w:rPr>
          <w:sz w:val="20"/>
          <w:szCs w:val="20"/>
        </w:rPr>
        <w:t xml:space="preserve">  </w:t>
      </w:r>
      <w:r w:rsidR="009B155D">
        <w:rPr>
          <w:sz w:val="20"/>
          <w:szCs w:val="20"/>
        </w:rPr>
        <w:t>O</w:t>
      </w:r>
      <w:r w:rsidR="00C9126D">
        <w:rPr>
          <w:sz w:val="20"/>
          <w:szCs w:val="20"/>
        </w:rPr>
        <w:t>utlets may be towns, dams, water treatment plants or an</w:t>
      </w:r>
      <w:r w:rsidR="004A3805">
        <w:rPr>
          <w:sz w:val="20"/>
          <w:szCs w:val="20"/>
        </w:rPr>
        <w:t>y other point</w:t>
      </w:r>
      <w:r w:rsidR="009B155D">
        <w:rPr>
          <w:sz w:val="20"/>
          <w:szCs w:val="20"/>
        </w:rPr>
        <w:t>s</w:t>
      </w:r>
      <w:r w:rsidR="004A3805">
        <w:rPr>
          <w:sz w:val="20"/>
          <w:szCs w:val="20"/>
        </w:rPr>
        <w:t xml:space="preserve"> where water-related ecosystem services are</w:t>
      </w:r>
      <w:r w:rsidR="00C9126D">
        <w:rPr>
          <w:sz w:val="20"/>
          <w:szCs w:val="20"/>
        </w:rPr>
        <w:t xml:space="preserve"> used by people.</w:t>
      </w:r>
      <w:r w:rsidR="00FB713A">
        <w:rPr>
          <w:sz w:val="20"/>
          <w:szCs w:val="20"/>
        </w:rPr>
        <w:t xml:space="preserve">  The generated servicesheds may be nested, for example if the outlets lie sequentially along a particular stream.</w:t>
      </w:r>
    </w:p>
    <w:p w:rsidR="004248F4" w:rsidRDefault="00805983" w:rsidP="002E360C">
      <w:pPr>
        <w:rPr>
          <w:b/>
          <w:sz w:val="24"/>
          <w:szCs w:val="24"/>
        </w:rPr>
      </w:pPr>
      <w:r>
        <w:rPr>
          <w:b/>
          <w:sz w:val="24"/>
          <w:szCs w:val="24"/>
        </w:rPr>
        <w:t>Requirements</w:t>
      </w:r>
      <w:r w:rsidR="00F81205">
        <w:rPr>
          <w:b/>
          <w:sz w:val="24"/>
          <w:szCs w:val="24"/>
        </w:rPr>
        <w:t xml:space="preserve"> </w:t>
      </w:r>
    </w:p>
    <w:p w:rsidR="00EA47BF" w:rsidRDefault="00EA47BF" w:rsidP="002E360C">
      <w:pPr>
        <w:rPr>
          <w:sz w:val="20"/>
          <w:szCs w:val="20"/>
        </w:rPr>
      </w:pPr>
      <w:r>
        <w:rPr>
          <w:sz w:val="20"/>
          <w:szCs w:val="20"/>
        </w:rPr>
        <w:t>At the moment, this tool requires a beta version of Arc</w:t>
      </w:r>
      <w:r w:rsidR="004248F4">
        <w:rPr>
          <w:sz w:val="20"/>
          <w:szCs w:val="20"/>
        </w:rPr>
        <w:t xml:space="preserve"> </w:t>
      </w:r>
      <w:r>
        <w:rPr>
          <w:sz w:val="20"/>
          <w:szCs w:val="20"/>
        </w:rPr>
        <w:t xml:space="preserve">Hydro, which </w:t>
      </w:r>
      <w:r w:rsidR="002D077D">
        <w:rPr>
          <w:sz w:val="20"/>
          <w:szCs w:val="20"/>
        </w:rPr>
        <w:t>is included in the InVEST installer. After the Helper Toolbox is installed, t</w:t>
      </w:r>
      <w:r>
        <w:rPr>
          <w:sz w:val="20"/>
          <w:szCs w:val="20"/>
        </w:rPr>
        <w:t>he next time ArcGIS is opened, the Arc</w:t>
      </w:r>
      <w:r w:rsidR="004248F4">
        <w:rPr>
          <w:sz w:val="20"/>
          <w:szCs w:val="20"/>
        </w:rPr>
        <w:t xml:space="preserve"> Hydro toolbox will be accessible from </w:t>
      </w:r>
      <w:proofErr w:type="spellStart"/>
      <w:r w:rsidR="004248F4">
        <w:rPr>
          <w:sz w:val="20"/>
          <w:szCs w:val="20"/>
        </w:rPr>
        <w:t>ArcToolbox</w:t>
      </w:r>
      <w:proofErr w:type="spellEnd"/>
      <w:r w:rsidR="004248F4">
        <w:rPr>
          <w:sz w:val="20"/>
          <w:szCs w:val="20"/>
        </w:rPr>
        <w:t>, or via the menu Customize -&gt; Toolbars -&gt; Arc Hydro Tools.</w:t>
      </w:r>
    </w:p>
    <w:p w:rsidR="00805983" w:rsidRPr="00186DF5" w:rsidRDefault="00805983" w:rsidP="00805983">
      <w:pPr>
        <w:rPr>
          <w:b/>
          <w:sz w:val="24"/>
          <w:szCs w:val="24"/>
        </w:rPr>
      </w:pPr>
      <w:r w:rsidRPr="00186DF5">
        <w:rPr>
          <w:b/>
          <w:sz w:val="24"/>
          <w:szCs w:val="24"/>
        </w:rPr>
        <w:t>Inputs</w:t>
      </w:r>
    </w:p>
    <w:p w:rsidR="00FB713A" w:rsidRPr="00186DF5" w:rsidRDefault="00FB713A" w:rsidP="00FB713A">
      <w:r w:rsidRPr="00186DF5">
        <w:rPr>
          <w:i/>
        </w:rPr>
        <w:t>Workspace:</w:t>
      </w:r>
      <w:r w:rsidRPr="00186DF5">
        <w:t xml:space="preserve"> The folder where all files generated by the tool are saved.  The path to this folder must contain no spaces.  </w:t>
      </w:r>
      <w:proofErr w:type="gramStart"/>
      <w:r w:rsidRPr="00186DF5">
        <w:t>Required input.</w:t>
      </w:r>
      <w:proofErr w:type="gramEnd"/>
    </w:p>
    <w:p w:rsidR="00805983" w:rsidRDefault="00FB713A" w:rsidP="002E360C">
      <w:pPr>
        <w:rPr>
          <w:sz w:val="20"/>
          <w:szCs w:val="20"/>
        </w:rPr>
      </w:pPr>
      <w:r w:rsidRPr="00FB713A">
        <w:rPr>
          <w:i/>
          <w:sz w:val="20"/>
          <w:szCs w:val="20"/>
        </w:rPr>
        <w:t>DEM</w:t>
      </w:r>
      <w:r>
        <w:rPr>
          <w:sz w:val="20"/>
          <w:szCs w:val="20"/>
        </w:rPr>
        <w:t>: Digital Elevation Model raster</w:t>
      </w:r>
      <w:r w:rsidR="00BF063C">
        <w:rPr>
          <w:sz w:val="20"/>
          <w:szCs w:val="20"/>
        </w:rPr>
        <w:t xml:space="preserve">, which provides the terrain information </w:t>
      </w:r>
      <w:r>
        <w:rPr>
          <w:sz w:val="20"/>
          <w:szCs w:val="20"/>
        </w:rPr>
        <w:t>for creating the servicesheds.  This raster must be in a projected coordinate system</w:t>
      </w:r>
      <w:r w:rsidR="00C2790C">
        <w:rPr>
          <w:sz w:val="20"/>
          <w:szCs w:val="20"/>
        </w:rPr>
        <w:t>.  It should have sinks filled, have no areas of missing data (</w:t>
      </w:r>
      <w:proofErr w:type="spellStart"/>
      <w:r w:rsidR="00C2790C">
        <w:rPr>
          <w:sz w:val="20"/>
          <w:szCs w:val="20"/>
        </w:rPr>
        <w:t>NoData</w:t>
      </w:r>
      <w:proofErr w:type="spellEnd"/>
      <w:r w:rsidR="00C2790C">
        <w:rPr>
          <w:sz w:val="20"/>
          <w:szCs w:val="20"/>
        </w:rPr>
        <w:t xml:space="preserve"> cells within the area of interest), and if necessary have streams burned in</w:t>
      </w:r>
      <w:r>
        <w:rPr>
          <w:sz w:val="20"/>
          <w:szCs w:val="20"/>
        </w:rPr>
        <w:t>.</w:t>
      </w:r>
      <w:r w:rsidR="00C2790C">
        <w:rPr>
          <w:sz w:val="20"/>
          <w:szCs w:val="20"/>
        </w:rPr>
        <w:t xml:space="preserve">  See the </w:t>
      </w:r>
      <w:r w:rsidR="00C2790C" w:rsidRPr="00C2790C">
        <w:rPr>
          <w:b/>
          <w:sz w:val="20"/>
          <w:szCs w:val="20"/>
        </w:rPr>
        <w:t>Prepare DEM</w:t>
      </w:r>
      <w:r w:rsidR="00C2790C">
        <w:rPr>
          <w:sz w:val="20"/>
          <w:szCs w:val="20"/>
        </w:rPr>
        <w:t xml:space="preserve"> tool for help with this process.</w:t>
      </w:r>
      <w:r>
        <w:rPr>
          <w:sz w:val="20"/>
          <w:szCs w:val="20"/>
        </w:rPr>
        <w:t xml:space="preserve">  </w:t>
      </w:r>
      <w:proofErr w:type="gramStart"/>
      <w:r>
        <w:rPr>
          <w:sz w:val="20"/>
          <w:szCs w:val="20"/>
        </w:rPr>
        <w:t>Required input.</w:t>
      </w:r>
      <w:proofErr w:type="gramEnd"/>
    </w:p>
    <w:p w:rsidR="00FB713A" w:rsidRDefault="00FB713A" w:rsidP="002E360C">
      <w:pPr>
        <w:rPr>
          <w:sz w:val="20"/>
          <w:szCs w:val="20"/>
        </w:rPr>
      </w:pPr>
      <w:r w:rsidRPr="00854BDB">
        <w:rPr>
          <w:i/>
          <w:sz w:val="20"/>
          <w:szCs w:val="20"/>
        </w:rPr>
        <w:t>Serviceshed outlets</w:t>
      </w:r>
      <w:r>
        <w:rPr>
          <w:sz w:val="20"/>
          <w:szCs w:val="20"/>
        </w:rPr>
        <w:t xml:space="preserve">: Point shapefile containing the locations of serviceshed outlets (towns, dams, etc.)  One serviceshed </w:t>
      </w:r>
      <w:r w:rsidR="005B7B4A">
        <w:rPr>
          <w:sz w:val="20"/>
          <w:szCs w:val="20"/>
        </w:rPr>
        <w:t>will be created for each outlet, and the resulting servicesheds may be nested (and thus overlap.)  This shapefile must have an ID field with a unique value for each outlet.</w:t>
      </w:r>
      <w:r w:rsidR="00B42F78">
        <w:rPr>
          <w:sz w:val="20"/>
          <w:szCs w:val="20"/>
        </w:rPr>
        <w:t xml:space="preserve">  </w:t>
      </w:r>
      <w:proofErr w:type="gramStart"/>
      <w:r w:rsidR="00B42F78">
        <w:rPr>
          <w:sz w:val="20"/>
          <w:szCs w:val="20"/>
        </w:rPr>
        <w:t>Required input.</w:t>
      </w:r>
      <w:proofErr w:type="gramEnd"/>
    </w:p>
    <w:p w:rsidR="00854BDB" w:rsidRDefault="00854BDB" w:rsidP="002E360C">
      <w:pPr>
        <w:rPr>
          <w:sz w:val="20"/>
          <w:szCs w:val="20"/>
        </w:rPr>
      </w:pPr>
      <w:r w:rsidRPr="00854BDB">
        <w:rPr>
          <w:i/>
          <w:sz w:val="20"/>
          <w:szCs w:val="20"/>
        </w:rPr>
        <w:t>Serviceshed ID field</w:t>
      </w:r>
      <w:r>
        <w:rPr>
          <w:sz w:val="20"/>
          <w:szCs w:val="20"/>
        </w:rPr>
        <w:t xml:space="preserve">: Integer or text field in the </w:t>
      </w:r>
      <w:r w:rsidRPr="00854BDB">
        <w:rPr>
          <w:i/>
          <w:sz w:val="20"/>
          <w:szCs w:val="20"/>
        </w:rPr>
        <w:t>Serviceshed outlets</w:t>
      </w:r>
      <w:r>
        <w:rPr>
          <w:sz w:val="20"/>
          <w:szCs w:val="20"/>
        </w:rPr>
        <w:t xml:space="preserve"> shapefile containing a unique ID for each outlet.  This ID will be used to identify the resulting servicesheds.</w:t>
      </w:r>
      <w:r w:rsidR="00B42F78">
        <w:rPr>
          <w:sz w:val="20"/>
          <w:szCs w:val="20"/>
        </w:rPr>
        <w:t xml:space="preserve">  </w:t>
      </w:r>
      <w:proofErr w:type="gramStart"/>
      <w:r w:rsidR="00B42F78">
        <w:rPr>
          <w:sz w:val="20"/>
          <w:szCs w:val="20"/>
        </w:rPr>
        <w:t>Required input.</w:t>
      </w:r>
      <w:proofErr w:type="gramEnd"/>
    </w:p>
    <w:p w:rsidR="00854BDB" w:rsidRDefault="00854BDB" w:rsidP="002E360C">
      <w:r w:rsidRPr="00854BDB">
        <w:rPr>
          <w:i/>
          <w:sz w:val="20"/>
          <w:szCs w:val="20"/>
        </w:rPr>
        <w:t>Stream threshold</w:t>
      </w:r>
      <w:r>
        <w:rPr>
          <w:sz w:val="20"/>
          <w:szCs w:val="20"/>
        </w:rPr>
        <w:t xml:space="preserve">: Integer value defining the number of </w:t>
      </w:r>
      <w:r>
        <w:t xml:space="preserve">upstream raster cells that must flow into any given cell for that cell to be considered part of a stream network.  Larger values produce coarser stream networks (major rivers only), smaller values produce finer networks. Choose a value that creates a stream network that is close to an actual perennial stream map for the area of </w:t>
      </w:r>
      <w:r w:rsidR="001E5DC9">
        <w:t xml:space="preserve">interest.  The tool creates a </w:t>
      </w:r>
      <w:r w:rsidR="001E5DC9" w:rsidRPr="00C14091">
        <w:rPr>
          <w:i/>
        </w:rPr>
        <w:t>streams_&lt;Stream threshold&gt;.</w:t>
      </w:r>
      <w:proofErr w:type="spellStart"/>
      <w:r w:rsidR="001E5DC9" w:rsidRPr="00C14091">
        <w:rPr>
          <w:i/>
        </w:rPr>
        <w:t>tif</w:t>
      </w:r>
      <w:proofErr w:type="spellEnd"/>
      <w:r w:rsidR="001E5DC9">
        <w:t xml:space="preserve"> </w:t>
      </w:r>
      <w:r>
        <w:t>output raster showing the Arc</w:t>
      </w:r>
      <w:r w:rsidR="00591A12">
        <w:t xml:space="preserve"> </w:t>
      </w:r>
      <w:r>
        <w:t>Hydro-generated stream layer corresponding to this stream threshold. Compare this raster with the actual stream map and adjust the stream threshold value until the two layers' stream networks look the same.</w:t>
      </w:r>
      <w:r w:rsidR="00B42F78">
        <w:t xml:space="preserve">  </w:t>
      </w:r>
      <w:proofErr w:type="gramStart"/>
      <w:r w:rsidR="00B42F78">
        <w:t>Required input.</w:t>
      </w:r>
      <w:proofErr w:type="gramEnd"/>
    </w:p>
    <w:p w:rsidR="004D318A" w:rsidRPr="00591A12" w:rsidRDefault="00B42F78" w:rsidP="00591A12">
      <w:pPr>
        <w:rPr>
          <w:sz w:val="20"/>
          <w:szCs w:val="20"/>
        </w:rPr>
      </w:pPr>
      <w:r w:rsidRPr="00B42F78">
        <w:rPr>
          <w:i/>
        </w:rPr>
        <w:t>Suffix</w:t>
      </w:r>
      <w:r>
        <w:t>:  String that will be appended to the end of all output files, in the form of &lt;Filename&gt;_&lt;Suffix&gt;.</w:t>
      </w:r>
      <w:proofErr w:type="spellStart"/>
      <w:r>
        <w:t>tif</w:t>
      </w:r>
      <w:proofErr w:type="spellEnd"/>
      <w:r>
        <w:t>.  This allows for differentiation of results for different input parameters.  Optional input.</w:t>
      </w:r>
    </w:p>
    <w:p w:rsidR="00FC2EEF" w:rsidRPr="008D3980" w:rsidRDefault="00FC2EEF" w:rsidP="00FC2EEF">
      <w:pPr>
        <w:pStyle w:val="NormalWeb"/>
        <w:rPr>
          <w:rFonts w:asciiTheme="minorHAnsi" w:hAnsiTheme="minorHAnsi"/>
          <w:b/>
          <w:sz w:val="24"/>
          <w:szCs w:val="24"/>
        </w:rPr>
      </w:pPr>
      <w:r w:rsidRPr="008D3980">
        <w:rPr>
          <w:rFonts w:asciiTheme="minorHAnsi" w:hAnsiTheme="minorHAnsi"/>
          <w:b/>
          <w:sz w:val="24"/>
          <w:szCs w:val="24"/>
        </w:rPr>
        <w:t>Outputs</w:t>
      </w:r>
    </w:p>
    <w:p w:rsidR="00A76492" w:rsidRDefault="00FC2EEF" w:rsidP="00FC2EEF">
      <w:pPr>
        <w:pStyle w:val="NormalWeb"/>
        <w:rPr>
          <w:rFonts w:asciiTheme="minorHAnsi" w:hAnsiTheme="minorHAnsi"/>
        </w:rPr>
      </w:pPr>
      <w:r>
        <w:rPr>
          <w:rFonts w:asciiTheme="minorHAnsi" w:hAnsiTheme="minorHAnsi"/>
        </w:rPr>
        <w:lastRenderedPageBreak/>
        <w:t xml:space="preserve">All final output files are found in the folder </w:t>
      </w:r>
      <w:r w:rsidRPr="00FC2EEF">
        <w:rPr>
          <w:rFonts w:asciiTheme="minorHAnsi" w:hAnsiTheme="minorHAnsi"/>
          <w:b/>
        </w:rPr>
        <w:t>&lt;</w:t>
      </w:r>
      <w:r w:rsidRPr="00FC2EEF">
        <w:rPr>
          <w:rFonts w:asciiTheme="minorHAnsi" w:hAnsiTheme="minorHAnsi"/>
          <w:b/>
          <w:i/>
        </w:rPr>
        <w:t>Workspace</w:t>
      </w:r>
      <w:r w:rsidRPr="00FC2EEF">
        <w:rPr>
          <w:rFonts w:asciiTheme="minorHAnsi" w:hAnsiTheme="minorHAnsi"/>
          <w:b/>
        </w:rPr>
        <w:t>&gt;/</w:t>
      </w:r>
      <w:r>
        <w:rPr>
          <w:rFonts w:asciiTheme="minorHAnsi" w:hAnsiTheme="minorHAnsi"/>
          <w:b/>
        </w:rPr>
        <w:t>Output</w:t>
      </w:r>
      <w:r>
        <w:rPr>
          <w:rFonts w:asciiTheme="minorHAnsi" w:hAnsiTheme="minorHAnsi"/>
        </w:rPr>
        <w:t xml:space="preserve">.   </w:t>
      </w:r>
    </w:p>
    <w:p w:rsidR="00A76492" w:rsidRDefault="00C14091" w:rsidP="00FC2EEF">
      <w:pPr>
        <w:pStyle w:val="NormalWeb"/>
        <w:rPr>
          <w:rFonts w:asciiTheme="minorHAnsi" w:hAnsiTheme="minorHAnsi"/>
        </w:rPr>
      </w:pPr>
      <w:r w:rsidRPr="00C14091">
        <w:rPr>
          <w:rFonts w:asciiTheme="minorHAnsi" w:hAnsiTheme="minorHAnsi"/>
          <w:i/>
        </w:rPr>
        <w:t>streams_&lt;Stream threshold&gt;.</w:t>
      </w:r>
      <w:proofErr w:type="spellStart"/>
      <w:r w:rsidRPr="00C14091">
        <w:rPr>
          <w:rFonts w:asciiTheme="minorHAnsi" w:hAnsiTheme="minorHAnsi"/>
          <w:i/>
        </w:rPr>
        <w:t>tif</w:t>
      </w:r>
      <w:proofErr w:type="spellEnd"/>
      <w:r>
        <w:rPr>
          <w:rFonts w:asciiTheme="minorHAnsi" w:hAnsiTheme="minorHAnsi"/>
        </w:rPr>
        <w:t>: Raster showing the stream network generated by Arc</w:t>
      </w:r>
      <w:r w:rsidR="00591A12">
        <w:rPr>
          <w:rFonts w:asciiTheme="minorHAnsi" w:hAnsiTheme="minorHAnsi"/>
        </w:rPr>
        <w:t xml:space="preserve"> </w:t>
      </w:r>
      <w:r>
        <w:rPr>
          <w:rFonts w:asciiTheme="minorHAnsi" w:hAnsiTheme="minorHAnsi"/>
        </w:rPr>
        <w:t xml:space="preserve">Hydro, based on the </w:t>
      </w:r>
      <w:r w:rsidRPr="00C14091">
        <w:rPr>
          <w:rFonts w:asciiTheme="minorHAnsi" w:hAnsiTheme="minorHAnsi"/>
          <w:i/>
        </w:rPr>
        <w:t>Stream threshold</w:t>
      </w:r>
      <w:r>
        <w:rPr>
          <w:rFonts w:asciiTheme="minorHAnsi" w:hAnsiTheme="minorHAnsi"/>
        </w:rPr>
        <w:t xml:space="preserve"> input.   Compare this raster with a known accurate perennial stream network map, and adjust the </w:t>
      </w:r>
      <w:r w:rsidRPr="00C14091">
        <w:rPr>
          <w:rFonts w:asciiTheme="minorHAnsi" w:hAnsiTheme="minorHAnsi"/>
          <w:i/>
        </w:rPr>
        <w:t>Stream threshold</w:t>
      </w:r>
      <w:r>
        <w:rPr>
          <w:rFonts w:asciiTheme="minorHAnsi" w:hAnsiTheme="minorHAnsi"/>
        </w:rPr>
        <w:t xml:space="preserve"> value until the two stream networks look the same.</w:t>
      </w:r>
    </w:p>
    <w:p w:rsidR="00C14091" w:rsidRDefault="00C14091" w:rsidP="00FC2EEF">
      <w:pPr>
        <w:pStyle w:val="NormalWeb"/>
        <w:rPr>
          <w:rFonts w:asciiTheme="minorHAnsi" w:hAnsiTheme="minorHAnsi"/>
        </w:rPr>
      </w:pPr>
      <w:proofErr w:type="spellStart"/>
      <w:r w:rsidRPr="00C14091">
        <w:rPr>
          <w:rFonts w:asciiTheme="minorHAnsi" w:hAnsiTheme="minorHAnsi"/>
          <w:i/>
        </w:rPr>
        <w:t>servicesheds.shp</w:t>
      </w:r>
      <w:proofErr w:type="spellEnd"/>
      <w:r>
        <w:rPr>
          <w:rFonts w:asciiTheme="minorHAnsi" w:hAnsiTheme="minorHAnsi"/>
        </w:rPr>
        <w:t xml:space="preserve">: Shapefile containing the generated servicesheds, one per outlet.  The </w:t>
      </w:r>
      <w:r w:rsidRPr="00C14091">
        <w:rPr>
          <w:rFonts w:asciiTheme="minorHAnsi" w:hAnsiTheme="minorHAnsi"/>
          <w:b/>
        </w:rPr>
        <w:t>Name</w:t>
      </w:r>
      <w:r>
        <w:rPr>
          <w:rFonts w:asciiTheme="minorHAnsi" w:hAnsiTheme="minorHAnsi"/>
        </w:rPr>
        <w:t xml:space="preserve"> field in this shapefile contains the user-specified </w:t>
      </w:r>
      <w:r w:rsidRPr="00C14091">
        <w:rPr>
          <w:rFonts w:asciiTheme="minorHAnsi" w:hAnsiTheme="minorHAnsi"/>
          <w:i/>
        </w:rPr>
        <w:t>Serviceshed ID field</w:t>
      </w:r>
      <w:r>
        <w:rPr>
          <w:rFonts w:asciiTheme="minorHAnsi" w:hAnsiTheme="minorHAnsi"/>
        </w:rPr>
        <w:t>.</w:t>
      </w:r>
    </w:p>
    <w:p w:rsidR="00FC2EEF" w:rsidRDefault="00FC2EEF" w:rsidP="00FC2EEF">
      <w:pPr>
        <w:pStyle w:val="NormalWeb"/>
        <w:rPr>
          <w:rFonts w:asciiTheme="minorHAnsi" w:hAnsiTheme="minorHAnsi"/>
        </w:rPr>
      </w:pPr>
      <w:r>
        <w:rPr>
          <w:rFonts w:asciiTheme="minorHAnsi" w:hAnsiTheme="minorHAnsi"/>
        </w:rPr>
        <w:t xml:space="preserve">There are </w:t>
      </w:r>
      <w:r w:rsidR="00A76492">
        <w:rPr>
          <w:rFonts w:asciiTheme="minorHAnsi" w:hAnsiTheme="minorHAnsi"/>
        </w:rPr>
        <w:t xml:space="preserve">also </w:t>
      </w:r>
      <w:r>
        <w:rPr>
          <w:rFonts w:asciiTheme="minorHAnsi" w:hAnsiTheme="minorHAnsi"/>
        </w:rPr>
        <w:t xml:space="preserve">many </w:t>
      </w:r>
      <w:r w:rsidR="00A76492">
        <w:rPr>
          <w:rFonts w:asciiTheme="minorHAnsi" w:hAnsiTheme="minorHAnsi"/>
        </w:rPr>
        <w:t xml:space="preserve">intermediate </w:t>
      </w:r>
      <w:r w:rsidR="00C2790C">
        <w:rPr>
          <w:rFonts w:asciiTheme="minorHAnsi" w:hAnsiTheme="minorHAnsi"/>
        </w:rPr>
        <w:t xml:space="preserve">steps involved </w:t>
      </w:r>
      <w:r w:rsidR="000855EF">
        <w:rPr>
          <w:rFonts w:asciiTheme="minorHAnsi" w:hAnsiTheme="minorHAnsi"/>
        </w:rPr>
        <w:t>in</w:t>
      </w:r>
      <w:r w:rsidR="00C2790C">
        <w:rPr>
          <w:rFonts w:asciiTheme="minorHAnsi" w:hAnsiTheme="minorHAnsi"/>
        </w:rPr>
        <w:t xml:space="preserve"> </w:t>
      </w:r>
      <w:proofErr w:type="gramStart"/>
      <w:r w:rsidR="00C2790C">
        <w:rPr>
          <w:rFonts w:asciiTheme="minorHAnsi" w:hAnsiTheme="minorHAnsi"/>
        </w:rPr>
        <w:t xml:space="preserve">making </w:t>
      </w:r>
      <w:r>
        <w:rPr>
          <w:rFonts w:asciiTheme="minorHAnsi" w:hAnsiTheme="minorHAnsi"/>
        </w:rPr>
        <w:t xml:space="preserve"> </w:t>
      </w:r>
      <w:r w:rsidR="00A76492">
        <w:rPr>
          <w:rFonts w:asciiTheme="minorHAnsi" w:hAnsiTheme="minorHAnsi"/>
        </w:rPr>
        <w:t>servicesheds</w:t>
      </w:r>
      <w:proofErr w:type="gramEnd"/>
      <w:r w:rsidR="00A76492">
        <w:rPr>
          <w:rFonts w:asciiTheme="minorHAnsi" w:hAnsiTheme="minorHAnsi"/>
        </w:rPr>
        <w:t>, some of which may be of interest</w:t>
      </w:r>
      <w:r w:rsidR="00F7621A">
        <w:rPr>
          <w:rFonts w:asciiTheme="minorHAnsi" w:hAnsiTheme="minorHAnsi"/>
        </w:rPr>
        <w:t xml:space="preserve">.  Rasters </w:t>
      </w:r>
      <w:r w:rsidR="00A76492">
        <w:rPr>
          <w:rFonts w:asciiTheme="minorHAnsi" w:hAnsiTheme="minorHAnsi"/>
        </w:rPr>
        <w:t xml:space="preserve">are </w:t>
      </w:r>
      <w:r w:rsidR="00F7621A">
        <w:rPr>
          <w:rFonts w:asciiTheme="minorHAnsi" w:hAnsiTheme="minorHAnsi"/>
        </w:rPr>
        <w:t xml:space="preserve">found </w:t>
      </w:r>
      <w:r w:rsidR="00A76492">
        <w:rPr>
          <w:rFonts w:asciiTheme="minorHAnsi" w:hAnsiTheme="minorHAnsi"/>
        </w:rPr>
        <w:t xml:space="preserve">in the folder </w:t>
      </w:r>
      <w:r w:rsidR="00A76492" w:rsidRPr="00FC2EEF">
        <w:rPr>
          <w:rFonts w:asciiTheme="minorHAnsi" w:hAnsiTheme="minorHAnsi"/>
          <w:b/>
        </w:rPr>
        <w:t>&lt;</w:t>
      </w:r>
      <w:r w:rsidR="00A76492" w:rsidRPr="00FC2EEF">
        <w:rPr>
          <w:rFonts w:asciiTheme="minorHAnsi" w:hAnsiTheme="minorHAnsi"/>
          <w:b/>
          <w:i/>
        </w:rPr>
        <w:t>Workspace</w:t>
      </w:r>
      <w:r w:rsidR="00A76492" w:rsidRPr="00FC2EEF">
        <w:rPr>
          <w:rFonts w:asciiTheme="minorHAnsi" w:hAnsiTheme="minorHAnsi"/>
          <w:b/>
        </w:rPr>
        <w:t>&gt;/</w:t>
      </w:r>
      <w:r w:rsidR="00F7621A">
        <w:rPr>
          <w:rFonts w:asciiTheme="minorHAnsi" w:hAnsiTheme="minorHAnsi"/>
          <w:b/>
        </w:rPr>
        <w:t xml:space="preserve">Intermediate </w:t>
      </w:r>
      <w:r w:rsidR="00F7621A" w:rsidRPr="00F7621A">
        <w:rPr>
          <w:rFonts w:asciiTheme="minorHAnsi" w:hAnsiTheme="minorHAnsi"/>
        </w:rPr>
        <w:t xml:space="preserve">and </w:t>
      </w:r>
      <w:r w:rsidR="0093676A">
        <w:rPr>
          <w:rFonts w:asciiTheme="minorHAnsi" w:hAnsiTheme="minorHAnsi"/>
        </w:rPr>
        <w:t xml:space="preserve">feature classes </w:t>
      </w:r>
      <w:r w:rsidR="00F7621A">
        <w:rPr>
          <w:rFonts w:asciiTheme="minorHAnsi" w:hAnsiTheme="minorHAnsi"/>
        </w:rPr>
        <w:t xml:space="preserve">in the </w:t>
      </w:r>
      <w:proofErr w:type="spellStart"/>
      <w:r w:rsidR="00F7621A">
        <w:rPr>
          <w:rFonts w:asciiTheme="minorHAnsi" w:hAnsiTheme="minorHAnsi"/>
        </w:rPr>
        <w:t>geodatabase</w:t>
      </w:r>
      <w:proofErr w:type="spellEnd"/>
      <w:r w:rsidR="00F7621A">
        <w:rPr>
          <w:rFonts w:asciiTheme="minorHAnsi" w:hAnsiTheme="minorHAnsi"/>
        </w:rPr>
        <w:t xml:space="preserve"> </w:t>
      </w:r>
      <w:r w:rsidR="00F7621A" w:rsidRPr="00FC2EEF">
        <w:rPr>
          <w:rFonts w:asciiTheme="minorHAnsi" w:hAnsiTheme="minorHAnsi"/>
          <w:b/>
        </w:rPr>
        <w:t>&lt;</w:t>
      </w:r>
      <w:r w:rsidR="00F7621A" w:rsidRPr="00FC2EEF">
        <w:rPr>
          <w:rFonts w:asciiTheme="minorHAnsi" w:hAnsiTheme="minorHAnsi"/>
          <w:b/>
          <w:i/>
        </w:rPr>
        <w:t>Workspace</w:t>
      </w:r>
      <w:r w:rsidR="00F7621A" w:rsidRPr="00FC2EEF">
        <w:rPr>
          <w:rFonts w:asciiTheme="minorHAnsi" w:hAnsiTheme="minorHAnsi"/>
          <w:b/>
        </w:rPr>
        <w:t>&gt;/</w:t>
      </w:r>
      <w:r w:rsidR="00F7621A">
        <w:rPr>
          <w:rFonts w:asciiTheme="minorHAnsi" w:hAnsiTheme="minorHAnsi"/>
          <w:b/>
        </w:rPr>
        <w:t>Intermediate/</w:t>
      </w:r>
      <w:proofErr w:type="spellStart"/>
      <w:r w:rsidR="00F7621A" w:rsidRPr="00F7621A">
        <w:rPr>
          <w:rFonts w:asciiTheme="minorHAnsi" w:hAnsiTheme="minorHAnsi"/>
          <w:b/>
        </w:rPr>
        <w:t>ssheds</w:t>
      </w:r>
      <w:r w:rsidR="00865824">
        <w:rPr>
          <w:rFonts w:asciiTheme="minorHAnsi" w:hAnsiTheme="minorHAnsi"/>
          <w:b/>
        </w:rPr>
        <w:t>.</w:t>
      </w:r>
      <w:r w:rsidR="00F7621A" w:rsidRPr="00F7621A">
        <w:rPr>
          <w:rFonts w:asciiTheme="minorHAnsi" w:hAnsiTheme="minorHAnsi"/>
          <w:b/>
        </w:rPr>
        <w:t>gdb</w:t>
      </w:r>
      <w:proofErr w:type="spellEnd"/>
      <w:r w:rsidR="00F7621A">
        <w:rPr>
          <w:rFonts w:asciiTheme="minorHAnsi" w:hAnsiTheme="minorHAnsi"/>
        </w:rPr>
        <w:t xml:space="preserve">.  </w:t>
      </w:r>
      <w:r w:rsidR="00A76492">
        <w:rPr>
          <w:rFonts w:asciiTheme="minorHAnsi" w:hAnsiTheme="minorHAnsi"/>
        </w:rPr>
        <w:t>They are listed here</w:t>
      </w:r>
      <w:r w:rsidR="00F7621A">
        <w:rPr>
          <w:rFonts w:asciiTheme="minorHAnsi" w:hAnsiTheme="minorHAnsi"/>
        </w:rPr>
        <w:t>, in the order they are created,</w:t>
      </w:r>
      <w:r w:rsidR="00A76492">
        <w:rPr>
          <w:rFonts w:asciiTheme="minorHAnsi" w:hAnsiTheme="minorHAnsi"/>
        </w:rPr>
        <w:t xml:space="preserve"> with a brief description.  For more detailed information, see the Arc</w:t>
      </w:r>
      <w:r w:rsidR="00591A12">
        <w:rPr>
          <w:rFonts w:asciiTheme="minorHAnsi" w:hAnsiTheme="minorHAnsi"/>
        </w:rPr>
        <w:t xml:space="preserve"> </w:t>
      </w:r>
      <w:r w:rsidR="00A76492">
        <w:rPr>
          <w:rFonts w:asciiTheme="minorHAnsi" w:hAnsiTheme="minorHAnsi"/>
        </w:rPr>
        <w:t>Hydro documentation.</w:t>
      </w:r>
    </w:p>
    <w:p w:rsidR="00F7621A" w:rsidRDefault="00584A6D" w:rsidP="00FC2EEF">
      <w:pPr>
        <w:pStyle w:val="NormalWeb"/>
        <w:rPr>
          <w:rFonts w:asciiTheme="minorHAnsi" w:hAnsiTheme="minorHAnsi"/>
        </w:rPr>
      </w:pPr>
      <w:proofErr w:type="spellStart"/>
      <w:r w:rsidRPr="00584A6D">
        <w:rPr>
          <w:rFonts w:asciiTheme="minorHAnsi" w:hAnsiTheme="minorHAnsi"/>
          <w:i/>
        </w:rPr>
        <w:t>flow_dir</w:t>
      </w:r>
      <w:proofErr w:type="spellEnd"/>
      <w:r>
        <w:rPr>
          <w:rFonts w:asciiTheme="minorHAnsi" w:hAnsiTheme="minorHAnsi"/>
        </w:rPr>
        <w:t>:</w:t>
      </w:r>
      <w:r w:rsidR="00FE6647">
        <w:rPr>
          <w:rFonts w:asciiTheme="minorHAnsi" w:hAnsiTheme="minorHAnsi"/>
        </w:rPr>
        <w:t xml:space="preserve">  Flow direction raster, with a value designating in which direction water flows off of this cell downslope.</w:t>
      </w:r>
    </w:p>
    <w:p w:rsidR="00584A6D" w:rsidRDefault="00584A6D" w:rsidP="00FC2EEF">
      <w:pPr>
        <w:pStyle w:val="NormalWeb"/>
        <w:rPr>
          <w:rFonts w:asciiTheme="minorHAnsi" w:hAnsiTheme="minorHAnsi"/>
        </w:rPr>
      </w:pPr>
      <w:proofErr w:type="spellStart"/>
      <w:r w:rsidRPr="00584A6D">
        <w:rPr>
          <w:rFonts w:asciiTheme="minorHAnsi" w:hAnsiTheme="minorHAnsi"/>
          <w:i/>
        </w:rPr>
        <w:t>flow_acc</w:t>
      </w:r>
      <w:proofErr w:type="spellEnd"/>
      <w:r>
        <w:rPr>
          <w:rFonts w:asciiTheme="minorHAnsi" w:hAnsiTheme="minorHAnsi"/>
        </w:rPr>
        <w:t>:</w:t>
      </w:r>
      <w:r w:rsidR="00FE6647">
        <w:rPr>
          <w:rFonts w:asciiTheme="minorHAnsi" w:hAnsiTheme="minorHAnsi"/>
        </w:rPr>
        <w:t xml:space="preserve"> Flow accumulation raster, with a value for how many upstream cells flow into this cell.</w:t>
      </w:r>
    </w:p>
    <w:p w:rsidR="00584A6D" w:rsidRDefault="00584A6D" w:rsidP="00FC2EEF">
      <w:pPr>
        <w:pStyle w:val="NormalWeb"/>
        <w:rPr>
          <w:rFonts w:asciiTheme="minorHAnsi" w:hAnsiTheme="minorHAnsi"/>
        </w:rPr>
      </w:pPr>
      <w:proofErr w:type="gramStart"/>
      <w:r w:rsidRPr="00584A6D">
        <w:rPr>
          <w:rFonts w:asciiTheme="minorHAnsi" w:hAnsiTheme="minorHAnsi"/>
          <w:i/>
        </w:rPr>
        <w:t>streams</w:t>
      </w:r>
      <w:proofErr w:type="gramEnd"/>
      <w:r>
        <w:rPr>
          <w:rFonts w:asciiTheme="minorHAnsi" w:hAnsiTheme="minorHAnsi"/>
        </w:rPr>
        <w:t>:</w:t>
      </w:r>
      <w:r w:rsidR="00453BD5">
        <w:rPr>
          <w:rFonts w:asciiTheme="minorHAnsi" w:hAnsiTheme="minorHAnsi"/>
        </w:rPr>
        <w:t xml:space="preserve"> Stream network raster, based on the input </w:t>
      </w:r>
      <w:r w:rsidR="00453BD5" w:rsidRPr="00453BD5">
        <w:rPr>
          <w:rFonts w:asciiTheme="minorHAnsi" w:hAnsiTheme="minorHAnsi"/>
          <w:i/>
        </w:rPr>
        <w:t>Stream threshold</w:t>
      </w:r>
      <w:r w:rsidR="00453BD5">
        <w:rPr>
          <w:rFonts w:asciiTheme="minorHAnsi" w:hAnsiTheme="minorHAnsi"/>
        </w:rPr>
        <w:t xml:space="preserve">.  This is the same as the </w:t>
      </w:r>
      <w:r w:rsidR="001F041B" w:rsidRPr="00C14091">
        <w:rPr>
          <w:rFonts w:asciiTheme="minorHAnsi" w:hAnsiTheme="minorHAnsi"/>
          <w:i/>
        </w:rPr>
        <w:t>streams_&lt;Stream threshold&gt;.</w:t>
      </w:r>
      <w:proofErr w:type="spellStart"/>
      <w:r w:rsidR="001F041B" w:rsidRPr="00C14091">
        <w:rPr>
          <w:rFonts w:asciiTheme="minorHAnsi" w:hAnsiTheme="minorHAnsi"/>
          <w:i/>
        </w:rPr>
        <w:t>tif</w:t>
      </w:r>
      <w:proofErr w:type="spellEnd"/>
      <w:r w:rsidR="001F041B">
        <w:rPr>
          <w:rFonts w:asciiTheme="minorHAnsi" w:hAnsiTheme="minorHAnsi"/>
        </w:rPr>
        <w:t xml:space="preserve"> </w:t>
      </w:r>
      <w:r w:rsidR="00453BD5">
        <w:rPr>
          <w:rFonts w:asciiTheme="minorHAnsi" w:hAnsiTheme="minorHAnsi"/>
        </w:rPr>
        <w:t>output.</w:t>
      </w:r>
    </w:p>
    <w:p w:rsidR="00584A6D" w:rsidRDefault="00584A6D" w:rsidP="00FC2EEF">
      <w:pPr>
        <w:pStyle w:val="NormalWeb"/>
        <w:rPr>
          <w:rFonts w:asciiTheme="minorHAnsi" w:hAnsiTheme="minorHAnsi"/>
        </w:rPr>
      </w:pPr>
      <w:proofErr w:type="spellStart"/>
      <w:r w:rsidRPr="00584A6D">
        <w:rPr>
          <w:rFonts w:asciiTheme="minorHAnsi" w:hAnsiTheme="minorHAnsi"/>
          <w:i/>
        </w:rPr>
        <w:t>stream_link</w:t>
      </w:r>
      <w:proofErr w:type="spellEnd"/>
      <w:r>
        <w:rPr>
          <w:rFonts w:asciiTheme="minorHAnsi" w:hAnsiTheme="minorHAnsi"/>
        </w:rPr>
        <w:t>:</w:t>
      </w:r>
      <w:r w:rsidR="00453BD5">
        <w:rPr>
          <w:rFonts w:asciiTheme="minorHAnsi" w:hAnsiTheme="minorHAnsi"/>
        </w:rPr>
        <w:t xml:space="preserve"> </w:t>
      </w:r>
      <w:r w:rsidR="00D8442B">
        <w:rPr>
          <w:rFonts w:asciiTheme="minorHAnsi" w:hAnsiTheme="minorHAnsi"/>
        </w:rPr>
        <w:t>Raster of stream segments, each with a unique ID.</w:t>
      </w:r>
    </w:p>
    <w:p w:rsidR="00584A6D" w:rsidRDefault="00584A6D" w:rsidP="00FC2EEF">
      <w:pPr>
        <w:pStyle w:val="NormalWeb"/>
        <w:rPr>
          <w:rFonts w:asciiTheme="minorHAnsi" w:hAnsiTheme="minorHAnsi"/>
        </w:rPr>
      </w:pPr>
      <w:proofErr w:type="spellStart"/>
      <w:r w:rsidRPr="00584A6D">
        <w:rPr>
          <w:rFonts w:asciiTheme="minorHAnsi" w:hAnsiTheme="minorHAnsi"/>
          <w:i/>
        </w:rPr>
        <w:t>catch_grid</w:t>
      </w:r>
      <w:proofErr w:type="spellEnd"/>
      <w:r>
        <w:rPr>
          <w:rFonts w:asciiTheme="minorHAnsi" w:hAnsiTheme="minorHAnsi"/>
        </w:rPr>
        <w:t>:</w:t>
      </w:r>
      <w:r w:rsidR="00D8442B">
        <w:rPr>
          <w:rFonts w:asciiTheme="minorHAnsi" w:hAnsiTheme="minorHAnsi"/>
        </w:rPr>
        <w:t xml:space="preserve"> Catchment raster, with values describing to which catchment each cell belongs.</w:t>
      </w:r>
    </w:p>
    <w:p w:rsidR="00584A6D" w:rsidRDefault="00584A6D" w:rsidP="00FC2EEF">
      <w:pPr>
        <w:pStyle w:val="NormalWeb"/>
        <w:rPr>
          <w:rFonts w:asciiTheme="minorHAnsi" w:hAnsiTheme="minorHAnsi"/>
        </w:rPr>
      </w:pPr>
      <w:proofErr w:type="spellStart"/>
      <w:proofErr w:type="gramStart"/>
      <w:r w:rsidRPr="00584A6D">
        <w:rPr>
          <w:rFonts w:asciiTheme="minorHAnsi" w:hAnsiTheme="minorHAnsi"/>
          <w:i/>
        </w:rPr>
        <w:t>sshed.gdb</w:t>
      </w:r>
      <w:proofErr w:type="spellEnd"/>
      <w:r w:rsidRPr="00584A6D">
        <w:rPr>
          <w:rFonts w:asciiTheme="minorHAnsi" w:hAnsiTheme="minorHAnsi"/>
          <w:i/>
        </w:rPr>
        <w:t>/</w:t>
      </w:r>
      <w:proofErr w:type="spellStart"/>
      <w:r w:rsidRPr="00584A6D">
        <w:rPr>
          <w:rFonts w:asciiTheme="minorHAnsi" w:hAnsiTheme="minorHAnsi"/>
          <w:i/>
        </w:rPr>
        <w:t>catch_poly</w:t>
      </w:r>
      <w:proofErr w:type="spellEnd"/>
      <w:proofErr w:type="gramEnd"/>
      <w:r>
        <w:rPr>
          <w:rFonts w:asciiTheme="minorHAnsi" w:hAnsiTheme="minorHAnsi"/>
        </w:rPr>
        <w:t>:</w:t>
      </w:r>
      <w:r w:rsidR="00D8442B">
        <w:rPr>
          <w:rFonts w:asciiTheme="minorHAnsi" w:hAnsiTheme="minorHAnsi"/>
        </w:rPr>
        <w:t xml:space="preserve"> Polygon version of the Catchment raster.</w:t>
      </w:r>
    </w:p>
    <w:p w:rsidR="00584A6D" w:rsidRDefault="00584A6D" w:rsidP="00FC2EEF">
      <w:pPr>
        <w:pStyle w:val="NormalWeb"/>
        <w:rPr>
          <w:rFonts w:asciiTheme="minorHAnsi" w:hAnsiTheme="minorHAnsi"/>
        </w:rPr>
      </w:pPr>
      <w:proofErr w:type="spellStart"/>
      <w:proofErr w:type="gramStart"/>
      <w:r w:rsidRPr="00584A6D">
        <w:rPr>
          <w:rFonts w:asciiTheme="minorHAnsi" w:hAnsiTheme="minorHAnsi"/>
          <w:i/>
        </w:rPr>
        <w:t>sshed.gdb</w:t>
      </w:r>
      <w:proofErr w:type="spellEnd"/>
      <w:r w:rsidRPr="00584A6D">
        <w:rPr>
          <w:rFonts w:asciiTheme="minorHAnsi" w:hAnsiTheme="minorHAnsi"/>
          <w:i/>
        </w:rPr>
        <w:t>/</w:t>
      </w:r>
      <w:proofErr w:type="spellStart"/>
      <w:r w:rsidRPr="00584A6D">
        <w:rPr>
          <w:rFonts w:asciiTheme="minorHAnsi" w:hAnsiTheme="minorHAnsi"/>
          <w:i/>
        </w:rPr>
        <w:t>drainage_line</w:t>
      </w:r>
      <w:proofErr w:type="spellEnd"/>
      <w:proofErr w:type="gramEnd"/>
      <w:r>
        <w:rPr>
          <w:rFonts w:asciiTheme="minorHAnsi" w:hAnsiTheme="minorHAnsi"/>
        </w:rPr>
        <w:t>:</w:t>
      </w:r>
      <w:r w:rsidR="00D8442B">
        <w:rPr>
          <w:rFonts w:asciiTheme="minorHAnsi" w:hAnsiTheme="minorHAnsi"/>
        </w:rPr>
        <w:t xml:space="preserve"> Feature class with information about each stream segment: which catchment it belongs to and how it connects to downstream features.</w:t>
      </w:r>
    </w:p>
    <w:p w:rsidR="00584A6D" w:rsidRDefault="00584A6D" w:rsidP="00FC2EEF">
      <w:pPr>
        <w:pStyle w:val="NormalWeb"/>
        <w:rPr>
          <w:rFonts w:asciiTheme="minorHAnsi" w:hAnsiTheme="minorHAnsi"/>
        </w:rPr>
      </w:pPr>
      <w:proofErr w:type="spellStart"/>
      <w:proofErr w:type="gramStart"/>
      <w:r w:rsidRPr="00584A6D">
        <w:rPr>
          <w:rFonts w:asciiTheme="minorHAnsi" w:hAnsiTheme="minorHAnsi"/>
          <w:i/>
        </w:rPr>
        <w:t>sshed.gdb</w:t>
      </w:r>
      <w:proofErr w:type="spellEnd"/>
      <w:r w:rsidRPr="00584A6D">
        <w:rPr>
          <w:rFonts w:asciiTheme="minorHAnsi" w:hAnsiTheme="minorHAnsi"/>
          <w:i/>
        </w:rPr>
        <w:t>/</w:t>
      </w:r>
      <w:proofErr w:type="spellStart"/>
      <w:r w:rsidRPr="00584A6D">
        <w:rPr>
          <w:rFonts w:asciiTheme="minorHAnsi" w:hAnsiTheme="minorHAnsi"/>
          <w:i/>
        </w:rPr>
        <w:t>adj_catch</w:t>
      </w:r>
      <w:proofErr w:type="spellEnd"/>
      <w:proofErr w:type="gramEnd"/>
      <w:r>
        <w:rPr>
          <w:rFonts w:asciiTheme="minorHAnsi" w:hAnsiTheme="minorHAnsi"/>
        </w:rPr>
        <w:t>:</w:t>
      </w:r>
      <w:r w:rsidR="00D8442B">
        <w:rPr>
          <w:rFonts w:asciiTheme="minorHAnsi" w:hAnsiTheme="minorHAnsi"/>
        </w:rPr>
        <w:t xml:space="preserve"> Feature class with aggregated upstream catchments.</w:t>
      </w:r>
    </w:p>
    <w:p w:rsidR="005828A8" w:rsidRPr="00D8442B" w:rsidRDefault="005828A8" w:rsidP="00FC2EEF">
      <w:pPr>
        <w:pStyle w:val="NormalWeb"/>
        <w:rPr>
          <w:rFonts w:asciiTheme="minorHAnsi" w:hAnsiTheme="minorHAnsi"/>
        </w:rPr>
      </w:pPr>
      <w:proofErr w:type="spellStart"/>
      <w:proofErr w:type="gramStart"/>
      <w:r w:rsidRPr="00584A6D">
        <w:rPr>
          <w:rFonts w:asciiTheme="minorHAnsi" w:hAnsiTheme="minorHAnsi"/>
          <w:i/>
        </w:rPr>
        <w:t>sshed.gdb</w:t>
      </w:r>
      <w:proofErr w:type="spellEnd"/>
      <w:r w:rsidRPr="00584A6D">
        <w:rPr>
          <w:rFonts w:asciiTheme="minorHAnsi" w:hAnsiTheme="minorHAnsi"/>
          <w:i/>
        </w:rPr>
        <w:t>/</w:t>
      </w:r>
      <w:proofErr w:type="spellStart"/>
      <w:r w:rsidRPr="00584A6D">
        <w:rPr>
          <w:rFonts w:asciiTheme="minorHAnsi" w:hAnsiTheme="minorHAnsi"/>
          <w:i/>
        </w:rPr>
        <w:t>batchpoints</w:t>
      </w:r>
      <w:proofErr w:type="spellEnd"/>
      <w:proofErr w:type="gramEnd"/>
      <w:r>
        <w:rPr>
          <w:rFonts w:asciiTheme="minorHAnsi" w:hAnsiTheme="minorHAnsi"/>
        </w:rPr>
        <w:t xml:space="preserve">: </w:t>
      </w:r>
      <w:proofErr w:type="spellStart"/>
      <w:r w:rsidR="00D8442B">
        <w:rPr>
          <w:rFonts w:asciiTheme="minorHAnsi" w:hAnsiTheme="minorHAnsi"/>
        </w:rPr>
        <w:t>ArcHydro</w:t>
      </w:r>
      <w:proofErr w:type="spellEnd"/>
      <w:r w:rsidR="00D8442B">
        <w:rPr>
          <w:rFonts w:asciiTheme="minorHAnsi" w:hAnsiTheme="minorHAnsi"/>
        </w:rPr>
        <w:t xml:space="preserve"> requires that the watershed outlets (called </w:t>
      </w:r>
      <w:proofErr w:type="spellStart"/>
      <w:r w:rsidR="00D8442B">
        <w:rPr>
          <w:rFonts w:asciiTheme="minorHAnsi" w:hAnsiTheme="minorHAnsi"/>
        </w:rPr>
        <w:t>batchpoints</w:t>
      </w:r>
      <w:proofErr w:type="spellEnd"/>
      <w:r w:rsidR="00D8442B">
        <w:rPr>
          <w:rFonts w:asciiTheme="minorHAnsi" w:hAnsiTheme="minorHAnsi"/>
        </w:rPr>
        <w:t xml:space="preserve">) that are entered into its watershed delineation tool have particular fields and values.  The </w:t>
      </w:r>
      <w:r w:rsidR="00D8442B" w:rsidRPr="00D8442B">
        <w:rPr>
          <w:rFonts w:asciiTheme="minorHAnsi" w:hAnsiTheme="minorHAnsi"/>
          <w:i/>
        </w:rPr>
        <w:t>Serviceshed outlets</w:t>
      </w:r>
      <w:r w:rsidR="00D8442B">
        <w:rPr>
          <w:rFonts w:asciiTheme="minorHAnsi" w:hAnsiTheme="minorHAnsi"/>
        </w:rPr>
        <w:t xml:space="preserve"> shapefile is used to create this </w:t>
      </w:r>
      <w:proofErr w:type="spellStart"/>
      <w:r w:rsidR="00D8442B">
        <w:rPr>
          <w:rFonts w:asciiTheme="minorHAnsi" w:hAnsiTheme="minorHAnsi"/>
        </w:rPr>
        <w:t>batchpoint</w:t>
      </w:r>
      <w:proofErr w:type="spellEnd"/>
      <w:r w:rsidR="00D8442B">
        <w:rPr>
          <w:rFonts w:asciiTheme="minorHAnsi" w:hAnsiTheme="minorHAnsi"/>
        </w:rPr>
        <w:t xml:space="preserve"> </w:t>
      </w:r>
      <w:r w:rsidR="00E55782">
        <w:rPr>
          <w:rFonts w:asciiTheme="minorHAnsi" w:hAnsiTheme="minorHAnsi"/>
        </w:rPr>
        <w:t>input.</w:t>
      </w:r>
    </w:p>
    <w:p w:rsidR="00584A6D" w:rsidRDefault="00584A6D" w:rsidP="00FC2EEF">
      <w:pPr>
        <w:pStyle w:val="NormalWeb"/>
        <w:rPr>
          <w:rFonts w:asciiTheme="minorHAnsi" w:hAnsiTheme="minorHAnsi"/>
        </w:rPr>
      </w:pPr>
      <w:proofErr w:type="spellStart"/>
      <w:proofErr w:type="gramStart"/>
      <w:r w:rsidRPr="00584A6D">
        <w:rPr>
          <w:rFonts w:asciiTheme="minorHAnsi" w:hAnsiTheme="minorHAnsi"/>
          <w:i/>
        </w:rPr>
        <w:t>sshed.gdb</w:t>
      </w:r>
      <w:proofErr w:type="spellEnd"/>
      <w:r w:rsidRPr="00584A6D">
        <w:rPr>
          <w:rFonts w:asciiTheme="minorHAnsi" w:hAnsiTheme="minorHAnsi"/>
          <w:i/>
        </w:rPr>
        <w:t>/servicesheds</w:t>
      </w:r>
      <w:proofErr w:type="gramEnd"/>
      <w:r>
        <w:rPr>
          <w:rFonts w:asciiTheme="minorHAnsi" w:hAnsiTheme="minorHAnsi"/>
        </w:rPr>
        <w:t>:</w:t>
      </w:r>
      <w:r w:rsidR="005828A8">
        <w:rPr>
          <w:rFonts w:asciiTheme="minorHAnsi" w:hAnsiTheme="minorHAnsi"/>
        </w:rPr>
        <w:t xml:space="preserve"> Final servicesheds.  This is the same as the </w:t>
      </w:r>
      <w:proofErr w:type="spellStart"/>
      <w:r w:rsidR="005828A8" w:rsidRPr="005828A8">
        <w:rPr>
          <w:rFonts w:asciiTheme="minorHAnsi" w:hAnsiTheme="minorHAnsi"/>
          <w:i/>
        </w:rPr>
        <w:t>servicesheds.shp</w:t>
      </w:r>
      <w:proofErr w:type="spellEnd"/>
      <w:r w:rsidR="005828A8">
        <w:rPr>
          <w:rFonts w:asciiTheme="minorHAnsi" w:hAnsiTheme="minorHAnsi"/>
        </w:rPr>
        <w:t xml:space="preserve"> output.</w:t>
      </w:r>
    </w:p>
    <w:p w:rsidR="00591A12" w:rsidRDefault="00584A6D" w:rsidP="00791ECF">
      <w:pPr>
        <w:pStyle w:val="NormalWeb"/>
        <w:rPr>
          <w:rFonts w:asciiTheme="minorHAnsi" w:hAnsiTheme="minorHAnsi"/>
        </w:rPr>
      </w:pPr>
      <w:proofErr w:type="spellStart"/>
      <w:proofErr w:type="gramStart"/>
      <w:r w:rsidRPr="00584A6D">
        <w:rPr>
          <w:rFonts w:asciiTheme="minorHAnsi" w:hAnsiTheme="minorHAnsi"/>
          <w:i/>
        </w:rPr>
        <w:t>sshed.gdb</w:t>
      </w:r>
      <w:proofErr w:type="spellEnd"/>
      <w:r w:rsidRPr="00584A6D">
        <w:rPr>
          <w:rFonts w:asciiTheme="minorHAnsi" w:hAnsiTheme="minorHAnsi"/>
          <w:i/>
        </w:rPr>
        <w:t>/</w:t>
      </w:r>
      <w:proofErr w:type="spellStart"/>
      <w:r w:rsidRPr="00584A6D">
        <w:rPr>
          <w:rFonts w:asciiTheme="minorHAnsi" w:hAnsiTheme="minorHAnsi"/>
          <w:i/>
        </w:rPr>
        <w:t>ssheds_points</w:t>
      </w:r>
      <w:proofErr w:type="spellEnd"/>
      <w:proofErr w:type="gramEnd"/>
      <w:r>
        <w:rPr>
          <w:rFonts w:asciiTheme="minorHAnsi" w:hAnsiTheme="minorHAnsi"/>
        </w:rPr>
        <w:t>:</w:t>
      </w:r>
      <w:r w:rsidR="005828A8">
        <w:rPr>
          <w:rFonts w:asciiTheme="minorHAnsi" w:hAnsiTheme="minorHAnsi"/>
        </w:rPr>
        <w:t xml:space="preserve"> Points corresponding to the outlets, snapped (if appropriate) to the nearest stream.</w:t>
      </w:r>
    </w:p>
    <w:p w:rsidR="00633CD0" w:rsidRDefault="00633CD0" w:rsidP="00791ECF">
      <w:pPr>
        <w:pStyle w:val="NormalWeb"/>
        <w:rPr>
          <w:rFonts w:asciiTheme="minorHAnsi" w:hAnsiTheme="minorHAnsi"/>
        </w:rPr>
      </w:pPr>
      <w:bookmarkStart w:id="0" w:name="_GoBack"/>
      <w:bookmarkEnd w:id="0"/>
    </w:p>
    <w:p w:rsidR="00591A12" w:rsidRPr="00591A12" w:rsidRDefault="00591A12" w:rsidP="00791ECF">
      <w:pPr>
        <w:pStyle w:val="NormalWeb"/>
        <w:rPr>
          <w:rFonts w:asciiTheme="minorHAnsi" w:hAnsiTheme="minorHAnsi"/>
          <w:b/>
          <w:sz w:val="28"/>
          <w:szCs w:val="28"/>
        </w:rPr>
      </w:pPr>
      <w:r w:rsidRPr="00591A12">
        <w:rPr>
          <w:rFonts w:asciiTheme="minorHAnsi" w:hAnsiTheme="minorHAnsi"/>
          <w:b/>
          <w:sz w:val="24"/>
          <w:szCs w:val="24"/>
        </w:rPr>
        <w:t>Notes</w:t>
      </w:r>
    </w:p>
    <w:p w:rsidR="000A21A6" w:rsidRDefault="00591A12" w:rsidP="00791ECF">
      <w:pPr>
        <w:pStyle w:val="NormalWeb"/>
        <w:rPr>
          <w:rFonts w:asciiTheme="minorHAnsi" w:hAnsiTheme="minorHAnsi"/>
        </w:rPr>
      </w:pPr>
      <w:r>
        <w:rPr>
          <w:rFonts w:asciiTheme="minorHAnsi" w:hAnsiTheme="minorHAnsi"/>
        </w:rPr>
        <w:t xml:space="preserve">If serviceshed outlets are not located directly on a generated stream, very small servicesheds may be created, which may not be correct or desired.  To cause outlets to ‘snap’ to </w:t>
      </w:r>
      <w:r w:rsidR="001F041B">
        <w:rPr>
          <w:rFonts w:asciiTheme="minorHAnsi" w:hAnsiTheme="minorHAnsi"/>
        </w:rPr>
        <w:t xml:space="preserve">(be moved to lie on top of) </w:t>
      </w:r>
      <w:r>
        <w:rPr>
          <w:rFonts w:asciiTheme="minorHAnsi" w:hAnsiTheme="minorHAnsi"/>
        </w:rPr>
        <w:t>the nearest generated stream, the following must be done by the user outside of the Create Servicesheds tool:</w:t>
      </w:r>
    </w:p>
    <w:p w:rsidR="00591A12" w:rsidRDefault="00591A12" w:rsidP="00591A12">
      <w:pPr>
        <w:pStyle w:val="NormalWeb"/>
        <w:numPr>
          <w:ilvl w:val="0"/>
          <w:numId w:val="4"/>
        </w:numPr>
        <w:rPr>
          <w:rFonts w:asciiTheme="minorHAnsi" w:hAnsiTheme="minorHAnsi"/>
        </w:rPr>
      </w:pPr>
      <w:r>
        <w:rPr>
          <w:rFonts w:asciiTheme="minorHAnsi" w:hAnsiTheme="minorHAnsi"/>
        </w:rPr>
        <w:t xml:space="preserve">If the Arc Hydro toolbox has not already been added to </w:t>
      </w:r>
      <w:proofErr w:type="spellStart"/>
      <w:r>
        <w:rPr>
          <w:rFonts w:asciiTheme="minorHAnsi" w:hAnsiTheme="minorHAnsi"/>
        </w:rPr>
        <w:t>ArcToolbox</w:t>
      </w:r>
      <w:proofErr w:type="spellEnd"/>
      <w:r>
        <w:rPr>
          <w:rFonts w:asciiTheme="minorHAnsi" w:hAnsiTheme="minorHAnsi"/>
        </w:rPr>
        <w:t>, click on the ArcGIS Customize menu, then Toolbox, and check the box next to Arc Hydro Tools.</w:t>
      </w:r>
    </w:p>
    <w:p w:rsidR="00591A12" w:rsidRDefault="00591A12" w:rsidP="00591A12">
      <w:pPr>
        <w:pStyle w:val="NormalWeb"/>
        <w:numPr>
          <w:ilvl w:val="0"/>
          <w:numId w:val="4"/>
        </w:numPr>
        <w:rPr>
          <w:rFonts w:asciiTheme="minorHAnsi" w:hAnsiTheme="minorHAnsi"/>
        </w:rPr>
      </w:pPr>
      <w:r>
        <w:rPr>
          <w:rFonts w:asciiTheme="minorHAnsi" w:hAnsiTheme="minorHAnsi"/>
        </w:rPr>
        <w:t xml:space="preserve">In the Arc Hydro tool bar, click on the </w:t>
      </w:r>
      <w:proofErr w:type="spellStart"/>
      <w:r>
        <w:rPr>
          <w:rFonts w:asciiTheme="minorHAnsi" w:hAnsiTheme="minorHAnsi"/>
        </w:rPr>
        <w:t>ApUtilities</w:t>
      </w:r>
      <w:proofErr w:type="spellEnd"/>
      <w:r>
        <w:rPr>
          <w:rFonts w:asciiTheme="minorHAnsi" w:hAnsiTheme="minorHAnsi"/>
        </w:rPr>
        <w:t xml:space="preserve"> drop-down menu and select XML Manager.</w:t>
      </w:r>
    </w:p>
    <w:p w:rsidR="000A21A6" w:rsidRDefault="00591A12" w:rsidP="00791ECF">
      <w:pPr>
        <w:pStyle w:val="NormalWeb"/>
        <w:numPr>
          <w:ilvl w:val="0"/>
          <w:numId w:val="4"/>
        </w:numPr>
        <w:rPr>
          <w:rFonts w:asciiTheme="minorHAnsi" w:hAnsiTheme="minorHAnsi"/>
        </w:rPr>
      </w:pPr>
      <w:r>
        <w:rPr>
          <w:rFonts w:asciiTheme="minorHAnsi" w:hAnsiTheme="minorHAnsi"/>
        </w:rPr>
        <w:t xml:space="preserve">Click on the + next to </w:t>
      </w:r>
      <w:proofErr w:type="spellStart"/>
      <w:r>
        <w:rPr>
          <w:rFonts w:asciiTheme="minorHAnsi" w:hAnsiTheme="minorHAnsi"/>
        </w:rPr>
        <w:t>HydroConfig</w:t>
      </w:r>
      <w:proofErr w:type="spellEnd"/>
      <w:r>
        <w:rPr>
          <w:rFonts w:asciiTheme="minorHAnsi" w:hAnsiTheme="minorHAnsi"/>
        </w:rPr>
        <w:t xml:space="preserve">, then </w:t>
      </w:r>
      <w:proofErr w:type="spellStart"/>
      <w:r>
        <w:rPr>
          <w:rFonts w:asciiTheme="minorHAnsi" w:hAnsiTheme="minorHAnsi"/>
        </w:rPr>
        <w:t>ProgParams</w:t>
      </w:r>
      <w:proofErr w:type="spellEnd"/>
      <w:r>
        <w:rPr>
          <w:rFonts w:asciiTheme="minorHAnsi" w:hAnsiTheme="minorHAnsi"/>
        </w:rPr>
        <w:t xml:space="preserve">, then </w:t>
      </w:r>
      <w:proofErr w:type="spellStart"/>
      <w:r>
        <w:rPr>
          <w:rFonts w:asciiTheme="minorHAnsi" w:hAnsiTheme="minorHAnsi"/>
        </w:rPr>
        <w:t>ApFunctions</w:t>
      </w:r>
      <w:proofErr w:type="spellEnd"/>
      <w:r>
        <w:rPr>
          <w:rFonts w:asciiTheme="minorHAnsi" w:hAnsiTheme="minorHAnsi"/>
        </w:rPr>
        <w:t xml:space="preserve">, then </w:t>
      </w:r>
      <w:proofErr w:type="spellStart"/>
      <w:r>
        <w:rPr>
          <w:rFonts w:asciiTheme="minorHAnsi" w:hAnsiTheme="minorHAnsi"/>
        </w:rPr>
        <w:t>ApFunction</w:t>
      </w:r>
      <w:proofErr w:type="spellEnd"/>
      <w:r>
        <w:rPr>
          <w:rFonts w:asciiTheme="minorHAnsi" w:hAnsiTheme="minorHAnsi"/>
        </w:rPr>
        <w:t>(</w:t>
      </w:r>
      <w:proofErr w:type="spellStart"/>
      <w:r>
        <w:rPr>
          <w:rFonts w:asciiTheme="minorHAnsi" w:hAnsiTheme="minorHAnsi"/>
        </w:rPr>
        <w:t>BatchWatershedDelineation</w:t>
      </w:r>
      <w:proofErr w:type="spellEnd"/>
      <w:r>
        <w:rPr>
          <w:rFonts w:asciiTheme="minorHAnsi" w:hAnsiTheme="minorHAnsi"/>
        </w:rPr>
        <w:t>)</w:t>
      </w:r>
    </w:p>
    <w:p w:rsidR="001F041B" w:rsidRDefault="001F041B" w:rsidP="00791ECF">
      <w:pPr>
        <w:pStyle w:val="NormalWeb"/>
        <w:numPr>
          <w:ilvl w:val="0"/>
          <w:numId w:val="4"/>
        </w:numPr>
        <w:rPr>
          <w:rFonts w:asciiTheme="minorHAnsi" w:hAnsiTheme="minorHAnsi"/>
        </w:rPr>
      </w:pPr>
      <w:r>
        <w:rPr>
          <w:rFonts w:asciiTheme="minorHAnsi" w:hAnsiTheme="minorHAnsi"/>
        </w:rPr>
        <w:t xml:space="preserve">Right-click on </w:t>
      </w:r>
      <w:proofErr w:type="spellStart"/>
      <w:r>
        <w:rPr>
          <w:rFonts w:asciiTheme="minorHAnsi" w:hAnsiTheme="minorHAnsi"/>
        </w:rPr>
        <w:t>SnapToleranceNumCells</w:t>
      </w:r>
      <w:proofErr w:type="spellEnd"/>
      <w:r>
        <w:rPr>
          <w:rFonts w:asciiTheme="minorHAnsi" w:hAnsiTheme="minorHAnsi"/>
        </w:rPr>
        <w:t xml:space="preserve"> and select Edit Text.</w:t>
      </w:r>
    </w:p>
    <w:p w:rsidR="00591A12" w:rsidRPr="001F041B" w:rsidRDefault="00591A12" w:rsidP="001F041B">
      <w:pPr>
        <w:pStyle w:val="NormalWeb"/>
        <w:numPr>
          <w:ilvl w:val="0"/>
          <w:numId w:val="4"/>
        </w:numPr>
        <w:rPr>
          <w:rFonts w:asciiTheme="minorHAnsi" w:hAnsiTheme="minorHAnsi"/>
        </w:rPr>
      </w:pPr>
      <w:r>
        <w:rPr>
          <w:rFonts w:asciiTheme="minorHAnsi" w:hAnsiTheme="minorHAnsi"/>
        </w:rPr>
        <w:t xml:space="preserve">Enter a Value for how many cells </w:t>
      </w:r>
      <w:r w:rsidR="00B1567F">
        <w:rPr>
          <w:rFonts w:asciiTheme="minorHAnsi" w:hAnsiTheme="minorHAnsi"/>
        </w:rPr>
        <w:t>around</w:t>
      </w:r>
      <w:r>
        <w:rPr>
          <w:rFonts w:asciiTheme="minorHAnsi" w:hAnsiTheme="minorHAnsi"/>
        </w:rPr>
        <w:t xml:space="preserve"> an outlet the tool should look for a stream to snap to.  The value chosen will depend on how large the cell size is, how far away the outlets are from streams and knowledge of the area of interest.  This value might need to</w:t>
      </w:r>
      <w:r w:rsidR="001F041B">
        <w:rPr>
          <w:rFonts w:asciiTheme="minorHAnsi" w:hAnsiTheme="minorHAnsi"/>
        </w:rPr>
        <w:t xml:space="preserve"> </w:t>
      </w:r>
      <w:r w:rsidRPr="001F041B">
        <w:rPr>
          <w:rFonts w:asciiTheme="minorHAnsi" w:hAnsiTheme="minorHAnsi"/>
        </w:rPr>
        <w:t>be adjusted several times.</w:t>
      </w:r>
    </w:p>
    <w:p w:rsidR="00591A12" w:rsidRDefault="00591A12" w:rsidP="00791ECF">
      <w:pPr>
        <w:pStyle w:val="NormalWeb"/>
        <w:numPr>
          <w:ilvl w:val="0"/>
          <w:numId w:val="4"/>
        </w:numPr>
        <w:rPr>
          <w:rFonts w:asciiTheme="minorHAnsi" w:hAnsiTheme="minorHAnsi"/>
        </w:rPr>
      </w:pPr>
      <w:r>
        <w:rPr>
          <w:rFonts w:asciiTheme="minorHAnsi" w:hAnsiTheme="minorHAnsi"/>
        </w:rPr>
        <w:t xml:space="preserve">Click OK and </w:t>
      </w:r>
      <w:r w:rsidR="001F041B">
        <w:rPr>
          <w:rFonts w:asciiTheme="minorHAnsi" w:hAnsiTheme="minorHAnsi"/>
        </w:rPr>
        <w:t xml:space="preserve">click on the red X button in the upper right hand corner of the window to </w:t>
      </w:r>
      <w:r>
        <w:rPr>
          <w:rFonts w:asciiTheme="minorHAnsi" w:hAnsiTheme="minorHAnsi"/>
        </w:rPr>
        <w:t>exit out of the XML viewer</w:t>
      </w:r>
    </w:p>
    <w:p w:rsidR="004534CA" w:rsidRDefault="004534CA" w:rsidP="004534CA">
      <w:pPr>
        <w:pStyle w:val="NormalWeb"/>
        <w:rPr>
          <w:rFonts w:asciiTheme="minorHAnsi" w:hAnsiTheme="minorHAnsi"/>
        </w:rPr>
      </w:pPr>
      <w:r>
        <w:rPr>
          <w:rFonts w:asciiTheme="minorHAnsi" w:hAnsiTheme="minorHAnsi"/>
        </w:rPr>
        <w:t xml:space="preserve">Then re-run the Create Servicesheds tool and see if the servicesheds look better.  Also look at the </w:t>
      </w:r>
      <w:proofErr w:type="spellStart"/>
      <w:r w:rsidRPr="004534CA">
        <w:rPr>
          <w:rFonts w:asciiTheme="minorHAnsi" w:hAnsiTheme="minorHAnsi"/>
          <w:i/>
        </w:rPr>
        <w:t>ssheds_points</w:t>
      </w:r>
      <w:proofErr w:type="spellEnd"/>
      <w:r>
        <w:rPr>
          <w:rFonts w:asciiTheme="minorHAnsi" w:hAnsiTheme="minorHAnsi"/>
        </w:rPr>
        <w:t xml:space="preserve"> intermediate output to see which points have been snapped and which haven’</w:t>
      </w:r>
      <w:r w:rsidR="006A3B7E">
        <w:rPr>
          <w:rFonts w:asciiTheme="minorHAnsi" w:hAnsiTheme="minorHAnsi"/>
        </w:rPr>
        <w:t xml:space="preserve">t and adjust the </w:t>
      </w:r>
      <w:proofErr w:type="spellStart"/>
      <w:r w:rsidR="006A3B7E">
        <w:rPr>
          <w:rFonts w:asciiTheme="minorHAnsi" w:hAnsiTheme="minorHAnsi"/>
        </w:rPr>
        <w:t>SnapTolerance</w:t>
      </w:r>
      <w:proofErr w:type="spellEnd"/>
      <w:r w:rsidR="006A3B7E">
        <w:rPr>
          <w:rFonts w:asciiTheme="minorHAnsi" w:hAnsiTheme="minorHAnsi"/>
        </w:rPr>
        <w:t xml:space="preserve"> accordingly.</w:t>
      </w:r>
    </w:p>
    <w:p w:rsidR="00591A12" w:rsidRPr="00591A12" w:rsidRDefault="00591A12" w:rsidP="004534CA">
      <w:pPr>
        <w:pStyle w:val="NormalWeb"/>
        <w:rPr>
          <w:rFonts w:asciiTheme="minorHAnsi" w:hAnsiTheme="minorHAnsi"/>
        </w:rPr>
      </w:pPr>
    </w:p>
    <w:p w:rsidR="00042431" w:rsidRDefault="00042431" w:rsidP="00042431">
      <w:pPr>
        <w:rPr>
          <w:b/>
          <w:sz w:val="28"/>
          <w:szCs w:val="28"/>
        </w:rPr>
      </w:pPr>
      <w:r>
        <w:rPr>
          <w:b/>
          <w:sz w:val="28"/>
          <w:szCs w:val="28"/>
        </w:rPr>
        <w:t>Multi-service rank</w:t>
      </w:r>
    </w:p>
    <w:p w:rsidR="00A55911" w:rsidRDefault="00042431" w:rsidP="00042431">
      <w:pPr>
        <w:rPr>
          <w:sz w:val="20"/>
          <w:szCs w:val="20"/>
        </w:rPr>
      </w:pPr>
      <w:r>
        <w:rPr>
          <w:sz w:val="20"/>
          <w:szCs w:val="20"/>
        </w:rPr>
        <w:t xml:space="preserve">This tool determines the total relative level of ecosystem services provided by each cell on a landscape, by combining InVEST output data for </w:t>
      </w:r>
      <w:r w:rsidR="003E2E41">
        <w:rPr>
          <w:sz w:val="20"/>
          <w:szCs w:val="20"/>
        </w:rPr>
        <w:t>multiple services</w:t>
      </w:r>
      <w:r>
        <w:rPr>
          <w:sz w:val="20"/>
          <w:szCs w:val="20"/>
        </w:rPr>
        <w:t>.  For each service, a service quantity raster is entered (such as carbon sequestration or sediment retention)</w:t>
      </w:r>
      <w:proofErr w:type="gramStart"/>
      <w:r>
        <w:rPr>
          <w:sz w:val="20"/>
          <w:szCs w:val="20"/>
        </w:rPr>
        <w:t>,</w:t>
      </w:r>
      <w:proofErr w:type="gramEnd"/>
      <w:r>
        <w:rPr>
          <w:sz w:val="20"/>
          <w:szCs w:val="20"/>
        </w:rPr>
        <w:t xml:space="preserve"> along with a numerical weight </w:t>
      </w:r>
      <w:r w:rsidR="00A55911">
        <w:rPr>
          <w:sz w:val="20"/>
          <w:szCs w:val="20"/>
        </w:rPr>
        <w:t>indicating how much importance is placed on that service</w:t>
      </w:r>
      <w:r w:rsidR="004F608A">
        <w:rPr>
          <w:sz w:val="20"/>
          <w:szCs w:val="20"/>
        </w:rPr>
        <w:t>, relative to the other services entered</w:t>
      </w:r>
      <w:r w:rsidR="00A55911">
        <w:rPr>
          <w:sz w:val="20"/>
          <w:szCs w:val="20"/>
        </w:rPr>
        <w:t>.  The service raster will be normalized by its highest value, providing a relative ranking of service provision per cell, and the normalized result will be multiplied by the weight to get a weighted ranking raster for that service.  All weighted ranking layers are then added together to create the final combined ranking raster, where higher numbers indicate higher levels of combined ecosystem services.  Optionally, the final ranking raster values can be grouped by a user-defined percent, to show which areas of the landscape are providing the highest (and lowest) X% of combined ecosystem services.</w:t>
      </w:r>
    </w:p>
    <w:p w:rsidR="00A55911" w:rsidRDefault="00A55911" w:rsidP="00A55911">
      <w:pPr>
        <w:pStyle w:val="NormalWeb"/>
        <w:rPr>
          <w:rFonts w:asciiTheme="minorHAnsi" w:hAnsiTheme="minorHAnsi"/>
          <w:b/>
          <w:sz w:val="24"/>
          <w:szCs w:val="24"/>
        </w:rPr>
      </w:pPr>
      <w:r>
        <w:rPr>
          <w:rFonts w:asciiTheme="minorHAnsi" w:hAnsiTheme="minorHAnsi"/>
          <w:b/>
          <w:sz w:val="24"/>
          <w:szCs w:val="24"/>
        </w:rPr>
        <w:t>Inputs</w:t>
      </w:r>
    </w:p>
    <w:p w:rsidR="00A55911" w:rsidRPr="00186DF5" w:rsidRDefault="00A55911" w:rsidP="00A55911">
      <w:r w:rsidRPr="00186DF5">
        <w:rPr>
          <w:i/>
        </w:rPr>
        <w:t>Workspace:</w:t>
      </w:r>
      <w:r w:rsidRPr="00186DF5">
        <w:t xml:space="preserve"> The folder where all files generated by the tool are saved.  The path to this folder must contain no spaces.  </w:t>
      </w:r>
      <w:proofErr w:type="gramStart"/>
      <w:r w:rsidRPr="00186DF5">
        <w:t>Required input.</w:t>
      </w:r>
      <w:proofErr w:type="gramEnd"/>
    </w:p>
    <w:p w:rsidR="00A55911" w:rsidRDefault="003E2E41" w:rsidP="00A55911">
      <w:pPr>
        <w:pStyle w:val="NormalWeb"/>
        <w:rPr>
          <w:rFonts w:asciiTheme="minorHAnsi" w:hAnsiTheme="minorHAnsi"/>
        </w:rPr>
      </w:pPr>
      <w:r>
        <w:rPr>
          <w:rFonts w:asciiTheme="minorHAnsi" w:hAnsiTheme="minorHAnsi"/>
          <w:i/>
        </w:rPr>
        <w:t>Services</w:t>
      </w:r>
      <w:r>
        <w:rPr>
          <w:rFonts w:asciiTheme="minorHAnsi" w:hAnsiTheme="minorHAnsi"/>
        </w:rPr>
        <w:t>: List of r</w:t>
      </w:r>
      <w:r w:rsidR="00A55911">
        <w:rPr>
          <w:rFonts w:asciiTheme="minorHAnsi" w:hAnsiTheme="minorHAnsi"/>
        </w:rPr>
        <w:t>aster</w:t>
      </w:r>
      <w:r>
        <w:rPr>
          <w:rFonts w:asciiTheme="minorHAnsi" w:hAnsiTheme="minorHAnsi"/>
        </w:rPr>
        <w:t xml:space="preserve">s with </w:t>
      </w:r>
      <w:r w:rsidR="00A55911">
        <w:rPr>
          <w:rFonts w:asciiTheme="minorHAnsi" w:hAnsiTheme="minorHAnsi"/>
        </w:rPr>
        <w:t>service quantity</w:t>
      </w:r>
      <w:r>
        <w:rPr>
          <w:rFonts w:asciiTheme="minorHAnsi" w:hAnsiTheme="minorHAnsi"/>
        </w:rPr>
        <w:t xml:space="preserve"> data</w:t>
      </w:r>
      <w:r w:rsidR="00A55911">
        <w:rPr>
          <w:rFonts w:asciiTheme="minorHAnsi" w:hAnsiTheme="minorHAnsi"/>
        </w:rPr>
        <w:t>, output by an InVEST tool, such as carbon sequestration or sediment retention.  At least one Service raster is required</w:t>
      </w:r>
      <w:r w:rsidR="00D100D0">
        <w:rPr>
          <w:rFonts w:asciiTheme="minorHAnsi" w:hAnsiTheme="minorHAnsi"/>
        </w:rPr>
        <w:t>.  If only one Service is entered</w:t>
      </w:r>
      <w:r w:rsidR="00EF4CD3">
        <w:rPr>
          <w:rFonts w:asciiTheme="minorHAnsi" w:hAnsiTheme="minorHAnsi"/>
        </w:rPr>
        <w:t>, ranking and grouping will be still</w:t>
      </w:r>
      <w:r w:rsidR="00191E86">
        <w:rPr>
          <w:rFonts w:asciiTheme="minorHAnsi" w:hAnsiTheme="minorHAnsi"/>
        </w:rPr>
        <w:t xml:space="preserve"> </w:t>
      </w:r>
      <w:proofErr w:type="gramStart"/>
      <w:r w:rsidR="00191E86">
        <w:rPr>
          <w:rFonts w:asciiTheme="minorHAnsi" w:hAnsiTheme="minorHAnsi"/>
        </w:rPr>
        <w:t>be</w:t>
      </w:r>
      <w:proofErr w:type="gramEnd"/>
      <w:r w:rsidR="00191E86">
        <w:rPr>
          <w:rFonts w:asciiTheme="minorHAnsi" w:hAnsiTheme="minorHAnsi"/>
        </w:rPr>
        <w:t xml:space="preserve"> done on that service alone.</w:t>
      </w:r>
    </w:p>
    <w:p w:rsidR="00A55911" w:rsidRDefault="003E2E41" w:rsidP="00A55911">
      <w:pPr>
        <w:pStyle w:val="NormalWeb"/>
        <w:rPr>
          <w:rFonts w:asciiTheme="minorHAnsi" w:hAnsiTheme="minorHAnsi"/>
        </w:rPr>
      </w:pPr>
      <w:r>
        <w:rPr>
          <w:rFonts w:asciiTheme="minorHAnsi" w:hAnsiTheme="minorHAnsi"/>
          <w:i/>
        </w:rPr>
        <w:t>Weights</w:t>
      </w:r>
      <w:r w:rsidR="00A55911">
        <w:rPr>
          <w:rFonts w:asciiTheme="minorHAnsi" w:hAnsiTheme="minorHAnsi"/>
        </w:rPr>
        <w:t xml:space="preserve">: </w:t>
      </w:r>
      <w:r w:rsidR="006B2DC0">
        <w:rPr>
          <w:rFonts w:asciiTheme="minorHAnsi" w:hAnsiTheme="minorHAnsi"/>
        </w:rPr>
        <w:t>Floating point value</w:t>
      </w:r>
      <w:r>
        <w:rPr>
          <w:rFonts w:asciiTheme="minorHAnsi" w:hAnsiTheme="minorHAnsi"/>
        </w:rPr>
        <w:t xml:space="preserve">s, assigning a weight to each </w:t>
      </w:r>
      <w:r>
        <w:rPr>
          <w:rFonts w:asciiTheme="minorHAnsi" w:hAnsiTheme="minorHAnsi"/>
          <w:i/>
        </w:rPr>
        <w:t>S</w:t>
      </w:r>
      <w:r w:rsidR="006B2DC0" w:rsidRPr="003E2E41">
        <w:rPr>
          <w:rFonts w:asciiTheme="minorHAnsi" w:hAnsiTheme="minorHAnsi"/>
          <w:i/>
        </w:rPr>
        <w:t>ervice</w:t>
      </w:r>
      <w:r>
        <w:rPr>
          <w:rFonts w:asciiTheme="minorHAnsi" w:hAnsiTheme="minorHAnsi"/>
        </w:rPr>
        <w:t xml:space="preserve">, relative to other services.  One </w:t>
      </w:r>
      <w:r w:rsidRPr="003E2E41">
        <w:rPr>
          <w:rFonts w:asciiTheme="minorHAnsi" w:hAnsiTheme="minorHAnsi"/>
          <w:i/>
        </w:rPr>
        <w:t>Weight</w:t>
      </w:r>
      <w:r>
        <w:rPr>
          <w:rFonts w:asciiTheme="minorHAnsi" w:hAnsiTheme="minorHAnsi"/>
        </w:rPr>
        <w:t xml:space="preserve"> is r</w:t>
      </w:r>
      <w:r w:rsidR="006B2DC0">
        <w:rPr>
          <w:rFonts w:asciiTheme="minorHAnsi" w:hAnsiTheme="minorHAnsi"/>
        </w:rPr>
        <w:t xml:space="preserve">equired for each </w:t>
      </w:r>
      <w:r w:rsidR="006B2DC0" w:rsidRPr="003E2E41">
        <w:rPr>
          <w:rFonts w:asciiTheme="minorHAnsi" w:hAnsiTheme="minorHAnsi"/>
          <w:i/>
        </w:rPr>
        <w:t>Service</w:t>
      </w:r>
      <w:r>
        <w:rPr>
          <w:rFonts w:asciiTheme="minorHAnsi" w:hAnsiTheme="minorHAnsi"/>
        </w:rPr>
        <w:t xml:space="preserve"> entered, and the </w:t>
      </w:r>
      <w:r w:rsidRPr="003E2E41">
        <w:rPr>
          <w:rFonts w:asciiTheme="minorHAnsi" w:hAnsiTheme="minorHAnsi"/>
          <w:i/>
        </w:rPr>
        <w:t>Weights</w:t>
      </w:r>
      <w:r>
        <w:rPr>
          <w:rFonts w:asciiTheme="minorHAnsi" w:hAnsiTheme="minorHAnsi"/>
        </w:rPr>
        <w:t xml:space="preserve"> must be entered in the same order as the corresponding </w:t>
      </w:r>
      <w:r w:rsidRPr="003E2E41">
        <w:rPr>
          <w:rFonts w:asciiTheme="minorHAnsi" w:hAnsiTheme="minorHAnsi"/>
          <w:i/>
        </w:rPr>
        <w:t>Services</w:t>
      </w:r>
      <w:r>
        <w:rPr>
          <w:rFonts w:asciiTheme="minorHAnsi" w:hAnsiTheme="minorHAnsi"/>
        </w:rPr>
        <w:t>.</w:t>
      </w:r>
    </w:p>
    <w:p w:rsidR="00FC48DF" w:rsidRDefault="00FC48DF" w:rsidP="00A55911">
      <w:pPr>
        <w:pStyle w:val="NormalWeb"/>
        <w:rPr>
          <w:rFonts w:asciiTheme="minorHAnsi" w:hAnsiTheme="minorHAnsi"/>
        </w:rPr>
      </w:pPr>
      <w:r w:rsidRPr="00FC48DF">
        <w:rPr>
          <w:rFonts w:asciiTheme="minorHAnsi" w:hAnsiTheme="minorHAnsi"/>
          <w:i/>
        </w:rPr>
        <w:t>Grouping percent</w:t>
      </w:r>
      <w:r>
        <w:rPr>
          <w:rFonts w:asciiTheme="minorHAnsi" w:hAnsiTheme="minorHAnsi"/>
        </w:rPr>
        <w:t>: Integer value indicating that the final ranked ou</w:t>
      </w:r>
      <w:r w:rsidR="00F35551">
        <w:rPr>
          <w:rFonts w:asciiTheme="minorHAnsi" w:hAnsiTheme="minorHAnsi"/>
        </w:rPr>
        <w:t>tput should be grouped by X%.  Optimally, t</w:t>
      </w:r>
      <w:r>
        <w:rPr>
          <w:rFonts w:asciiTheme="minorHAnsi" w:hAnsiTheme="minorHAnsi"/>
        </w:rPr>
        <w:t>his will create (100/</w:t>
      </w:r>
      <w:proofErr w:type="gramStart"/>
      <w:r>
        <w:rPr>
          <w:rFonts w:asciiTheme="minorHAnsi" w:hAnsiTheme="minorHAnsi"/>
        </w:rPr>
        <w:t>X%</w:t>
      </w:r>
      <w:proofErr w:type="gramEnd"/>
      <w:r>
        <w:rPr>
          <w:rFonts w:asciiTheme="minorHAnsi" w:hAnsiTheme="minorHAnsi"/>
        </w:rPr>
        <w:t>) output groups</w:t>
      </w:r>
      <w:r w:rsidR="00F35551">
        <w:rPr>
          <w:rFonts w:asciiTheme="minorHAnsi" w:hAnsiTheme="minorHAnsi"/>
        </w:rPr>
        <w:t>, but depending on the value distribution some groups may be missing (for example, if no values fall within that group</w:t>
      </w:r>
      <w:r>
        <w:rPr>
          <w:rFonts w:asciiTheme="minorHAnsi" w:hAnsiTheme="minorHAnsi"/>
        </w:rPr>
        <w:t>.</w:t>
      </w:r>
      <w:r w:rsidR="00F35551">
        <w:rPr>
          <w:rFonts w:asciiTheme="minorHAnsi" w:hAnsiTheme="minorHAnsi"/>
        </w:rPr>
        <w:t>)</w:t>
      </w:r>
      <w:r>
        <w:rPr>
          <w:rFonts w:asciiTheme="minorHAnsi" w:hAnsiTheme="minorHAnsi"/>
        </w:rPr>
        <w:t xml:space="preserve">  Optional input.</w:t>
      </w:r>
    </w:p>
    <w:p w:rsidR="002635CD" w:rsidRDefault="002635CD" w:rsidP="00A55911">
      <w:pPr>
        <w:pStyle w:val="NormalWeb"/>
        <w:rPr>
          <w:rFonts w:asciiTheme="minorHAnsi" w:hAnsiTheme="minorHAnsi"/>
        </w:rPr>
      </w:pPr>
      <w:r w:rsidRPr="002635CD">
        <w:rPr>
          <w:rFonts w:asciiTheme="minorHAnsi" w:hAnsiTheme="minorHAnsi"/>
          <w:i/>
        </w:rPr>
        <w:t xml:space="preserve">Group by </w:t>
      </w:r>
      <w:r w:rsidR="00F35551">
        <w:rPr>
          <w:rFonts w:asciiTheme="minorHAnsi" w:hAnsiTheme="minorHAnsi"/>
          <w:i/>
        </w:rPr>
        <w:t>area</w:t>
      </w:r>
      <w:proofErr w:type="gramStart"/>
      <w:r w:rsidRPr="002635CD">
        <w:rPr>
          <w:rFonts w:asciiTheme="minorHAnsi" w:hAnsiTheme="minorHAnsi"/>
          <w:i/>
        </w:rPr>
        <w:t>?</w:t>
      </w:r>
      <w:r>
        <w:rPr>
          <w:rFonts w:asciiTheme="minorHAnsi" w:hAnsiTheme="minorHAnsi"/>
        </w:rPr>
        <w:t>:</w:t>
      </w:r>
      <w:proofErr w:type="gramEnd"/>
      <w:r>
        <w:rPr>
          <w:rFonts w:asciiTheme="minorHAnsi" w:hAnsiTheme="minorHAnsi"/>
        </w:rPr>
        <w:t xml:space="preserve"> Check this box if groups should be created by </w:t>
      </w:r>
      <w:r w:rsidR="00292BC1">
        <w:rPr>
          <w:rFonts w:asciiTheme="minorHAnsi" w:hAnsiTheme="minorHAnsi"/>
        </w:rPr>
        <w:t xml:space="preserve">slicing the ranked output by X%  of </w:t>
      </w:r>
      <w:r w:rsidR="00793088">
        <w:rPr>
          <w:rFonts w:asciiTheme="minorHAnsi" w:hAnsiTheme="minorHAnsi"/>
        </w:rPr>
        <w:t xml:space="preserve">total </w:t>
      </w:r>
      <w:r w:rsidR="00292BC1">
        <w:rPr>
          <w:rFonts w:asciiTheme="minorHAnsi" w:hAnsiTheme="minorHAnsi"/>
        </w:rPr>
        <w:t xml:space="preserve">area.  Using this option, </w:t>
      </w:r>
      <w:r w:rsidR="00F35551">
        <w:rPr>
          <w:rFonts w:asciiTheme="minorHAnsi" w:hAnsiTheme="minorHAnsi"/>
        </w:rPr>
        <w:t>a similar</w:t>
      </w:r>
      <w:r w:rsidR="00292BC1">
        <w:rPr>
          <w:rFonts w:asciiTheme="minorHAnsi" w:hAnsiTheme="minorHAnsi"/>
        </w:rPr>
        <w:t xml:space="preserve"> number of cells will be assigned to each group.</w:t>
      </w:r>
      <w:r w:rsidR="00A4630E">
        <w:rPr>
          <w:rFonts w:asciiTheme="minorHAnsi" w:hAnsiTheme="minorHAnsi"/>
        </w:rPr>
        <w:t xml:space="preserve">  </w:t>
      </w:r>
      <w:proofErr w:type="gramStart"/>
      <w:r w:rsidR="00A4630E">
        <w:rPr>
          <w:rFonts w:asciiTheme="minorHAnsi" w:hAnsiTheme="minorHAnsi"/>
        </w:rPr>
        <w:t xml:space="preserve">If </w:t>
      </w:r>
      <w:r w:rsidR="00A4630E" w:rsidRPr="00A4630E">
        <w:rPr>
          <w:rFonts w:asciiTheme="minorHAnsi" w:hAnsiTheme="minorHAnsi"/>
          <w:i/>
        </w:rPr>
        <w:t>Grouping percent</w:t>
      </w:r>
      <w:r w:rsidR="00A4630E">
        <w:rPr>
          <w:rFonts w:asciiTheme="minorHAnsi" w:hAnsiTheme="minorHAnsi"/>
        </w:rPr>
        <w:t xml:space="preserve"> is defined, at least one of </w:t>
      </w:r>
      <w:r w:rsidR="00A4630E" w:rsidRPr="00A4630E">
        <w:rPr>
          <w:rFonts w:asciiTheme="minorHAnsi" w:hAnsiTheme="minorHAnsi"/>
          <w:i/>
        </w:rPr>
        <w:t>Group by pixel value?</w:t>
      </w:r>
      <w:proofErr w:type="gramEnd"/>
      <w:r w:rsidR="00A4630E">
        <w:rPr>
          <w:rFonts w:asciiTheme="minorHAnsi" w:hAnsiTheme="minorHAnsi"/>
        </w:rPr>
        <w:t xml:space="preserve"> </w:t>
      </w:r>
      <w:proofErr w:type="gramStart"/>
      <w:r w:rsidR="00A4630E">
        <w:rPr>
          <w:rFonts w:asciiTheme="minorHAnsi" w:hAnsiTheme="minorHAnsi"/>
        </w:rPr>
        <w:t>and</w:t>
      </w:r>
      <w:proofErr w:type="gramEnd"/>
      <w:r w:rsidR="00A4630E">
        <w:rPr>
          <w:rFonts w:asciiTheme="minorHAnsi" w:hAnsiTheme="minorHAnsi"/>
        </w:rPr>
        <w:t xml:space="preserve"> </w:t>
      </w:r>
      <w:r w:rsidR="00A4630E" w:rsidRPr="00A4630E">
        <w:rPr>
          <w:rFonts w:asciiTheme="minorHAnsi" w:hAnsiTheme="minorHAnsi"/>
          <w:i/>
        </w:rPr>
        <w:t>Group by distribution?</w:t>
      </w:r>
      <w:r w:rsidR="00A4630E">
        <w:rPr>
          <w:rFonts w:asciiTheme="minorHAnsi" w:hAnsiTheme="minorHAnsi"/>
        </w:rPr>
        <w:t xml:space="preserve"> </w:t>
      </w:r>
      <w:proofErr w:type="gramStart"/>
      <w:r w:rsidR="00A4630E">
        <w:rPr>
          <w:rFonts w:asciiTheme="minorHAnsi" w:hAnsiTheme="minorHAnsi"/>
        </w:rPr>
        <w:t>must</w:t>
      </w:r>
      <w:proofErr w:type="gramEnd"/>
      <w:r w:rsidR="00A4630E">
        <w:rPr>
          <w:rFonts w:asciiTheme="minorHAnsi" w:hAnsiTheme="minorHAnsi"/>
        </w:rPr>
        <w:t xml:space="preserve"> be selected.  If both are selected, two different outputs will be created.</w:t>
      </w:r>
    </w:p>
    <w:p w:rsidR="00376B34" w:rsidRDefault="00376B34" w:rsidP="00A55911">
      <w:pPr>
        <w:pStyle w:val="NormalWeb"/>
        <w:rPr>
          <w:rFonts w:asciiTheme="minorHAnsi" w:hAnsiTheme="minorHAnsi"/>
        </w:rPr>
      </w:pPr>
      <w:r w:rsidRPr="00FC48DF">
        <w:rPr>
          <w:rFonts w:asciiTheme="minorHAnsi" w:hAnsiTheme="minorHAnsi"/>
          <w:i/>
        </w:rPr>
        <w:t>Group by distribution</w:t>
      </w:r>
      <w:proofErr w:type="gramStart"/>
      <w:r w:rsidRPr="00FC48DF">
        <w:rPr>
          <w:rFonts w:asciiTheme="minorHAnsi" w:hAnsiTheme="minorHAnsi"/>
          <w:i/>
        </w:rPr>
        <w:t>?</w:t>
      </w:r>
      <w:r>
        <w:rPr>
          <w:rFonts w:asciiTheme="minorHAnsi" w:hAnsiTheme="minorHAnsi"/>
        </w:rPr>
        <w:t>:</w:t>
      </w:r>
      <w:proofErr w:type="gramEnd"/>
      <w:r>
        <w:rPr>
          <w:rFonts w:asciiTheme="minorHAnsi" w:hAnsiTheme="minorHAnsi"/>
        </w:rPr>
        <w:t xml:space="preserve">  Check this box if groups should be created by evenly slicing the ranked output value distribution </w:t>
      </w:r>
      <w:r w:rsidR="00CC39EB">
        <w:rPr>
          <w:rFonts w:asciiTheme="minorHAnsi" w:hAnsiTheme="minorHAnsi"/>
        </w:rPr>
        <w:t>by</w:t>
      </w:r>
      <w:r>
        <w:rPr>
          <w:rFonts w:asciiTheme="minorHAnsi" w:hAnsiTheme="minorHAnsi"/>
        </w:rPr>
        <w:t xml:space="preserve"> X%. Note that with this option, it is possible that very small or very large numbers of cells may fall within each group, and there may be groups containing no cells at all.</w:t>
      </w:r>
      <w:r w:rsidR="00A4630E">
        <w:rPr>
          <w:rFonts w:asciiTheme="minorHAnsi" w:hAnsiTheme="minorHAnsi"/>
        </w:rPr>
        <w:t xml:space="preserve"> </w:t>
      </w:r>
      <w:r w:rsidR="00A4630E" w:rsidRPr="00A4630E">
        <w:rPr>
          <w:rFonts w:asciiTheme="minorHAnsi" w:hAnsiTheme="minorHAnsi"/>
        </w:rPr>
        <w:t xml:space="preserve"> </w:t>
      </w:r>
      <w:proofErr w:type="gramStart"/>
      <w:r w:rsidR="00A4630E">
        <w:rPr>
          <w:rFonts w:asciiTheme="minorHAnsi" w:hAnsiTheme="minorHAnsi"/>
        </w:rPr>
        <w:t xml:space="preserve">If </w:t>
      </w:r>
      <w:r w:rsidR="00A4630E" w:rsidRPr="00A4630E">
        <w:rPr>
          <w:rFonts w:asciiTheme="minorHAnsi" w:hAnsiTheme="minorHAnsi"/>
          <w:i/>
        </w:rPr>
        <w:t>Grouping percent</w:t>
      </w:r>
      <w:r w:rsidR="00A4630E">
        <w:rPr>
          <w:rFonts w:asciiTheme="minorHAnsi" w:hAnsiTheme="minorHAnsi"/>
        </w:rPr>
        <w:t xml:space="preserve"> is defined, at least one of </w:t>
      </w:r>
      <w:r w:rsidR="00A4630E" w:rsidRPr="00A4630E">
        <w:rPr>
          <w:rFonts w:asciiTheme="minorHAnsi" w:hAnsiTheme="minorHAnsi"/>
          <w:i/>
        </w:rPr>
        <w:t>Group by pixel value?</w:t>
      </w:r>
      <w:proofErr w:type="gramEnd"/>
      <w:r w:rsidR="00A4630E">
        <w:rPr>
          <w:rFonts w:asciiTheme="minorHAnsi" w:hAnsiTheme="minorHAnsi"/>
        </w:rPr>
        <w:t xml:space="preserve"> </w:t>
      </w:r>
      <w:proofErr w:type="gramStart"/>
      <w:r w:rsidR="00A4630E">
        <w:rPr>
          <w:rFonts w:asciiTheme="minorHAnsi" w:hAnsiTheme="minorHAnsi"/>
        </w:rPr>
        <w:t>and</w:t>
      </w:r>
      <w:proofErr w:type="gramEnd"/>
      <w:r w:rsidR="00A4630E">
        <w:rPr>
          <w:rFonts w:asciiTheme="minorHAnsi" w:hAnsiTheme="minorHAnsi"/>
        </w:rPr>
        <w:t xml:space="preserve"> </w:t>
      </w:r>
      <w:r w:rsidR="00A4630E" w:rsidRPr="00A4630E">
        <w:rPr>
          <w:rFonts w:asciiTheme="minorHAnsi" w:hAnsiTheme="minorHAnsi"/>
          <w:i/>
        </w:rPr>
        <w:t>Group by distribution?</w:t>
      </w:r>
      <w:r w:rsidR="00A4630E">
        <w:rPr>
          <w:rFonts w:asciiTheme="minorHAnsi" w:hAnsiTheme="minorHAnsi"/>
        </w:rPr>
        <w:t xml:space="preserve"> </w:t>
      </w:r>
      <w:proofErr w:type="gramStart"/>
      <w:r w:rsidR="00A4630E">
        <w:rPr>
          <w:rFonts w:asciiTheme="minorHAnsi" w:hAnsiTheme="minorHAnsi"/>
        </w:rPr>
        <w:t>must</w:t>
      </w:r>
      <w:proofErr w:type="gramEnd"/>
      <w:r w:rsidR="00A4630E">
        <w:rPr>
          <w:rFonts w:asciiTheme="minorHAnsi" w:hAnsiTheme="minorHAnsi"/>
        </w:rPr>
        <w:t xml:space="preserve"> be selected.  If both are selected, two different outputs will be created.</w:t>
      </w:r>
    </w:p>
    <w:p w:rsidR="001826BE" w:rsidRPr="001826BE" w:rsidRDefault="001826BE" w:rsidP="001826BE">
      <w:pPr>
        <w:rPr>
          <w:sz w:val="20"/>
          <w:szCs w:val="20"/>
        </w:rPr>
      </w:pPr>
      <w:r w:rsidRPr="00B42F78">
        <w:rPr>
          <w:i/>
        </w:rPr>
        <w:t>Suffix</w:t>
      </w:r>
      <w:r>
        <w:t>:  String that will be appended to the end of all output files, in the form of &lt;Filename&gt;_&lt;Suffix&gt;.  This allows for differentiation of results for different input parameters.  Optional input.</w:t>
      </w:r>
    </w:p>
    <w:p w:rsidR="00865824" w:rsidRDefault="00865824" w:rsidP="00865824">
      <w:pPr>
        <w:pStyle w:val="NormalWeb"/>
        <w:rPr>
          <w:rFonts w:asciiTheme="minorHAnsi" w:hAnsiTheme="minorHAnsi"/>
          <w:b/>
          <w:sz w:val="24"/>
          <w:szCs w:val="24"/>
        </w:rPr>
      </w:pPr>
      <w:r>
        <w:rPr>
          <w:rFonts w:asciiTheme="minorHAnsi" w:hAnsiTheme="minorHAnsi"/>
          <w:b/>
          <w:sz w:val="24"/>
          <w:szCs w:val="24"/>
        </w:rPr>
        <w:t>Outputs</w:t>
      </w:r>
    </w:p>
    <w:p w:rsidR="00AA0F42" w:rsidRPr="00AA0F42" w:rsidRDefault="00AA0F42" w:rsidP="00AA0F42">
      <w:pPr>
        <w:pStyle w:val="NormalWeb"/>
        <w:rPr>
          <w:rFonts w:asciiTheme="minorHAnsi" w:hAnsiTheme="minorHAnsi"/>
        </w:rPr>
      </w:pPr>
      <w:r>
        <w:rPr>
          <w:rFonts w:asciiTheme="minorHAnsi" w:hAnsiTheme="minorHAnsi"/>
        </w:rPr>
        <w:t xml:space="preserve">All output files are found in the folder </w:t>
      </w:r>
      <w:r w:rsidRPr="00FC2EEF">
        <w:rPr>
          <w:rFonts w:asciiTheme="minorHAnsi" w:hAnsiTheme="minorHAnsi"/>
          <w:b/>
        </w:rPr>
        <w:t>&lt;</w:t>
      </w:r>
      <w:r w:rsidRPr="00FC2EEF">
        <w:rPr>
          <w:rFonts w:asciiTheme="minorHAnsi" w:hAnsiTheme="minorHAnsi"/>
          <w:b/>
          <w:i/>
        </w:rPr>
        <w:t>Workspace</w:t>
      </w:r>
      <w:r w:rsidRPr="00FC2EEF">
        <w:rPr>
          <w:rFonts w:asciiTheme="minorHAnsi" w:hAnsiTheme="minorHAnsi"/>
          <w:b/>
        </w:rPr>
        <w:t>&gt;/</w:t>
      </w:r>
      <w:proofErr w:type="spellStart"/>
      <w:r w:rsidRPr="00FC2EEF">
        <w:rPr>
          <w:rFonts w:asciiTheme="minorHAnsi" w:hAnsiTheme="minorHAnsi"/>
          <w:b/>
        </w:rPr>
        <w:t>Post_process</w:t>
      </w:r>
      <w:proofErr w:type="spellEnd"/>
      <w:r>
        <w:rPr>
          <w:rFonts w:asciiTheme="minorHAnsi" w:hAnsiTheme="minorHAnsi"/>
        </w:rPr>
        <w:t>.</w:t>
      </w:r>
    </w:p>
    <w:p w:rsidR="00A55911" w:rsidRDefault="00793088" w:rsidP="00042431">
      <w:pPr>
        <w:rPr>
          <w:sz w:val="20"/>
          <w:szCs w:val="20"/>
        </w:rPr>
      </w:pPr>
      <w:proofErr w:type="spellStart"/>
      <w:r>
        <w:rPr>
          <w:i/>
          <w:sz w:val="20"/>
          <w:szCs w:val="20"/>
        </w:rPr>
        <w:t>combined_service_rank</w:t>
      </w:r>
      <w:r w:rsidR="00865824" w:rsidRPr="00865824">
        <w:rPr>
          <w:i/>
          <w:sz w:val="20"/>
          <w:szCs w:val="20"/>
        </w:rPr>
        <w:t>.tif</w:t>
      </w:r>
      <w:proofErr w:type="spellEnd"/>
      <w:r w:rsidR="00865824">
        <w:rPr>
          <w:sz w:val="20"/>
          <w:szCs w:val="20"/>
        </w:rPr>
        <w:t>: Final ranking raster, combining normalized, weighted rasters from all services.  High values indicate high levels of combined ecosystem service provision.</w:t>
      </w:r>
    </w:p>
    <w:p w:rsidR="00865824" w:rsidRDefault="00793088" w:rsidP="00042431">
      <w:pPr>
        <w:rPr>
          <w:sz w:val="20"/>
          <w:szCs w:val="20"/>
        </w:rPr>
      </w:pPr>
      <w:proofErr w:type="spellStart"/>
      <w:r>
        <w:rPr>
          <w:i/>
          <w:sz w:val="20"/>
          <w:szCs w:val="20"/>
        </w:rPr>
        <w:t>combined_service_group_by_distribution</w:t>
      </w:r>
      <w:r w:rsidR="004A77EC" w:rsidRPr="004A77EC">
        <w:rPr>
          <w:i/>
          <w:sz w:val="20"/>
          <w:szCs w:val="20"/>
        </w:rPr>
        <w:t>.tif</w:t>
      </w:r>
      <w:proofErr w:type="spellEnd"/>
      <w:r w:rsidR="004A77EC">
        <w:rPr>
          <w:sz w:val="20"/>
          <w:szCs w:val="20"/>
        </w:rPr>
        <w:t xml:space="preserve">: </w:t>
      </w:r>
      <w:r>
        <w:rPr>
          <w:sz w:val="20"/>
          <w:szCs w:val="20"/>
        </w:rPr>
        <w:t>Final ranking raster, grouped by X% of the value distribution.</w:t>
      </w:r>
      <w:r w:rsidR="003B08DA">
        <w:rPr>
          <w:sz w:val="20"/>
          <w:szCs w:val="20"/>
        </w:rPr>
        <w:t xml:space="preserve">  A value of 1 indicates where the top X% of combined ecosystem service provision is located.  Larger numbers indicate lower levels of provision.</w:t>
      </w:r>
    </w:p>
    <w:p w:rsidR="00793088" w:rsidRPr="003B08DA" w:rsidRDefault="00793088" w:rsidP="00042431">
      <w:pPr>
        <w:rPr>
          <w:sz w:val="20"/>
          <w:szCs w:val="20"/>
        </w:rPr>
      </w:pPr>
      <w:proofErr w:type="spellStart"/>
      <w:r w:rsidRPr="00793088">
        <w:rPr>
          <w:i/>
          <w:sz w:val="20"/>
          <w:szCs w:val="20"/>
        </w:rPr>
        <w:t>combined_service_group_by_distribution.shp</w:t>
      </w:r>
      <w:proofErr w:type="spellEnd"/>
      <w:r>
        <w:rPr>
          <w:sz w:val="20"/>
          <w:szCs w:val="20"/>
        </w:rPr>
        <w:t xml:space="preserve">: Shapefile version of </w:t>
      </w:r>
      <w:proofErr w:type="spellStart"/>
      <w:r>
        <w:rPr>
          <w:i/>
          <w:sz w:val="20"/>
          <w:szCs w:val="20"/>
        </w:rPr>
        <w:t>combined_service_group_by_distribution</w:t>
      </w:r>
      <w:r w:rsidRPr="004A77EC">
        <w:rPr>
          <w:i/>
          <w:sz w:val="20"/>
          <w:szCs w:val="20"/>
        </w:rPr>
        <w:t>.tif</w:t>
      </w:r>
      <w:proofErr w:type="spellEnd"/>
      <w:r>
        <w:rPr>
          <w:i/>
          <w:sz w:val="20"/>
          <w:szCs w:val="20"/>
        </w:rPr>
        <w:t>.</w:t>
      </w:r>
      <w:r w:rsidR="003B08DA">
        <w:rPr>
          <w:i/>
          <w:sz w:val="20"/>
          <w:szCs w:val="20"/>
        </w:rPr>
        <w:t xml:space="preserve"> </w:t>
      </w:r>
    </w:p>
    <w:p w:rsidR="00793088" w:rsidRDefault="00793088" w:rsidP="00042431">
      <w:pPr>
        <w:rPr>
          <w:sz w:val="20"/>
          <w:szCs w:val="20"/>
        </w:rPr>
      </w:pPr>
      <w:proofErr w:type="spellStart"/>
      <w:r>
        <w:rPr>
          <w:i/>
          <w:sz w:val="20"/>
          <w:szCs w:val="20"/>
        </w:rPr>
        <w:t>combined_service_group_by_value.tif</w:t>
      </w:r>
      <w:proofErr w:type="spellEnd"/>
      <w:r>
        <w:rPr>
          <w:i/>
          <w:sz w:val="20"/>
          <w:szCs w:val="20"/>
        </w:rPr>
        <w:t xml:space="preserve">: </w:t>
      </w:r>
      <w:r>
        <w:rPr>
          <w:sz w:val="20"/>
          <w:szCs w:val="20"/>
        </w:rPr>
        <w:t>Final ranking raster, grouped by X% of total area.</w:t>
      </w:r>
      <w:r w:rsidR="003B08DA">
        <w:rPr>
          <w:sz w:val="20"/>
          <w:szCs w:val="20"/>
        </w:rPr>
        <w:t xml:space="preserve"> A value of 1 indicates where the top X% of combined ecosystem service provision is located.  Larger numbers indicate lower levels of provision.</w:t>
      </w:r>
    </w:p>
    <w:p w:rsidR="00793088" w:rsidRPr="003B08DA" w:rsidRDefault="00793088" w:rsidP="00793088">
      <w:pPr>
        <w:rPr>
          <w:sz w:val="20"/>
          <w:szCs w:val="20"/>
        </w:rPr>
      </w:pPr>
      <w:proofErr w:type="spellStart"/>
      <w:r>
        <w:rPr>
          <w:i/>
          <w:sz w:val="20"/>
          <w:szCs w:val="20"/>
        </w:rPr>
        <w:t>combined_service_group_by_value</w:t>
      </w:r>
      <w:r w:rsidRPr="00793088">
        <w:rPr>
          <w:i/>
          <w:sz w:val="20"/>
          <w:szCs w:val="20"/>
        </w:rPr>
        <w:t>.shp</w:t>
      </w:r>
      <w:proofErr w:type="spellEnd"/>
      <w:r>
        <w:rPr>
          <w:sz w:val="20"/>
          <w:szCs w:val="20"/>
        </w:rPr>
        <w:t xml:space="preserve">: Shapefile version of </w:t>
      </w:r>
      <w:proofErr w:type="spellStart"/>
      <w:r>
        <w:rPr>
          <w:i/>
          <w:sz w:val="20"/>
          <w:szCs w:val="20"/>
        </w:rPr>
        <w:t>combined_service_group_by_value</w:t>
      </w:r>
      <w:r w:rsidRPr="004A77EC">
        <w:rPr>
          <w:i/>
          <w:sz w:val="20"/>
          <w:szCs w:val="20"/>
        </w:rPr>
        <w:t>.tif</w:t>
      </w:r>
      <w:proofErr w:type="spellEnd"/>
      <w:r>
        <w:rPr>
          <w:i/>
          <w:sz w:val="20"/>
          <w:szCs w:val="20"/>
        </w:rPr>
        <w:t>.</w:t>
      </w:r>
      <w:r w:rsidR="003B08DA">
        <w:rPr>
          <w:i/>
          <w:sz w:val="20"/>
          <w:szCs w:val="20"/>
        </w:rPr>
        <w:t xml:space="preserve"> </w:t>
      </w:r>
    </w:p>
    <w:p w:rsidR="00793088" w:rsidRPr="00793088" w:rsidRDefault="00793088" w:rsidP="00042431">
      <w:pPr>
        <w:rPr>
          <w:sz w:val="20"/>
          <w:szCs w:val="20"/>
        </w:rPr>
      </w:pPr>
    </w:p>
    <w:p w:rsidR="00905782" w:rsidRDefault="00905782" w:rsidP="00905782">
      <w:pPr>
        <w:rPr>
          <w:b/>
          <w:sz w:val="28"/>
          <w:szCs w:val="28"/>
        </w:rPr>
      </w:pPr>
      <w:r>
        <w:rPr>
          <w:b/>
          <w:sz w:val="28"/>
          <w:szCs w:val="28"/>
        </w:rPr>
        <w:t>Prepare DEM</w:t>
      </w:r>
    </w:p>
    <w:p w:rsidR="00905782" w:rsidRDefault="009F2C0F" w:rsidP="00905782">
      <w:pPr>
        <w:rPr>
          <w:sz w:val="20"/>
          <w:szCs w:val="20"/>
        </w:rPr>
      </w:pPr>
      <w:r>
        <w:rPr>
          <w:sz w:val="20"/>
          <w:szCs w:val="20"/>
        </w:rPr>
        <w:t>This tool performs several functions on a Digital Elevation Model (DEM) to prepare it for use in the InVE</w:t>
      </w:r>
      <w:r w:rsidR="0084739F">
        <w:rPr>
          <w:sz w:val="20"/>
          <w:szCs w:val="20"/>
        </w:rPr>
        <w:t>ST terrestrial hydrology models:</w:t>
      </w:r>
    </w:p>
    <w:p w:rsidR="0084739F" w:rsidRDefault="007A4CF1" w:rsidP="007A4CF1">
      <w:pPr>
        <w:pStyle w:val="ListParagraph"/>
        <w:numPr>
          <w:ilvl w:val="0"/>
          <w:numId w:val="5"/>
        </w:numPr>
        <w:rPr>
          <w:sz w:val="20"/>
          <w:szCs w:val="20"/>
        </w:rPr>
      </w:pPr>
      <w:r>
        <w:rPr>
          <w:sz w:val="20"/>
          <w:szCs w:val="20"/>
        </w:rPr>
        <w:t xml:space="preserve">Fills small holes (areas of </w:t>
      </w:r>
      <w:proofErr w:type="spellStart"/>
      <w:r>
        <w:rPr>
          <w:sz w:val="20"/>
          <w:szCs w:val="20"/>
        </w:rPr>
        <w:t>NoData</w:t>
      </w:r>
      <w:proofErr w:type="spellEnd"/>
      <w:r>
        <w:rPr>
          <w:sz w:val="20"/>
          <w:szCs w:val="20"/>
        </w:rPr>
        <w:t xml:space="preserve"> cells) within the DEM, using 2 passes of a Nearest Neighbor function, the first </w:t>
      </w:r>
      <w:r w:rsidR="00FC18DA">
        <w:rPr>
          <w:sz w:val="20"/>
          <w:szCs w:val="20"/>
        </w:rPr>
        <w:t>with</w:t>
      </w:r>
      <w:r>
        <w:rPr>
          <w:sz w:val="20"/>
          <w:szCs w:val="20"/>
        </w:rPr>
        <w:t xml:space="preserve"> a 5x5 neighborhood around all </w:t>
      </w:r>
      <w:proofErr w:type="spellStart"/>
      <w:r>
        <w:rPr>
          <w:sz w:val="20"/>
          <w:szCs w:val="20"/>
        </w:rPr>
        <w:t>NoData</w:t>
      </w:r>
      <w:proofErr w:type="spellEnd"/>
      <w:r>
        <w:rPr>
          <w:sz w:val="20"/>
          <w:szCs w:val="20"/>
        </w:rPr>
        <w:t xml:space="preserve"> cells</w:t>
      </w:r>
      <w:r w:rsidR="003B2B73">
        <w:rPr>
          <w:sz w:val="20"/>
          <w:szCs w:val="20"/>
        </w:rPr>
        <w:t xml:space="preserve"> to fill the smallest holes</w:t>
      </w:r>
      <w:r>
        <w:rPr>
          <w:sz w:val="20"/>
          <w:szCs w:val="20"/>
        </w:rPr>
        <w:t xml:space="preserve">, the second </w:t>
      </w:r>
      <w:r w:rsidR="00FC18DA">
        <w:rPr>
          <w:sz w:val="20"/>
          <w:szCs w:val="20"/>
        </w:rPr>
        <w:t xml:space="preserve">with an </w:t>
      </w:r>
      <w:r>
        <w:rPr>
          <w:sz w:val="20"/>
          <w:szCs w:val="20"/>
        </w:rPr>
        <w:t>11x11</w:t>
      </w:r>
      <w:r w:rsidR="00FC18DA">
        <w:rPr>
          <w:sz w:val="20"/>
          <w:szCs w:val="20"/>
        </w:rPr>
        <w:t xml:space="preserve"> neighborhood</w:t>
      </w:r>
      <w:r>
        <w:rPr>
          <w:sz w:val="20"/>
          <w:szCs w:val="20"/>
        </w:rPr>
        <w:t>.</w:t>
      </w:r>
    </w:p>
    <w:p w:rsidR="007A4CF1" w:rsidRDefault="007A4CF1" w:rsidP="007A4CF1">
      <w:pPr>
        <w:pStyle w:val="ListParagraph"/>
        <w:numPr>
          <w:ilvl w:val="0"/>
          <w:numId w:val="5"/>
        </w:numPr>
        <w:rPr>
          <w:sz w:val="20"/>
          <w:szCs w:val="20"/>
        </w:rPr>
      </w:pPr>
      <w:r>
        <w:rPr>
          <w:sz w:val="20"/>
          <w:szCs w:val="20"/>
        </w:rPr>
        <w:t>Fills large holes within the DEM, using interpolation to create a new elevation</w:t>
      </w:r>
      <w:r w:rsidR="00FC18DA">
        <w:rPr>
          <w:sz w:val="20"/>
          <w:szCs w:val="20"/>
        </w:rPr>
        <w:t xml:space="preserve"> surface</w:t>
      </w:r>
      <w:r w:rsidR="00954C1E">
        <w:rPr>
          <w:sz w:val="20"/>
          <w:szCs w:val="20"/>
        </w:rPr>
        <w:t xml:space="preserve"> without holes</w:t>
      </w:r>
      <w:r w:rsidR="00FC18DA">
        <w:rPr>
          <w:sz w:val="20"/>
          <w:szCs w:val="20"/>
        </w:rPr>
        <w:t>, then</w:t>
      </w:r>
      <w:r>
        <w:rPr>
          <w:sz w:val="20"/>
          <w:szCs w:val="20"/>
        </w:rPr>
        <w:t xml:space="preserve"> the </w:t>
      </w:r>
      <w:proofErr w:type="spellStart"/>
      <w:r>
        <w:rPr>
          <w:sz w:val="20"/>
          <w:szCs w:val="20"/>
        </w:rPr>
        <w:t>NoData</w:t>
      </w:r>
      <w:proofErr w:type="spellEnd"/>
      <w:r>
        <w:rPr>
          <w:sz w:val="20"/>
          <w:szCs w:val="20"/>
        </w:rPr>
        <w:t xml:space="preserve"> cells in the original DEM are assigned </w:t>
      </w:r>
      <w:r w:rsidR="00FC18DA">
        <w:rPr>
          <w:sz w:val="20"/>
          <w:szCs w:val="20"/>
        </w:rPr>
        <w:t>values from the interpolated surface.</w:t>
      </w:r>
    </w:p>
    <w:p w:rsidR="00340A8D" w:rsidRPr="00340A8D" w:rsidRDefault="00340A8D" w:rsidP="00340A8D">
      <w:pPr>
        <w:pStyle w:val="ListParagraph"/>
        <w:numPr>
          <w:ilvl w:val="0"/>
          <w:numId w:val="5"/>
        </w:numPr>
        <w:rPr>
          <w:sz w:val="20"/>
          <w:szCs w:val="20"/>
        </w:rPr>
      </w:pPr>
      <w:r>
        <w:rPr>
          <w:sz w:val="20"/>
          <w:szCs w:val="20"/>
        </w:rPr>
        <w:t>‘Burns’ streams into the DEM, making DEM cells that lie along user-defined streams 3 map units lower than they are currently.  This forces the DEM to generate the desired stream network.</w:t>
      </w:r>
    </w:p>
    <w:p w:rsidR="006872E4" w:rsidRDefault="00FC18DA" w:rsidP="006872E4">
      <w:pPr>
        <w:pStyle w:val="ListParagraph"/>
        <w:numPr>
          <w:ilvl w:val="0"/>
          <w:numId w:val="5"/>
        </w:numPr>
        <w:rPr>
          <w:sz w:val="20"/>
          <w:szCs w:val="20"/>
        </w:rPr>
      </w:pPr>
      <w:r w:rsidRPr="006872E4">
        <w:rPr>
          <w:sz w:val="20"/>
          <w:szCs w:val="20"/>
        </w:rPr>
        <w:t>Fills sinks in the DEM, to fix areas that have undefined or problematic flow directions, usually caused by errors in the original DEM data.  After sinks are filled, a Flow Direction raster is created from the filled DEM, to see if all cells are assigned one of the 8 cardinal flow directions.  If there are non-cardinal values found, sinks will be filled again, up to three times</w:t>
      </w:r>
      <w:r w:rsidR="006872E4">
        <w:rPr>
          <w:sz w:val="20"/>
          <w:szCs w:val="20"/>
        </w:rPr>
        <w:t>.  If non-cardinal values are still found, a warning will be given and the user should look closely at the quality of the DEM.</w:t>
      </w:r>
    </w:p>
    <w:p w:rsidR="00954C1E" w:rsidRPr="00C878A4" w:rsidRDefault="00954C1E" w:rsidP="00954C1E">
      <w:pPr>
        <w:pStyle w:val="ListParagraph"/>
        <w:rPr>
          <w:sz w:val="20"/>
          <w:szCs w:val="20"/>
        </w:rPr>
      </w:pPr>
    </w:p>
    <w:p w:rsidR="00C878A4" w:rsidRDefault="00C878A4" w:rsidP="00C878A4">
      <w:pPr>
        <w:pStyle w:val="NormalWeb"/>
        <w:rPr>
          <w:rFonts w:asciiTheme="minorHAnsi" w:hAnsiTheme="minorHAnsi"/>
          <w:b/>
          <w:sz w:val="24"/>
          <w:szCs w:val="24"/>
        </w:rPr>
      </w:pPr>
      <w:r>
        <w:rPr>
          <w:rFonts w:asciiTheme="minorHAnsi" w:hAnsiTheme="minorHAnsi"/>
          <w:b/>
          <w:sz w:val="24"/>
          <w:szCs w:val="24"/>
        </w:rPr>
        <w:t>Inputs</w:t>
      </w:r>
    </w:p>
    <w:p w:rsidR="00C878A4" w:rsidRPr="00C878A4" w:rsidRDefault="00C878A4" w:rsidP="00C878A4">
      <w:pPr>
        <w:rPr>
          <w:sz w:val="20"/>
          <w:szCs w:val="20"/>
        </w:rPr>
      </w:pPr>
      <w:r w:rsidRPr="00C878A4">
        <w:rPr>
          <w:i/>
          <w:sz w:val="20"/>
          <w:szCs w:val="20"/>
        </w:rPr>
        <w:t>Workspace:</w:t>
      </w:r>
      <w:r w:rsidRPr="00C878A4">
        <w:rPr>
          <w:sz w:val="20"/>
          <w:szCs w:val="20"/>
        </w:rPr>
        <w:t xml:space="preserve"> The folder where all files generated by the tool are saved.  The path to this folder must contain no spaces.  </w:t>
      </w:r>
      <w:proofErr w:type="gramStart"/>
      <w:r w:rsidRPr="00C878A4">
        <w:rPr>
          <w:sz w:val="20"/>
          <w:szCs w:val="20"/>
        </w:rPr>
        <w:t>Required input.</w:t>
      </w:r>
      <w:proofErr w:type="gramEnd"/>
    </w:p>
    <w:p w:rsidR="00C878A4" w:rsidRDefault="00C878A4" w:rsidP="00C878A4">
      <w:pPr>
        <w:pStyle w:val="NormalWeb"/>
        <w:rPr>
          <w:rFonts w:asciiTheme="minorHAnsi" w:hAnsiTheme="minorHAnsi"/>
        </w:rPr>
      </w:pPr>
      <w:r w:rsidRPr="00C878A4">
        <w:rPr>
          <w:rFonts w:asciiTheme="minorHAnsi" w:hAnsiTheme="minorHAnsi"/>
          <w:i/>
        </w:rPr>
        <w:t>DEM</w:t>
      </w:r>
      <w:r w:rsidRPr="00C878A4">
        <w:rPr>
          <w:rFonts w:asciiTheme="minorHAnsi" w:hAnsiTheme="minorHAnsi"/>
        </w:rPr>
        <w:t>: Digital Elevation Model raster</w:t>
      </w:r>
      <w:r w:rsidR="001826BE">
        <w:rPr>
          <w:rFonts w:asciiTheme="minorHAnsi" w:hAnsiTheme="minorHAnsi"/>
        </w:rPr>
        <w:t>, which</w:t>
      </w:r>
      <w:r w:rsidRPr="00C878A4">
        <w:rPr>
          <w:rFonts w:asciiTheme="minorHAnsi" w:hAnsiTheme="minorHAnsi"/>
        </w:rPr>
        <w:t xml:space="preserve"> must be in a projected coordinate system.</w:t>
      </w:r>
      <w:r>
        <w:rPr>
          <w:rFonts w:asciiTheme="minorHAnsi" w:hAnsiTheme="minorHAnsi"/>
        </w:rPr>
        <w:t xml:space="preserve">  </w:t>
      </w:r>
      <w:proofErr w:type="gramStart"/>
      <w:r>
        <w:rPr>
          <w:rFonts w:asciiTheme="minorHAnsi" w:hAnsiTheme="minorHAnsi"/>
        </w:rPr>
        <w:t>Required input.</w:t>
      </w:r>
      <w:proofErr w:type="gramEnd"/>
    </w:p>
    <w:p w:rsidR="001826BE" w:rsidRDefault="001826BE" w:rsidP="00C878A4">
      <w:pPr>
        <w:pStyle w:val="NormalWeb"/>
        <w:rPr>
          <w:rFonts w:asciiTheme="minorHAnsi" w:hAnsiTheme="minorHAnsi"/>
        </w:rPr>
      </w:pPr>
      <w:r w:rsidRPr="001826BE">
        <w:rPr>
          <w:rFonts w:asciiTheme="minorHAnsi" w:hAnsiTheme="minorHAnsi"/>
          <w:i/>
        </w:rPr>
        <w:t>Fill sinks</w:t>
      </w:r>
      <w:r>
        <w:rPr>
          <w:rFonts w:asciiTheme="minorHAnsi" w:hAnsiTheme="minorHAnsi"/>
        </w:rPr>
        <w:t>: If sinks in the DEM should be filled, check this box.  Optional input.</w:t>
      </w:r>
    </w:p>
    <w:p w:rsidR="001826BE" w:rsidRDefault="001826BE" w:rsidP="00C878A4">
      <w:pPr>
        <w:pStyle w:val="NormalWeb"/>
        <w:rPr>
          <w:rFonts w:asciiTheme="minorHAnsi" w:hAnsiTheme="minorHAnsi"/>
        </w:rPr>
      </w:pPr>
      <w:r w:rsidRPr="001826BE">
        <w:rPr>
          <w:rFonts w:asciiTheme="minorHAnsi" w:hAnsiTheme="minorHAnsi"/>
          <w:i/>
        </w:rPr>
        <w:t>Burn streams</w:t>
      </w:r>
      <w:r>
        <w:rPr>
          <w:rFonts w:asciiTheme="minorHAnsi" w:hAnsiTheme="minorHAnsi"/>
        </w:rPr>
        <w:t xml:space="preserve">: If streams should be burned into the DEM, check this box.  A </w:t>
      </w:r>
      <w:r w:rsidRPr="001826BE">
        <w:rPr>
          <w:rFonts w:asciiTheme="minorHAnsi" w:hAnsiTheme="minorHAnsi"/>
          <w:i/>
        </w:rPr>
        <w:t>Streams</w:t>
      </w:r>
      <w:r>
        <w:rPr>
          <w:rFonts w:asciiTheme="minorHAnsi" w:hAnsiTheme="minorHAnsi"/>
        </w:rPr>
        <w:t xml:space="preserve"> shapefile must also be provided.  Optional input.</w:t>
      </w:r>
    </w:p>
    <w:p w:rsidR="001826BE" w:rsidRDefault="001826BE" w:rsidP="00C878A4">
      <w:pPr>
        <w:pStyle w:val="NormalWeb"/>
        <w:rPr>
          <w:rFonts w:asciiTheme="minorHAnsi" w:hAnsiTheme="minorHAnsi"/>
        </w:rPr>
      </w:pPr>
      <w:r w:rsidRPr="001826BE">
        <w:rPr>
          <w:rFonts w:asciiTheme="minorHAnsi" w:hAnsiTheme="minorHAnsi"/>
          <w:i/>
        </w:rPr>
        <w:t>Streams</w:t>
      </w:r>
      <w:r>
        <w:rPr>
          <w:rFonts w:asciiTheme="minorHAnsi" w:hAnsiTheme="minorHAnsi"/>
        </w:rPr>
        <w:t xml:space="preserve">: Line shapefile containing a perennial stream network that is known to be accurate, which will be burned into the DEM.  </w:t>
      </w:r>
      <w:proofErr w:type="gramStart"/>
      <w:r>
        <w:rPr>
          <w:rFonts w:asciiTheme="minorHAnsi" w:hAnsiTheme="minorHAnsi"/>
        </w:rPr>
        <w:t xml:space="preserve">Required if </w:t>
      </w:r>
      <w:r w:rsidRPr="001826BE">
        <w:rPr>
          <w:rFonts w:asciiTheme="minorHAnsi" w:hAnsiTheme="minorHAnsi"/>
          <w:i/>
        </w:rPr>
        <w:t>Burn streams</w:t>
      </w:r>
      <w:r>
        <w:rPr>
          <w:rFonts w:asciiTheme="minorHAnsi" w:hAnsiTheme="minorHAnsi"/>
        </w:rPr>
        <w:t xml:space="preserve"> is selected.</w:t>
      </w:r>
      <w:proofErr w:type="gramEnd"/>
    </w:p>
    <w:p w:rsidR="001826BE" w:rsidRDefault="001826BE" w:rsidP="00C878A4">
      <w:pPr>
        <w:pStyle w:val="NormalWeb"/>
        <w:rPr>
          <w:rFonts w:asciiTheme="minorHAnsi" w:hAnsiTheme="minorHAnsi"/>
        </w:rPr>
      </w:pPr>
      <w:r w:rsidRPr="001826BE">
        <w:rPr>
          <w:rFonts w:asciiTheme="minorHAnsi" w:hAnsiTheme="minorHAnsi"/>
          <w:i/>
        </w:rPr>
        <w:t>Fill small holes</w:t>
      </w:r>
      <w:r>
        <w:rPr>
          <w:rFonts w:asciiTheme="minorHAnsi" w:hAnsiTheme="minorHAnsi"/>
        </w:rPr>
        <w:t>: If small holes in the DEM (just a few cells across) should be filled, check this box.  Optional input.</w:t>
      </w:r>
    </w:p>
    <w:p w:rsidR="001826BE" w:rsidRDefault="001826BE" w:rsidP="00C878A4">
      <w:pPr>
        <w:pStyle w:val="NormalWeb"/>
        <w:rPr>
          <w:rFonts w:asciiTheme="minorHAnsi" w:hAnsiTheme="minorHAnsi"/>
        </w:rPr>
      </w:pPr>
      <w:r w:rsidRPr="001826BE">
        <w:rPr>
          <w:rFonts w:asciiTheme="minorHAnsi" w:hAnsiTheme="minorHAnsi"/>
          <w:i/>
        </w:rPr>
        <w:t>Fill large holes</w:t>
      </w:r>
      <w:r>
        <w:rPr>
          <w:rFonts w:asciiTheme="minorHAnsi" w:hAnsiTheme="minorHAnsi"/>
        </w:rPr>
        <w:t xml:space="preserve">: If large holes in the DEM should be filled, check this box.  The interpolation process can take a very long time, especially with large DEMs, so only use this option if necessary.  If unsure, run the tool once selecting only </w:t>
      </w:r>
      <w:r w:rsidRPr="001826BE">
        <w:rPr>
          <w:rFonts w:asciiTheme="minorHAnsi" w:hAnsiTheme="minorHAnsi"/>
          <w:i/>
        </w:rPr>
        <w:t>Fill small holes</w:t>
      </w:r>
      <w:r>
        <w:rPr>
          <w:rFonts w:asciiTheme="minorHAnsi" w:hAnsiTheme="minorHAnsi"/>
        </w:rPr>
        <w:t xml:space="preserve">, and if areas of </w:t>
      </w:r>
      <w:proofErr w:type="spellStart"/>
      <w:r>
        <w:rPr>
          <w:rFonts w:asciiTheme="minorHAnsi" w:hAnsiTheme="minorHAnsi"/>
        </w:rPr>
        <w:t>NoData</w:t>
      </w:r>
      <w:proofErr w:type="spellEnd"/>
      <w:r>
        <w:rPr>
          <w:rFonts w:asciiTheme="minorHAnsi" w:hAnsiTheme="minorHAnsi"/>
        </w:rPr>
        <w:t xml:space="preserve"> are still found in the output DEM, do a second run selecting both </w:t>
      </w:r>
      <w:r w:rsidRPr="001826BE">
        <w:rPr>
          <w:rFonts w:asciiTheme="minorHAnsi" w:hAnsiTheme="minorHAnsi"/>
          <w:i/>
        </w:rPr>
        <w:t>Fill small holes</w:t>
      </w:r>
      <w:r>
        <w:rPr>
          <w:rFonts w:asciiTheme="minorHAnsi" w:hAnsiTheme="minorHAnsi"/>
        </w:rPr>
        <w:t xml:space="preserve"> and </w:t>
      </w:r>
      <w:r w:rsidRPr="001826BE">
        <w:rPr>
          <w:rFonts w:asciiTheme="minorHAnsi" w:hAnsiTheme="minorHAnsi"/>
          <w:i/>
        </w:rPr>
        <w:t>Fill large holes</w:t>
      </w:r>
      <w:r>
        <w:rPr>
          <w:rFonts w:asciiTheme="minorHAnsi" w:hAnsiTheme="minorHAnsi"/>
        </w:rPr>
        <w:t>.</w:t>
      </w:r>
      <w:r w:rsidR="001C0D56">
        <w:rPr>
          <w:rFonts w:asciiTheme="minorHAnsi" w:hAnsiTheme="minorHAnsi"/>
        </w:rPr>
        <w:t xml:space="preserve">  Optional input.</w:t>
      </w:r>
    </w:p>
    <w:p w:rsidR="001C0D56" w:rsidRPr="00591A12" w:rsidRDefault="001C0D56" w:rsidP="001C0D56">
      <w:pPr>
        <w:rPr>
          <w:sz w:val="20"/>
          <w:szCs w:val="20"/>
        </w:rPr>
      </w:pPr>
      <w:r w:rsidRPr="00B42F78">
        <w:rPr>
          <w:i/>
        </w:rPr>
        <w:t>Suffix</w:t>
      </w:r>
      <w:r>
        <w:t>:  String that will be appended to the end of all output files, in the form of &lt;Filename&gt;_&lt;Suffix&gt;.</w:t>
      </w:r>
      <w:proofErr w:type="spellStart"/>
      <w:r>
        <w:t>tif</w:t>
      </w:r>
      <w:proofErr w:type="spellEnd"/>
      <w:r>
        <w:t>.  This allows for differentiation of results for different input parameters.  Optional input.</w:t>
      </w:r>
    </w:p>
    <w:p w:rsidR="00AE6945" w:rsidRDefault="00AE6945" w:rsidP="00AE6945">
      <w:pPr>
        <w:pStyle w:val="NormalWeb"/>
        <w:rPr>
          <w:rFonts w:asciiTheme="minorHAnsi" w:hAnsiTheme="minorHAnsi"/>
          <w:b/>
          <w:sz w:val="24"/>
          <w:szCs w:val="24"/>
        </w:rPr>
      </w:pPr>
      <w:r>
        <w:rPr>
          <w:rFonts w:asciiTheme="minorHAnsi" w:hAnsiTheme="minorHAnsi"/>
          <w:b/>
          <w:sz w:val="24"/>
          <w:szCs w:val="24"/>
        </w:rPr>
        <w:t>Outputs</w:t>
      </w:r>
    </w:p>
    <w:p w:rsidR="00AE6945" w:rsidRDefault="00AE6945" w:rsidP="00AE6945">
      <w:pPr>
        <w:pStyle w:val="NormalWeb"/>
        <w:rPr>
          <w:rFonts w:asciiTheme="minorHAnsi" w:hAnsiTheme="minorHAnsi"/>
        </w:rPr>
      </w:pPr>
      <w:proofErr w:type="spellStart"/>
      <w:r w:rsidRPr="00AE6945">
        <w:rPr>
          <w:rFonts w:asciiTheme="minorHAnsi" w:hAnsiTheme="minorHAnsi"/>
          <w:i/>
        </w:rPr>
        <w:t>dem_prep.tif</w:t>
      </w:r>
      <w:proofErr w:type="spellEnd"/>
      <w:r w:rsidRPr="00AE6945">
        <w:rPr>
          <w:rFonts w:asciiTheme="minorHAnsi" w:hAnsiTheme="minorHAnsi"/>
          <w:i/>
        </w:rPr>
        <w:t xml:space="preserve">: </w:t>
      </w:r>
      <w:r>
        <w:rPr>
          <w:rFonts w:asciiTheme="minorHAnsi" w:hAnsiTheme="minorHAnsi"/>
        </w:rPr>
        <w:t xml:space="preserve"> Final prepared DEM that has had all of the selected processes performed on it.</w:t>
      </w:r>
    </w:p>
    <w:p w:rsidR="00E72635" w:rsidRDefault="00E72635" w:rsidP="0071146B">
      <w:pPr>
        <w:pStyle w:val="NormalWeb"/>
        <w:rPr>
          <w:rFonts w:asciiTheme="minorHAnsi" w:hAnsiTheme="minorHAnsi"/>
        </w:rPr>
      </w:pPr>
    </w:p>
    <w:p w:rsidR="0071146B" w:rsidRDefault="0071146B" w:rsidP="00FA2A69">
      <w:pPr>
        <w:pStyle w:val="NormalWeb"/>
        <w:rPr>
          <w:rFonts w:asciiTheme="minorHAnsi" w:hAnsiTheme="minorHAnsi"/>
        </w:rPr>
      </w:pPr>
    </w:p>
    <w:p w:rsidR="00536B2F" w:rsidRPr="002264A8" w:rsidRDefault="00536B2F" w:rsidP="002264A8">
      <w:pPr>
        <w:pStyle w:val="NormalWeb"/>
      </w:pPr>
    </w:p>
    <w:p w:rsidR="002264A8" w:rsidRPr="002264A8" w:rsidRDefault="002264A8" w:rsidP="002264A8">
      <w:pPr>
        <w:spacing w:after="0" w:line="240" w:lineRule="auto"/>
        <w:rPr>
          <w:rFonts w:ascii="Arial" w:eastAsia="Times New Roman" w:hAnsi="Arial" w:cs="Arial"/>
          <w:vanish/>
          <w:sz w:val="24"/>
          <w:szCs w:val="24"/>
        </w:rPr>
      </w:pPr>
      <w:r w:rsidRPr="002264A8">
        <w:rPr>
          <w:rFonts w:ascii="Arial" w:eastAsia="Times New Roman" w:hAnsi="Arial" w:cs="Arial"/>
          <w:b/>
          <w:bCs/>
          <w:vanish/>
          <w:sz w:val="24"/>
          <w:szCs w:val="24"/>
        </w:rPr>
        <w:t>Watershed table data field (optional)</w:t>
      </w:r>
      <w:r w:rsidRPr="002264A8">
        <w:rPr>
          <w:rFonts w:ascii="Arial" w:eastAsia="Times New Roman" w:hAnsi="Arial" w:cs="Arial"/>
          <w:vanish/>
          <w:sz w:val="24"/>
          <w:szCs w:val="24"/>
        </w:rPr>
        <w:t xml:space="preserve"> </w:t>
      </w:r>
    </w:p>
    <w:p w:rsidR="002264A8" w:rsidRPr="002264A8" w:rsidRDefault="002264A8" w:rsidP="002264A8">
      <w:pPr>
        <w:spacing w:before="100" w:beforeAutospacing="1" w:after="100" w:afterAutospacing="1" w:line="240" w:lineRule="auto"/>
        <w:rPr>
          <w:rFonts w:ascii="Arial" w:eastAsia="Times New Roman" w:hAnsi="Arial" w:cs="Arial"/>
          <w:vanish/>
          <w:color w:val="000000"/>
          <w:sz w:val="20"/>
          <w:szCs w:val="20"/>
        </w:rPr>
      </w:pPr>
      <w:r w:rsidRPr="002264A8">
        <w:rPr>
          <w:rFonts w:ascii="Arial" w:eastAsia="Times New Roman" w:hAnsi="Arial" w:cs="Arial"/>
          <w:vanish/>
          <w:color w:val="000000"/>
          <w:sz w:val="20"/>
          <w:szCs w:val="20"/>
        </w:rPr>
        <w:t>Numerical field in the watershed scenario tables containing the data to be analyzed for change.</w:t>
      </w:r>
    </w:p>
    <w:p w:rsidR="002264A8" w:rsidRPr="002264A8" w:rsidRDefault="002264A8" w:rsidP="002264A8">
      <w:pPr>
        <w:spacing w:before="100" w:beforeAutospacing="1" w:after="100" w:afterAutospacing="1" w:line="240" w:lineRule="auto"/>
        <w:rPr>
          <w:rFonts w:ascii="Arial" w:eastAsia="Times New Roman" w:hAnsi="Arial" w:cs="Arial"/>
          <w:vanish/>
          <w:color w:val="000000"/>
          <w:sz w:val="20"/>
          <w:szCs w:val="20"/>
        </w:rPr>
      </w:pPr>
      <w:r w:rsidRPr="002264A8">
        <w:rPr>
          <w:rFonts w:ascii="Arial" w:eastAsia="Times New Roman" w:hAnsi="Arial" w:cs="Arial"/>
          <w:vanish/>
          <w:color w:val="000000"/>
          <w:sz w:val="20"/>
          <w:szCs w:val="20"/>
        </w:rPr>
        <w:t>The name of this field must be the same in both Scenario 1 and Scenario 2.</w:t>
      </w:r>
    </w:p>
    <w:p w:rsidR="002264A8" w:rsidRPr="002264A8" w:rsidRDefault="002264A8" w:rsidP="002264A8">
      <w:pPr>
        <w:spacing w:after="0" w:line="240" w:lineRule="auto"/>
        <w:rPr>
          <w:rFonts w:ascii="Arial" w:eastAsia="Times New Roman" w:hAnsi="Arial" w:cs="Arial"/>
          <w:vanish/>
          <w:sz w:val="24"/>
          <w:szCs w:val="24"/>
        </w:rPr>
      </w:pPr>
      <w:r w:rsidRPr="002264A8">
        <w:rPr>
          <w:rFonts w:ascii="Arial" w:eastAsia="Times New Roman" w:hAnsi="Arial" w:cs="Arial"/>
          <w:b/>
          <w:bCs/>
          <w:vanish/>
          <w:sz w:val="24"/>
          <w:szCs w:val="24"/>
        </w:rPr>
        <w:t>Calculate change? (optional)</w:t>
      </w:r>
      <w:r w:rsidRPr="002264A8">
        <w:rPr>
          <w:rFonts w:ascii="Arial" w:eastAsia="Times New Roman" w:hAnsi="Arial" w:cs="Arial"/>
          <w:vanish/>
          <w:sz w:val="24"/>
          <w:szCs w:val="24"/>
        </w:rPr>
        <w:t xml:space="preserve"> </w:t>
      </w:r>
    </w:p>
    <w:p w:rsidR="002264A8" w:rsidRPr="002264A8" w:rsidRDefault="002264A8" w:rsidP="002264A8">
      <w:pPr>
        <w:spacing w:before="100" w:beforeAutospacing="1" w:after="100" w:afterAutospacing="1" w:line="240" w:lineRule="auto"/>
        <w:rPr>
          <w:rFonts w:ascii="Arial" w:eastAsia="Times New Roman" w:hAnsi="Arial" w:cs="Arial"/>
          <w:vanish/>
          <w:color w:val="000000"/>
          <w:sz w:val="20"/>
          <w:szCs w:val="20"/>
        </w:rPr>
      </w:pPr>
      <w:r w:rsidRPr="002264A8">
        <w:rPr>
          <w:rFonts w:ascii="Arial" w:eastAsia="Times New Roman" w:hAnsi="Arial" w:cs="Arial"/>
          <w:vanish/>
          <w:color w:val="000000"/>
          <w:sz w:val="20"/>
          <w:szCs w:val="20"/>
        </w:rPr>
        <w:t>If absolute change is to be calculated, check this box.</w:t>
      </w:r>
    </w:p>
    <w:p w:rsidR="002264A8" w:rsidRPr="002264A8" w:rsidRDefault="002264A8" w:rsidP="002264A8">
      <w:pPr>
        <w:spacing w:before="100" w:beforeAutospacing="1" w:after="100" w:afterAutospacing="1" w:line="240" w:lineRule="auto"/>
        <w:rPr>
          <w:rFonts w:ascii="Arial" w:eastAsia="Times New Roman" w:hAnsi="Arial" w:cs="Arial"/>
          <w:vanish/>
          <w:color w:val="000000"/>
          <w:sz w:val="20"/>
          <w:szCs w:val="20"/>
        </w:rPr>
      </w:pPr>
      <w:r w:rsidRPr="002264A8">
        <w:rPr>
          <w:rFonts w:ascii="Arial" w:eastAsia="Times New Roman" w:hAnsi="Arial" w:cs="Arial"/>
          <w:vanish/>
          <w:color w:val="000000"/>
          <w:sz w:val="20"/>
          <w:szCs w:val="20"/>
        </w:rPr>
        <w:t>Absolute change = (Scenario 1 - Scenario 2)</w:t>
      </w:r>
    </w:p>
    <w:p w:rsidR="002264A8" w:rsidRPr="002264A8" w:rsidRDefault="002264A8" w:rsidP="002264A8">
      <w:pPr>
        <w:spacing w:before="100" w:beforeAutospacing="1" w:after="100" w:afterAutospacing="1" w:line="240" w:lineRule="auto"/>
        <w:rPr>
          <w:rFonts w:ascii="Arial" w:eastAsia="Times New Roman" w:hAnsi="Arial" w:cs="Arial"/>
          <w:vanish/>
          <w:color w:val="000000"/>
          <w:sz w:val="20"/>
          <w:szCs w:val="20"/>
        </w:rPr>
      </w:pPr>
      <w:r w:rsidRPr="002264A8">
        <w:rPr>
          <w:rFonts w:ascii="Arial" w:eastAsia="Times New Roman" w:hAnsi="Arial" w:cs="Arial"/>
          <w:vanish/>
          <w:color w:val="000000"/>
          <w:sz w:val="20"/>
          <w:szCs w:val="20"/>
        </w:rPr>
        <w:t>At least one of Calculate Change and/or Calculate percent change must be selected.</w:t>
      </w:r>
    </w:p>
    <w:p w:rsidR="002264A8" w:rsidRPr="002264A8" w:rsidRDefault="002264A8" w:rsidP="002264A8">
      <w:pPr>
        <w:spacing w:after="0" w:line="240" w:lineRule="auto"/>
        <w:rPr>
          <w:rFonts w:ascii="Arial" w:eastAsia="Times New Roman" w:hAnsi="Arial" w:cs="Arial"/>
          <w:vanish/>
          <w:sz w:val="24"/>
          <w:szCs w:val="24"/>
        </w:rPr>
      </w:pPr>
      <w:r w:rsidRPr="002264A8">
        <w:rPr>
          <w:rFonts w:ascii="Arial" w:eastAsia="Times New Roman" w:hAnsi="Arial" w:cs="Arial"/>
          <w:b/>
          <w:bCs/>
          <w:vanish/>
          <w:sz w:val="24"/>
          <w:szCs w:val="24"/>
        </w:rPr>
        <w:t>Calculate percent change? (optional)</w:t>
      </w:r>
      <w:r w:rsidRPr="002264A8">
        <w:rPr>
          <w:rFonts w:ascii="Arial" w:eastAsia="Times New Roman" w:hAnsi="Arial" w:cs="Arial"/>
          <w:vanish/>
          <w:sz w:val="24"/>
          <w:szCs w:val="24"/>
        </w:rPr>
        <w:t xml:space="preserve"> </w:t>
      </w:r>
    </w:p>
    <w:p w:rsidR="002264A8" w:rsidRPr="002264A8" w:rsidRDefault="002264A8" w:rsidP="002264A8">
      <w:pPr>
        <w:spacing w:before="100" w:beforeAutospacing="1" w:after="100" w:afterAutospacing="1" w:line="240" w:lineRule="auto"/>
        <w:rPr>
          <w:rFonts w:ascii="Arial" w:eastAsia="Times New Roman" w:hAnsi="Arial" w:cs="Arial"/>
          <w:vanish/>
          <w:color w:val="000000"/>
          <w:sz w:val="20"/>
          <w:szCs w:val="20"/>
        </w:rPr>
      </w:pPr>
      <w:r w:rsidRPr="002264A8">
        <w:rPr>
          <w:rFonts w:ascii="Arial" w:eastAsia="Times New Roman" w:hAnsi="Arial" w:cs="Arial"/>
          <w:vanish/>
          <w:color w:val="000000"/>
          <w:sz w:val="20"/>
          <w:szCs w:val="20"/>
        </w:rPr>
        <w:t>If percent change is to be calculated, check this box.</w:t>
      </w:r>
    </w:p>
    <w:p w:rsidR="002264A8" w:rsidRPr="002264A8" w:rsidRDefault="002264A8" w:rsidP="002264A8">
      <w:pPr>
        <w:spacing w:before="100" w:beforeAutospacing="1" w:after="100" w:afterAutospacing="1" w:line="240" w:lineRule="auto"/>
        <w:rPr>
          <w:rFonts w:ascii="Arial" w:eastAsia="Times New Roman" w:hAnsi="Arial" w:cs="Arial"/>
          <w:vanish/>
          <w:color w:val="000000"/>
          <w:sz w:val="20"/>
          <w:szCs w:val="20"/>
        </w:rPr>
      </w:pPr>
      <w:r w:rsidRPr="002264A8">
        <w:rPr>
          <w:rFonts w:ascii="Arial" w:eastAsia="Times New Roman" w:hAnsi="Arial" w:cs="Arial"/>
          <w:vanish/>
          <w:color w:val="000000"/>
          <w:sz w:val="20"/>
          <w:szCs w:val="20"/>
        </w:rPr>
        <w:t>Percent change = ((Scenario 1 - Scenario 2) / Scenario 2) * 100</w:t>
      </w:r>
    </w:p>
    <w:p w:rsidR="002264A8" w:rsidRPr="002264A8" w:rsidRDefault="002264A8" w:rsidP="002264A8">
      <w:pPr>
        <w:spacing w:before="100" w:beforeAutospacing="1" w:after="100" w:afterAutospacing="1" w:line="240" w:lineRule="auto"/>
        <w:rPr>
          <w:rFonts w:ascii="Arial" w:eastAsia="Times New Roman" w:hAnsi="Arial" w:cs="Arial"/>
          <w:vanish/>
          <w:color w:val="000000"/>
          <w:sz w:val="20"/>
          <w:szCs w:val="20"/>
        </w:rPr>
      </w:pPr>
      <w:r w:rsidRPr="002264A8">
        <w:rPr>
          <w:rFonts w:ascii="Arial" w:eastAsia="Times New Roman" w:hAnsi="Arial" w:cs="Arial"/>
          <w:vanish/>
          <w:color w:val="000000"/>
          <w:sz w:val="20"/>
          <w:szCs w:val="20"/>
        </w:rPr>
        <w:t>At least one of Calculate Change and/or Calculate percent change must be selected.</w:t>
      </w:r>
    </w:p>
    <w:p w:rsidR="002264A8" w:rsidRPr="002264A8" w:rsidRDefault="002264A8" w:rsidP="002264A8">
      <w:pPr>
        <w:spacing w:after="0" w:line="240" w:lineRule="auto"/>
        <w:rPr>
          <w:rFonts w:ascii="Arial" w:eastAsia="Times New Roman" w:hAnsi="Arial" w:cs="Arial"/>
          <w:vanish/>
          <w:sz w:val="24"/>
          <w:szCs w:val="24"/>
        </w:rPr>
      </w:pPr>
      <w:r w:rsidRPr="002264A8">
        <w:rPr>
          <w:rFonts w:ascii="Arial" w:eastAsia="Times New Roman" w:hAnsi="Arial" w:cs="Arial"/>
          <w:b/>
          <w:bCs/>
          <w:vanish/>
          <w:sz w:val="24"/>
          <w:szCs w:val="24"/>
        </w:rPr>
        <w:t>Split raster results? (optional)</w:t>
      </w:r>
      <w:r w:rsidRPr="002264A8">
        <w:rPr>
          <w:rFonts w:ascii="Arial" w:eastAsia="Times New Roman" w:hAnsi="Arial" w:cs="Arial"/>
          <w:vanish/>
          <w:sz w:val="24"/>
          <w:szCs w:val="24"/>
        </w:rPr>
        <w:t xml:space="preserve"> </w:t>
      </w:r>
    </w:p>
    <w:p w:rsidR="002264A8" w:rsidRPr="002264A8" w:rsidRDefault="002264A8" w:rsidP="002264A8">
      <w:pPr>
        <w:spacing w:before="100" w:beforeAutospacing="1" w:after="100" w:afterAutospacing="1" w:line="240" w:lineRule="auto"/>
        <w:rPr>
          <w:rFonts w:ascii="Arial" w:eastAsia="Times New Roman" w:hAnsi="Arial" w:cs="Arial"/>
          <w:vanish/>
          <w:color w:val="000000"/>
          <w:sz w:val="20"/>
          <w:szCs w:val="20"/>
        </w:rPr>
      </w:pPr>
      <w:r w:rsidRPr="002264A8">
        <w:rPr>
          <w:rFonts w:ascii="Arial" w:eastAsia="Times New Roman" w:hAnsi="Arial" w:cs="Arial"/>
          <w:vanish/>
          <w:color w:val="000000"/>
          <w:sz w:val="20"/>
          <w:szCs w:val="20"/>
        </w:rPr>
        <w:t xml:space="preserve">If raster results should be split into two rasters, one containing values less than zero and the other containing values greater than or equal to zero, check this box. </w:t>
      </w:r>
    </w:p>
    <w:p w:rsidR="002264A8" w:rsidRPr="002264A8" w:rsidRDefault="002264A8" w:rsidP="002264A8">
      <w:pPr>
        <w:spacing w:before="100" w:beforeAutospacing="1" w:after="100" w:afterAutospacing="1" w:line="240" w:lineRule="auto"/>
        <w:rPr>
          <w:rFonts w:ascii="Arial" w:eastAsia="Times New Roman" w:hAnsi="Arial" w:cs="Arial"/>
          <w:vanish/>
          <w:color w:val="000000"/>
          <w:sz w:val="20"/>
          <w:szCs w:val="20"/>
        </w:rPr>
      </w:pPr>
      <w:r w:rsidRPr="002264A8">
        <w:rPr>
          <w:rFonts w:ascii="Arial" w:eastAsia="Times New Roman" w:hAnsi="Arial" w:cs="Arial"/>
          <w:vanish/>
          <w:color w:val="000000"/>
          <w:sz w:val="20"/>
          <w:szCs w:val="20"/>
        </w:rPr>
        <w:t>This allows for more accurate visualization of results by allowing each to have its own color gradient assigned for mapping.</w:t>
      </w:r>
    </w:p>
    <w:p w:rsidR="002264A8" w:rsidRPr="002264A8" w:rsidRDefault="002264A8" w:rsidP="002264A8">
      <w:pPr>
        <w:spacing w:after="0" w:line="240" w:lineRule="auto"/>
        <w:rPr>
          <w:rFonts w:ascii="Arial" w:eastAsia="Times New Roman" w:hAnsi="Arial" w:cs="Arial"/>
          <w:vanish/>
          <w:sz w:val="24"/>
          <w:szCs w:val="24"/>
        </w:rPr>
      </w:pPr>
      <w:r w:rsidRPr="002264A8">
        <w:rPr>
          <w:rFonts w:ascii="Arial" w:eastAsia="Times New Roman" w:hAnsi="Arial" w:cs="Arial"/>
          <w:b/>
          <w:bCs/>
          <w:vanish/>
          <w:sz w:val="24"/>
          <w:szCs w:val="24"/>
        </w:rPr>
        <w:t>Suffix (optional)</w:t>
      </w:r>
      <w:r w:rsidRPr="002264A8">
        <w:rPr>
          <w:rFonts w:ascii="Arial" w:eastAsia="Times New Roman" w:hAnsi="Arial" w:cs="Arial"/>
          <w:vanish/>
          <w:sz w:val="24"/>
          <w:szCs w:val="24"/>
        </w:rPr>
        <w:t xml:space="preserve"> </w:t>
      </w:r>
    </w:p>
    <w:p w:rsidR="002264A8" w:rsidRPr="002264A8" w:rsidRDefault="002264A8" w:rsidP="002264A8">
      <w:pPr>
        <w:spacing w:before="100" w:beforeAutospacing="1" w:after="100" w:afterAutospacing="1" w:line="240" w:lineRule="auto"/>
        <w:rPr>
          <w:rFonts w:ascii="Arial" w:eastAsia="Times New Roman" w:hAnsi="Arial" w:cs="Arial"/>
          <w:vanish/>
          <w:color w:val="000000"/>
          <w:sz w:val="20"/>
          <w:szCs w:val="20"/>
        </w:rPr>
      </w:pPr>
      <w:r w:rsidRPr="002264A8">
        <w:rPr>
          <w:rFonts w:ascii="Arial" w:eastAsia="Times New Roman" w:hAnsi="Arial" w:cs="Arial"/>
          <w:vanish/>
          <w:color w:val="000000"/>
          <w:sz w:val="20"/>
          <w:szCs w:val="20"/>
        </w:rPr>
        <w:t>Optional string that will be appended to the end of all final output files, in the form of &amp;lt;Filename&amp;gt;_&amp;lt;Suffix&amp;gt;</w:t>
      </w:r>
    </w:p>
    <w:p w:rsidR="00BE6635" w:rsidRPr="00BE6635" w:rsidRDefault="00BE6635" w:rsidP="00AD2EC2"/>
    <w:sectPr w:rsidR="00BE6635" w:rsidRPr="00BE6635" w:rsidSect="00D641FB">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BD"/>
    <w:multiLevelType w:val="hybridMultilevel"/>
    <w:tmpl w:val="33F00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61293"/>
    <w:multiLevelType w:val="hybridMultilevel"/>
    <w:tmpl w:val="B240DC18"/>
    <w:lvl w:ilvl="0" w:tplc="91D62F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C1FF5"/>
    <w:multiLevelType w:val="hybridMultilevel"/>
    <w:tmpl w:val="41803ACC"/>
    <w:lvl w:ilvl="0" w:tplc="91D62F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639DF"/>
    <w:multiLevelType w:val="hybridMultilevel"/>
    <w:tmpl w:val="A6EC2368"/>
    <w:lvl w:ilvl="0" w:tplc="91D62F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B87112"/>
    <w:multiLevelType w:val="hybridMultilevel"/>
    <w:tmpl w:val="0BF0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FB"/>
    <w:rsid w:val="00042431"/>
    <w:rsid w:val="000855EF"/>
    <w:rsid w:val="000A21A6"/>
    <w:rsid w:val="001826BE"/>
    <w:rsid w:val="00186DF5"/>
    <w:rsid w:val="00191E86"/>
    <w:rsid w:val="001C0D56"/>
    <w:rsid w:val="001E345D"/>
    <w:rsid w:val="001E5DC9"/>
    <w:rsid w:val="001F041B"/>
    <w:rsid w:val="002264A8"/>
    <w:rsid w:val="00226BE2"/>
    <w:rsid w:val="00232989"/>
    <w:rsid w:val="002611F8"/>
    <w:rsid w:val="002635CD"/>
    <w:rsid w:val="00292BC1"/>
    <w:rsid w:val="002D077D"/>
    <w:rsid w:val="002D531E"/>
    <w:rsid w:val="002E360C"/>
    <w:rsid w:val="00340A8D"/>
    <w:rsid w:val="00376B34"/>
    <w:rsid w:val="003B08DA"/>
    <w:rsid w:val="003B2B73"/>
    <w:rsid w:val="003D3386"/>
    <w:rsid w:val="003E2E41"/>
    <w:rsid w:val="004248F4"/>
    <w:rsid w:val="00425615"/>
    <w:rsid w:val="004534CA"/>
    <w:rsid w:val="00453BD5"/>
    <w:rsid w:val="00486C74"/>
    <w:rsid w:val="004A3805"/>
    <w:rsid w:val="004A77EC"/>
    <w:rsid w:val="004B0CAA"/>
    <w:rsid w:val="004D318A"/>
    <w:rsid w:val="004F608A"/>
    <w:rsid w:val="00536B2F"/>
    <w:rsid w:val="005828A8"/>
    <w:rsid w:val="00584A6D"/>
    <w:rsid w:val="00591A12"/>
    <w:rsid w:val="005B7B4A"/>
    <w:rsid w:val="005C75EC"/>
    <w:rsid w:val="005F5821"/>
    <w:rsid w:val="006242E6"/>
    <w:rsid w:val="0062542E"/>
    <w:rsid w:val="00633CD0"/>
    <w:rsid w:val="006872E4"/>
    <w:rsid w:val="006A3B7E"/>
    <w:rsid w:val="006B2DC0"/>
    <w:rsid w:val="006F40FA"/>
    <w:rsid w:val="0071146B"/>
    <w:rsid w:val="0071460B"/>
    <w:rsid w:val="007561D2"/>
    <w:rsid w:val="00791450"/>
    <w:rsid w:val="00791ECF"/>
    <w:rsid w:val="00793088"/>
    <w:rsid w:val="007A4CF1"/>
    <w:rsid w:val="007B3595"/>
    <w:rsid w:val="007F56E2"/>
    <w:rsid w:val="00805983"/>
    <w:rsid w:val="0084739F"/>
    <w:rsid w:val="00854BDB"/>
    <w:rsid w:val="00857BF2"/>
    <w:rsid w:val="00865824"/>
    <w:rsid w:val="008D3980"/>
    <w:rsid w:val="00905782"/>
    <w:rsid w:val="0093676A"/>
    <w:rsid w:val="00954C1E"/>
    <w:rsid w:val="009B155D"/>
    <w:rsid w:val="009E6863"/>
    <w:rsid w:val="009F2C0F"/>
    <w:rsid w:val="00A4630E"/>
    <w:rsid w:val="00A54B7E"/>
    <w:rsid w:val="00A55911"/>
    <w:rsid w:val="00A73C59"/>
    <w:rsid w:val="00A74CA7"/>
    <w:rsid w:val="00A76492"/>
    <w:rsid w:val="00A87DF2"/>
    <w:rsid w:val="00AA0F42"/>
    <w:rsid w:val="00AD29C0"/>
    <w:rsid w:val="00AD2EC2"/>
    <w:rsid w:val="00AE6945"/>
    <w:rsid w:val="00AF0387"/>
    <w:rsid w:val="00B1567F"/>
    <w:rsid w:val="00B159FE"/>
    <w:rsid w:val="00B42F78"/>
    <w:rsid w:val="00BA1FEC"/>
    <w:rsid w:val="00BE6635"/>
    <w:rsid w:val="00BF063C"/>
    <w:rsid w:val="00C14091"/>
    <w:rsid w:val="00C2790C"/>
    <w:rsid w:val="00C501C3"/>
    <w:rsid w:val="00C71798"/>
    <w:rsid w:val="00C878A4"/>
    <w:rsid w:val="00C9126D"/>
    <w:rsid w:val="00CC39EB"/>
    <w:rsid w:val="00CD6E55"/>
    <w:rsid w:val="00CF3D1F"/>
    <w:rsid w:val="00D100D0"/>
    <w:rsid w:val="00D1129D"/>
    <w:rsid w:val="00D641FB"/>
    <w:rsid w:val="00D76D2B"/>
    <w:rsid w:val="00D8442B"/>
    <w:rsid w:val="00D844F6"/>
    <w:rsid w:val="00DF35EF"/>
    <w:rsid w:val="00E55782"/>
    <w:rsid w:val="00E72635"/>
    <w:rsid w:val="00EA47BF"/>
    <w:rsid w:val="00EE4EF6"/>
    <w:rsid w:val="00EF4CD3"/>
    <w:rsid w:val="00F35551"/>
    <w:rsid w:val="00F7621A"/>
    <w:rsid w:val="00F81205"/>
    <w:rsid w:val="00FA2A69"/>
    <w:rsid w:val="00FB713A"/>
    <w:rsid w:val="00FC18DA"/>
    <w:rsid w:val="00FC2EEF"/>
    <w:rsid w:val="00FC48DF"/>
    <w:rsid w:val="00FE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1FB"/>
    <w:pPr>
      <w:ind w:left="720"/>
      <w:contextualSpacing/>
    </w:pPr>
  </w:style>
  <w:style w:type="paragraph" w:styleId="NormalWeb">
    <w:name w:val="Normal (Web)"/>
    <w:basedOn w:val="Normal"/>
    <w:uiPriority w:val="99"/>
    <w:unhideWhenUsed/>
    <w:rsid w:val="00AF0387"/>
    <w:pPr>
      <w:spacing w:before="100" w:beforeAutospacing="1" w:after="100" w:afterAutospacing="1" w:line="240" w:lineRule="auto"/>
    </w:pPr>
    <w:rPr>
      <w:rFonts w:ascii="Arial" w:eastAsia="Times New Roman" w:hAnsi="Arial" w:cs="Arial"/>
      <w:color w:val="000000"/>
      <w:sz w:val="20"/>
      <w:szCs w:val="20"/>
    </w:rPr>
  </w:style>
  <w:style w:type="character" w:styleId="PlaceholderText">
    <w:name w:val="Placeholder Text"/>
    <w:basedOn w:val="DefaultParagraphFont"/>
    <w:uiPriority w:val="99"/>
    <w:semiHidden/>
    <w:rsid w:val="00CD6E55"/>
    <w:rPr>
      <w:color w:val="808080"/>
    </w:rPr>
  </w:style>
  <w:style w:type="paragraph" w:styleId="BalloonText">
    <w:name w:val="Balloon Text"/>
    <w:basedOn w:val="Normal"/>
    <w:link w:val="BalloonTextChar"/>
    <w:uiPriority w:val="99"/>
    <w:semiHidden/>
    <w:unhideWhenUsed/>
    <w:rsid w:val="00CD6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55"/>
    <w:rPr>
      <w:rFonts w:ascii="Tahoma" w:hAnsi="Tahoma" w:cs="Tahoma"/>
      <w:sz w:val="16"/>
      <w:szCs w:val="16"/>
    </w:rPr>
  </w:style>
  <w:style w:type="character" w:styleId="Hyperlink">
    <w:name w:val="Hyperlink"/>
    <w:basedOn w:val="DefaultParagraphFont"/>
    <w:uiPriority w:val="99"/>
    <w:unhideWhenUsed/>
    <w:rsid w:val="003D33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1FB"/>
    <w:pPr>
      <w:ind w:left="720"/>
      <w:contextualSpacing/>
    </w:pPr>
  </w:style>
  <w:style w:type="paragraph" w:styleId="NormalWeb">
    <w:name w:val="Normal (Web)"/>
    <w:basedOn w:val="Normal"/>
    <w:uiPriority w:val="99"/>
    <w:unhideWhenUsed/>
    <w:rsid w:val="00AF0387"/>
    <w:pPr>
      <w:spacing w:before="100" w:beforeAutospacing="1" w:after="100" w:afterAutospacing="1" w:line="240" w:lineRule="auto"/>
    </w:pPr>
    <w:rPr>
      <w:rFonts w:ascii="Arial" w:eastAsia="Times New Roman" w:hAnsi="Arial" w:cs="Arial"/>
      <w:color w:val="000000"/>
      <w:sz w:val="20"/>
      <w:szCs w:val="20"/>
    </w:rPr>
  </w:style>
  <w:style w:type="character" w:styleId="PlaceholderText">
    <w:name w:val="Placeholder Text"/>
    <w:basedOn w:val="DefaultParagraphFont"/>
    <w:uiPriority w:val="99"/>
    <w:semiHidden/>
    <w:rsid w:val="00CD6E55"/>
    <w:rPr>
      <w:color w:val="808080"/>
    </w:rPr>
  </w:style>
  <w:style w:type="paragraph" w:styleId="BalloonText">
    <w:name w:val="Balloon Text"/>
    <w:basedOn w:val="Normal"/>
    <w:link w:val="BalloonTextChar"/>
    <w:uiPriority w:val="99"/>
    <w:semiHidden/>
    <w:unhideWhenUsed/>
    <w:rsid w:val="00CD6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55"/>
    <w:rPr>
      <w:rFonts w:ascii="Tahoma" w:hAnsi="Tahoma" w:cs="Tahoma"/>
      <w:sz w:val="16"/>
      <w:szCs w:val="16"/>
    </w:rPr>
  </w:style>
  <w:style w:type="character" w:styleId="Hyperlink">
    <w:name w:val="Hyperlink"/>
    <w:basedOn w:val="DefaultParagraphFont"/>
    <w:uiPriority w:val="99"/>
    <w:unhideWhenUsed/>
    <w:rsid w:val="003D33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41532">
      <w:bodyDiv w:val="1"/>
      <w:marLeft w:val="0"/>
      <w:marRight w:val="0"/>
      <w:marTop w:val="0"/>
      <w:marBottom w:val="0"/>
      <w:divBdr>
        <w:top w:val="none" w:sz="0" w:space="0" w:color="auto"/>
        <w:left w:val="none" w:sz="0" w:space="0" w:color="auto"/>
        <w:bottom w:val="none" w:sz="0" w:space="0" w:color="auto"/>
        <w:right w:val="none" w:sz="0" w:space="0" w:color="auto"/>
      </w:divBdr>
      <w:divsChild>
        <w:div w:id="2116048744">
          <w:marLeft w:val="240"/>
          <w:marRight w:val="120"/>
          <w:marTop w:val="120"/>
          <w:marBottom w:val="120"/>
          <w:divBdr>
            <w:top w:val="none" w:sz="0" w:space="0" w:color="auto"/>
            <w:left w:val="none" w:sz="0" w:space="0" w:color="auto"/>
            <w:bottom w:val="none" w:sz="0" w:space="0" w:color="auto"/>
            <w:right w:val="none" w:sz="0" w:space="0" w:color="auto"/>
          </w:divBdr>
          <w:divsChild>
            <w:div w:id="1840342303">
              <w:marLeft w:val="0"/>
              <w:marRight w:val="0"/>
              <w:marTop w:val="0"/>
              <w:marBottom w:val="0"/>
              <w:divBdr>
                <w:top w:val="none" w:sz="0" w:space="0" w:color="auto"/>
                <w:left w:val="none" w:sz="0" w:space="0" w:color="auto"/>
                <w:bottom w:val="none" w:sz="0" w:space="0" w:color="auto"/>
                <w:right w:val="none" w:sz="0" w:space="0" w:color="auto"/>
              </w:divBdr>
            </w:div>
          </w:divsChild>
        </w:div>
        <w:div w:id="1252198751">
          <w:marLeft w:val="240"/>
          <w:marRight w:val="120"/>
          <w:marTop w:val="120"/>
          <w:marBottom w:val="120"/>
          <w:divBdr>
            <w:top w:val="none" w:sz="0" w:space="0" w:color="auto"/>
            <w:left w:val="none" w:sz="0" w:space="0" w:color="auto"/>
            <w:bottom w:val="none" w:sz="0" w:space="0" w:color="auto"/>
            <w:right w:val="none" w:sz="0" w:space="0" w:color="auto"/>
          </w:divBdr>
          <w:divsChild>
            <w:div w:id="1224412773">
              <w:marLeft w:val="0"/>
              <w:marRight w:val="0"/>
              <w:marTop w:val="0"/>
              <w:marBottom w:val="0"/>
              <w:divBdr>
                <w:top w:val="none" w:sz="0" w:space="0" w:color="auto"/>
                <w:left w:val="none" w:sz="0" w:space="0" w:color="auto"/>
                <w:bottom w:val="none" w:sz="0" w:space="0" w:color="auto"/>
                <w:right w:val="none" w:sz="0" w:space="0" w:color="auto"/>
              </w:divBdr>
            </w:div>
          </w:divsChild>
        </w:div>
        <w:div w:id="1207109714">
          <w:marLeft w:val="240"/>
          <w:marRight w:val="120"/>
          <w:marTop w:val="120"/>
          <w:marBottom w:val="120"/>
          <w:divBdr>
            <w:top w:val="none" w:sz="0" w:space="0" w:color="auto"/>
            <w:left w:val="none" w:sz="0" w:space="0" w:color="auto"/>
            <w:bottom w:val="none" w:sz="0" w:space="0" w:color="auto"/>
            <w:right w:val="none" w:sz="0" w:space="0" w:color="auto"/>
          </w:divBdr>
          <w:divsChild>
            <w:div w:id="162866587">
              <w:marLeft w:val="0"/>
              <w:marRight w:val="0"/>
              <w:marTop w:val="0"/>
              <w:marBottom w:val="0"/>
              <w:divBdr>
                <w:top w:val="none" w:sz="0" w:space="0" w:color="auto"/>
                <w:left w:val="none" w:sz="0" w:space="0" w:color="auto"/>
                <w:bottom w:val="none" w:sz="0" w:space="0" w:color="auto"/>
                <w:right w:val="none" w:sz="0" w:space="0" w:color="auto"/>
              </w:divBdr>
            </w:div>
          </w:divsChild>
        </w:div>
        <w:div w:id="212081720">
          <w:marLeft w:val="240"/>
          <w:marRight w:val="120"/>
          <w:marTop w:val="120"/>
          <w:marBottom w:val="120"/>
          <w:divBdr>
            <w:top w:val="none" w:sz="0" w:space="0" w:color="auto"/>
            <w:left w:val="none" w:sz="0" w:space="0" w:color="auto"/>
            <w:bottom w:val="none" w:sz="0" w:space="0" w:color="auto"/>
            <w:right w:val="none" w:sz="0" w:space="0" w:color="auto"/>
          </w:divBdr>
          <w:divsChild>
            <w:div w:id="718747082">
              <w:marLeft w:val="0"/>
              <w:marRight w:val="0"/>
              <w:marTop w:val="0"/>
              <w:marBottom w:val="0"/>
              <w:divBdr>
                <w:top w:val="none" w:sz="0" w:space="0" w:color="auto"/>
                <w:left w:val="none" w:sz="0" w:space="0" w:color="auto"/>
                <w:bottom w:val="none" w:sz="0" w:space="0" w:color="auto"/>
                <w:right w:val="none" w:sz="0" w:space="0" w:color="auto"/>
              </w:divBdr>
            </w:div>
          </w:divsChild>
        </w:div>
        <w:div w:id="1001739624">
          <w:marLeft w:val="240"/>
          <w:marRight w:val="120"/>
          <w:marTop w:val="120"/>
          <w:marBottom w:val="120"/>
          <w:divBdr>
            <w:top w:val="none" w:sz="0" w:space="0" w:color="auto"/>
            <w:left w:val="none" w:sz="0" w:space="0" w:color="auto"/>
            <w:bottom w:val="none" w:sz="0" w:space="0" w:color="auto"/>
            <w:right w:val="none" w:sz="0" w:space="0" w:color="auto"/>
          </w:divBdr>
          <w:divsChild>
            <w:div w:id="274094525">
              <w:marLeft w:val="0"/>
              <w:marRight w:val="0"/>
              <w:marTop w:val="0"/>
              <w:marBottom w:val="0"/>
              <w:divBdr>
                <w:top w:val="none" w:sz="0" w:space="0" w:color="auto"/>
                <w:left w:val="none" w:sz="0" w:space="0" w:color="auto"/>
                <w:bottom w:val="none" w:sz="0" w:space="0" w:color="auto"/>
                <w:right w:val="none" w:sz="0" w:space="0" w:color="auto"/>
              </w:divBdr>
            </w:div>
          </w:divsChild>
        </w:div>
        <w:div w:id="1680617830">
          <w:marLeft w:val="240"/>
          <w:marRight w:val="120"/>
          <w:marTop w:val="120"/>
          <w:marBottom w:val="120"/>
          <w:divBdr>
            <w:top w:val="none" w:sz="0" w:space="0" w:color="auto"/>
            <w:left w:val="none" w:sz="0" w:space="0" w:color="auto"/>
            <w:bottom w:val="none" w:sz="0" w:space="0" w:color="auto"/>
            <w:right w:val="none" w:sz="0" w:space="0" w:color="auto"/>
          </w:divBdr>
          <w:divsChild>
            <w:div w:id="2096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2348">
      <w:bodyDiv w:val="1"/>
      <w:marLeft w:val="0"/>
      <w:marRight w:val="0"/>
      <w:marTop w:val="0"/>
      <w:marBottom w:val="0"/>
      <w:divBdr>
        <w:top w:val="none" w:sz="0" w:space="0" w:color="auto"/>
        <w:left w:val="none" w:sz="0" w:space="0" w:color="auto"/>
        <w:bottom w:val="none" w:sz="0" w:space="0" w:color="auto"/>
        <w:right w:val="none" w:sz="0" w:space="0" w:color="auto"/>
      </w:divBdr>
      <w:divsChild>
        <w:div w:id="935208333">
          <w:marLeft w:val="240"/>
          <w:marRight w:val="120"/>
          <w:marTop w:val="120"/>
          <w:marBottom w:val="120"/>
          <w:divBdr>
            <w:top w:val="none" w:sz="0" w:space="0" w:color="auto"/>
            <w:left w:val="none" w:sz="0" w:space="0" w:color="auto"/>
            <w:bottom w:val="none" w:sz="0" w:space="0" w:color="auto"/>
            <w:right w:val="none" w:sz="0" w:space="0" w:color="auto"/>
          </w:divBdr>
        </w:div>
      </w:divsChild>
    </w:div>
    <w:div w:id="1307931439">
      <w:bodyDiv w:val="1"/>
      <w:marLeft w:val="0"/>
      <w:marRight w:val="0"/>
      <w:marTop w:val="0"/>
      <w:marBottom w:val="0"/>
      <w:divBdr>
        <w:top w:val="none" w:sz="0" w:space="0" w:color="auto"/>
        <w:left w:val="none" w:sz="0" w:space="0" w:color="auto"/>
        <w:bottom w:val="none" w:sz="0" w:space="0" w:color="auto"/>
        <w:right w:val="none" w:sz="0" w:space="0" w:color="auto"/>
      </w:divBdr>
      <w:divsChild>
        <w:div w:id="84419695">
          <w:marLeft w:val="240"/>
          <w:marRight w:val="12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5906</TotalTime>
  <Pages>6</Pages>
  <Words>3404</Words>
  <Characters>19406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Natural Capital Project - Stanford</Company>
  <LinksUpToDate>false</LinksUpToDate>
  <CharactersWithSpaces>22765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Stacie Wolny</dc:creator>
  <cp:lastModifiedBy>Stacie Wolny</cp:lastModifiedBy>
  <cp:revision>99</cp:revision>
  <dcterms:created xsi:type="dcterms:W3CDTF">2013-01-28T19:58:00Z</dcterms:created>
  <dcterms:modified xsi:type="dcterms:W3CDTF">2013-07-29T19:15:00Z</dcterms:modified>
</cp:coreProperties>
</file>