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5CACA384" w:rsidR="00950DE2" w:rsidRPr="00B97A25" w:rsidRDefault="00A01EA4" w:rsidP="00182FBE">
      <w:pPr>
        <w:pStyle w:val="Heading1"/>
      </w:pPr>
      <w:r w:rsidRPr="00A01EA4">
        <w:t>Assignment</w:t>
      </w:r>
      <w:r w:rsidR="00503EFA">
        <w:t xml:space="preserve"> 1</w:t>
      </w:r>
      <w:r>
        <w:t>:</w:t>
      </w:r>
      <w:r w:rsidRPr="00A01EA4">
        <w:t xml:space="preserve"> Complexity and Sorting</w:t>
      </w:r>
      <w:r>
        <w:t xml:space="preserve"> - </w:t>
      </w:r>
      <w:r w:rsidR="009A5307">
        <w:t>Marking Criteria</w:t>
      </w:r>
    </w:p>
    <w:p w14:paraId="08E66E37" w14:textId="77777777" w:rsidR="0016453E" w:rsidRDefault="0016453E" w:rsidP="0016453E">
      <w:r>
        <w:t>As a group, evaluate your work against each criterion and assign yourselves a mark for each row. If you would like, provide a short explanation for the self-assigned mark in the Notes column.</w:t>
      </w:r>
    </w:p>
    <w:p w14:paraId="2960A006" w14:textId="01C4F1E1" w:rsidR="00EF49F1" w:rsidRPr="00EF49F1" w:rsidRDefault="00EF49F1" w:rsidP="00EF49F1">
      <w:r>
        <w:t>Note: If your program (</w:t>
      </w:r>
      <w:r w:rsidR="00F97266">
        <w:t>the jar file and/or eclipse project) does not run due to compilation</w:t>
      </w:r>
      <w:r w:rsidR="005C023B">
        <w:t>,</w:t>
      </w:r>
      <w:r w:rsidR="00F97266">
        <w:t xml:space="preserve"> runtime</w:t>
      </w:r>
      <w:r w:rsidR="005C023B">
        <w:t xml:space="preserve"> or logic</w:t>
      </w:r>
      <w:r w:rsidR="00F97266">
        <w:t xml:space="preserve"> errors</w:t>
      </w:r>
      <w:r w:rsidR="00393E20">
        <w:t xml:space="preserve">, you will receive an automatic zero </w:t>
      </w:r>
      <w:r w:rsidR="00AA6746">
        <w:t>grade on this assignment!</w:t>
      </w:r>
    </w:p>
    <w:tbl>
      <w:tblPr>
        <w:tblStyle w:val="TableGrid"/>
        <w:tblW w:w="13462" w:type="dxa"/>
        <w:tblLayout w:type="fixed"/>
        <w:tblLook w:val="04A0" w:firstRow="1" w:lastRow="0" w:firstColumn="1" w:lastColumn="0" w:noHBand="0" w:noVBand="1"/>
      </w:tblPr>
      <w:tblGrid>
        <w:gridCol w:w="1795"/>
        <w:gridCol w:w="2062"/>
        <w:gridCol w:w="2215"/>
        <w:gridCol w:w="2215"/>
        <w:gridCol w:w="1248"/>
        <w:gridCol w:w="3927"/>
      </w:tblGrid>
      <w:tr w:rsidR="009A5307" w:rsidRPr="00EC1D3F" w14:paraId="2BE972CD" w14:textId="55097D57" w:rsidTr="00BE01DA">
        <w:trPr>
          <w:trHeight w:val="575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53B0EF4" w14:textId="77777777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2062" w:type="dxa"/>
            <w:shd w:val="clear" w:color="auto" w:fill="D9D9D9" w:themeFill="background1" w:themeFillShade="D9"/>
            <w:vAlign w:val="center"/>
          </w:tcPr>
          <w:p w14:paraId="74155A15" w14:textId="77777777" w:rsidR="00AA6890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 xml:space="preserve">Needs Improvement </w:t>
            </w:r>
          </w:p>
          <w:p w14:paraId="55B97983" w14:textId="3020C43E" w:rsidR="009A5307" w:rsidRPr="00EC1D3F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(0–50%)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4F74E15D" w14:textId="77777777" w:rsidR="00FB76CE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 xml:space="preserve">Good </w:t>
            </w:r>
          </w:p>
          <w:p w14:paraId="47776C62" w14:textId="16E7A36A" w:rsidR="009A5307" w:rsidRPr="00EC1D3F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(51–75%)</w:t>
            </w:r>
          </w:p>
        </w:tc>
        <w:tc>
          <w:tcPr>
            <w:tcW w:w="2215" w:type="dxa"/>
            <w:shd w:val="clear" w:color="auto" w:fill="D9D9D9" w:themeFill="background1" w:themeFillShade="D9"/>
            <w:vAlign w:val="center"/>
          </w:tcPr>
          <w:p w14:paraId="638A1A74" w14:textId="77777777" w:rsidR="00AA6890" w:rsidRDefault="009A5307" w:rsidP="00AA6890">
            <w:pPr>
              <w:spacing w:before="120" w:after="120"/>
              <w:ind w:left="360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 xml:space="preserve">Excellent </w:t>
            </w:r>
          </w:p>
          <w:p w14:paraId="4B85C49E" w14:textId="722DD67B" w:rsidR="009A5307" w:rsidRPr="00EC1D3F" w:rsidRDefault="009A5307" w:rsidP="00AA6890">
            <w:pPr>
              <w:spacing w:before="120" w:after="120"/>
              <w:ind w:left="360"/>
              <w:rPr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(76–100%)</w:t>
            </w:r>
          </w:p>
        </w:tc>
        <w:tc>
          <w:tcPr>
            <w:tcW w:w="1248" w:type="dxa"/>
            <w:shd w:val="clear" w:color="auto" w:fill="D9D9D9" w:themeFill="background1" w:themeFillShade="D9"/>
            <w:vAlign w:val="center"/>
          </w:tcPr>
          <w:p w14:paraId="65D4B325" w14:textId="4207BEA8" w:rsidR="009A5307" w:rsidRPr="00EC1D3F" w:rsidRDefault="009A5307" w:rsidP="005C23F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Group-</w:t>
            </w:r>
            <w:r w:rsidR="00EC1D3F" w:rsidRPr="00EC1D3F">
              <w:rPr>
                <w:b/>
                <w:sz w:val="20"/>
                <w:szCs w:val="20"/>
              </w:rPr>
              <w:t>A</w:t>
            </w:r>
            <w:r w:rsidRPr="00EC1D3F">
              <w:rPr>
                <w:b/>
                <w:sz w:val="20"/>
                <w:szCs w:val="20"/>
              </w:rPr>
              <w:t>ssigned Mark</w:t>
            </w:r>
          </w:p>
        </w:tc>
        <w:tc>
          <w:tcPr>
            <w:tcW w:w="3927" w:type="dxa"/>
            <w:shd w:val="clear" w:color="auto" w:fill="D9D9D9" w:themeFill="background1" w:themeFillShade="D9"/>
            <w:vAlign w:val="center"/>
          </w:tcPr>
          <w:p w14:paraId="681A519D" w14:textId="71A29CB9" w:rsidR="009A5307" w:rsidRPr="00EC1D3F" w:rsidRDefault="009A5307" w:rsidP="009A5307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Notes</w:t>
            </w:r>
          </w:p>
        </w:tc>
      </w:tr>
      <w:tr w:rsidR="00293657" w:rsidRPr="00293657" w14:paraId="130E68B8" w14:textId="27F167D2" w:rsidTr="00BE01DA">
        <w:trPr>
          <w:trHeight w:val="1349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35E5EC94" w14:textId="62CDCC69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 w:rsidRPr="00EC1D3F">
              <w:rPr>
                <w:b/>
                <w:iCs/>
                <w:sz w:val="20"/>
                <w:szCs w:val="20"/>
              </w:rPr>
              <w:t xml:space="preserve">Working </w:t>
            </w:r>
            <w:r w:rsidR="00EC1D3F">
              <w:rPr>
                <w:b/>
                <w:iCs/>
                <w:sz w:val="20"/>
                <w:szCs w:val="20"/>
              </w:rPr>
              <w:t>C</w:t>
            </w:r>
            <w:r w:rsidRPr="00EC1D3F">
              <w:rPr>
                <w:b/>
                <w:iCs/>
                <w:sz w:val="20"/>
                <w:szCs w:val="20"/>
              </w:rPr>
              <w:t>ode</w:t>
            </w:r>
          </w:p>
        </w:tc>
        <w:tc>
          <w:tcPr>
            <w:tcW w:w="2062" w:type="dxa"/>
          </w:tcPr>
          <w:p w14:paraId="50B1B5E4" w14:textId="0F8B74E9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Command line does not work properly </w:t>
            </w:r>
            <w:r w:rsidR="00EC1D3F">
              <w:rPr>
                <w:sz w:val="20"/>
                <w:szCs w:val="20"/>
              </w:rPr>
              <w:t>and</w:t>
            </w:r>
            <w:r w:rsidRPr="00EC1D3F">
              <w:rPr>
                <w:sz w:val="20"/>
                <w:szCs w:val="20"/>
              </w:rPr>
              <w:t xml:space="preserve"> </w:t>
            </w:r>
            <w:r w:rsidR="00EC1D3F">
              <w:rPr>
                <w:sz w:val="20"/>
                <w:szCs w:val="20"/>
              </w:rPr>
              <w:t xml:space="preserve">does not </w:t>
            </w:r>
            <w:r w:rsidRPr="00EC1D3F">
              <w:rPr>
                <w:sz w:val="20"/>
                <w:szCs w:val="20"/>
              </w:rPr>
              <w:t>generate the objects</w:t>
            </w:r>
          </w:p>
        </w:tc>
        <w:tc>
          <w:tcPr>
            <w:tcW w:w="2215" w:type="dxa"/>
          </w:tcPr>
          <w:p w14:paraId="4C9BDAA6" w14:textId="45DAA566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Command line works </w:t>
            </w:r>
            <w:r w:rsidR="00EC1D3F">
              <w:rPr>
                <w:sz w:val="20"/>
                <w:szCs w:val="20"/>
              </w:rPr>
              <w:t>and</w:t>
            </w:r>
            <w:r w:rsidRPr="00EC1D3F">
              <w:rPr>
                <w:sz w:val="20"/>
                <w:szCs w:val="20"/>
              </w:rPr>
              <w:t xml:space="preserve"> </w:t>
            </w:r>
            <w:r w:rsidR="00E30CB5">
              <w:rPr>
                <w:sz w:val="20"/>
                <w:szCs w:val="20"/>
              </w:rPr>
              <w:t>partially</w:t>
            </w:r>
            <w:r w:rsidR="00E30CB5" w:rsidRPr="00EC1D3F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generates the objects </w:t>
            </w:r>
          </w:p>
        </w:tc>
        <w:tc>
          <w:tcPr>
            <w:tcW w:w="2215" w:type="dxa"/>
          </w:tcPr>
          <w:p w14:paraId="121FDE96" w14:textId="0F8DD114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Command line works properly </w:t>
            </w:r>
            <w:r w:rsidR="00EC1D3F">
              <w:rPr>
                <w:sz w:val="20"/>
                <w:szCs w:val="20"/>
              </w:rPr>
              <w:t>and</w:t>
            </w:r>
            <w:r w:rsidRPr="00EC1D3F">
              <w:rPr>
                <w:sz w:val="20"/>
                <w:szCs w:val="20"/>
              </w:rPr>
              <w:t xml:space="preserve"> generates the objects</w:t>
            </w:r>
          </w:p>
        </w:tc>
        <w:tc>
          <w:tcPr>
            <w:tcW w:w="1248" w:type="dxa"/>
            <w:vAlign w:val="center"/>
          </w:tcPr>
          <w:p w14:paraId="6BAAD085" w14:textId="5E3F443B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/10</w:t>
            </w:r>
          </w:p>
        </w:tc>
        <w:tc>
          <w:tcPr>
            <w:tcW w:w="3927" w:type="dxa"/>
          </w:tcPr>
          <w:p w14:paraId="7328A24D" w14:textId="74ADB9F1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D8C064A" w14:textId="3B358CBB" w:rsidTr="00BE01DA">
        <w:trPr>
          <w:trHeight w:val="1250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AD40BA0" w14:textId="77777777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 w:rsidRPr="00EC1D3F">
              <w:rPr>
                <w:b/>
                <w:iCs/>
                <w:sz w:val="20"/>
                <w:szCs w:val="20"/>
              </w:rPr>
              <w:t>Style</w:t>
            </w:r>
          </w:p>
        </w:tc>
        <w:tc>
          <w:tcPr>
            <w:tcW w:w="2062" w:type="dxa"/>
          </w:tcPr>
          <w:p w14:paraId="23CEB61E" w14:textId="02E6C7D8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iCs/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Sorting algorithms don’t work on list of </w:t>
            </w:r>
            <w:proofErr w:type="spellStart"/>
            <w:r w:rsidRPr="00EC1D3F">
              <w:rPr>
                <w:sz w:val="20"/>
                <w:szCs w:val="20"/>
              </w:rPr>
              <w:t>Comparables</w:t>
            </w:r>
            <w:proofErr w:type="spellEnd"/>
          </w:p>
        </w:tc>
        <w:tc>
          <w:tcPr>
            <w:tcW w:w="2215" w:type="dxa"/>
          </w:tcPr>
          <w:p w14:paraId="4C2D7131" w14:textId="4FB6C460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iCs/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Sorting algorithms </w:t>
            </w:r>
            <w:r w:rsidR="00EC1D3F">
              <w:rPr>
                <w:sz w:val="20"/>
                <w:szCs w:val="20"/>
              </w:rPr>
              <w:t xml:space="preserve">partially </w:t>
            </w:r>
            <w:r w:rsidRPr="00EC1D3F">
              <w:rPr>
                <w:sz w:val="20"/>
                <w:szCs w:val="20"/>
              </w:rPr>
              <w:t xml:space="preserve">work on a list of </w:t>
            </w:r>
            <w:proofErr w:type="spellStart"/>
            <w:r w:rsidRPr="00EC1D3F">
              <w:rPr>
                <w:sz w:val="20"/>
                <w:szCs w:val="20"/>
              </w:rPr>
              <w:t>Comparables</w:t>
            </w:r>
            <w:proofErr w:type="spellEnd"/>
          </w:p>
        </w:tc>
        <w:tc>
          <w:tcPr>
            <w:tcW w:w="2215" w:type="dxa"/>
          </w:tcPr>
          <w:p w14:paraId="065C4BE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iCs/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Sorting algorithms work on a list of </w:t>
            </w:r>
            <w:proofErr w:type="spellStart"/>
            <w:r w:rsidRPr="00EC1D3F">
              <w:rPr>
                <w:sz w:val="20"/>
                <w:szCs w:val="20"/>
              </w:rPr>
              <w:t>Comparables</w:t>
            </w:r>
            <w:proofErr w:type="spellEnd"/>
          </w:p>
        </w:tc>
        <w:tc>
          <w:tcPr>
            <w:tcW w:w="1248" w:type="dxa"/>
            <w:vAlign w:val="center"/>
          </w:tcPr>
          <w:p w14:paraId="1DD8B45D" w14:textId="3C29754F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1064AF6A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3E276BC8" w14:textId="46D9E503" w:rsidTr="00BE01DA">
        <w:trPr>
          <w:trHeight w:val="119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1FDA08B2" w14:textId="77777777" w:rsidR="009A5307" w:rsidRPr="00EC1D3F" w:rsidRDefault="009A5307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 w:rsidRPr="00EC1D3F">
              <w:rPr>
                <w:b/>
                <w:iCs/>
                <w:sz w:val="20"/>
                <w:szCs w:val="20"/>
              </w:rPr>
              <w:t>Testing</w:t>
            </w:r>
          </w:p>
        </w:tc>
        <w:tc>
          <w:tcPr>
            <w:tcW w:w="2062" w:type="dxa"/>
          </w:tcPr>
          <w:p w14:paraId="0A8C56E7" w14:textId="2F262D6A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Comparable/</w:t>
            </w:r>
            <w:r w:rsidR="008C6ACE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Comparator not </w:t>
            </w:r>
            <w:r w:rsidR="00EC1D3F">
              <w:rPr>
                <w:sz w:val="20"/>
                <w:szCs w:val="20"/>
              </w:rPr>
              <w:t>i</w:t>
            </w:r>
            <w:r w:rsidRPr="00EC1D3F">
              <w:rPr>
                <w:sz w:val="20"/>
                <w:szCs w:val="20"/>
              </w:rPr>
              <w:t xml:space="preserve">mplemented </w:t>
            </w:r>
            <w:r w:rsidR="00EC1D3F">
              <w:rPr>
                <w:sz w:val="20"/>
                <w:szCs w:val="20"/>
              </w:rPr>
              <w:t>correctly</w:t>
            </w:r>
          </w:p>
        </w:tc>
        <w:tc>
          <w:tcPr>
            <w:tcW w:w="2215" w:type="dxa"/>
          </w:tcPr>
          <w:p w14:paraId="44EEA546" w14:textId="6D5D4B7F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Comparable/</w:t>
            </w:r>
            <w:r w:rsidR="008C6ACE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Comparator </w:t>
            </w:r>
            <w:r w:rsidR="00EC1D3F" w:rsidRPr="00EC1D3F">
              <w:rPr>
                <w:sz w:val="20"/>
                <w:szCs w:val="20"/>
              </w:rPr>
              <w:t xml:space="preserve">partially </w:t>
            </w:r>
            <w:r w:rsidR="00EC1D3F">
              <w:rPr>
                <w:sz w:val="20"/>
                <w:szCs w:val="20"/>
              </w:rPr>
              <w:t>i</w:t>
            </w:r>
            <w:r w:rsidRPr="00EC1D3F">
              <w:rPr>
                <w:sz w:val="20"/>
                <w:szCs w:val="20"/>
              </w:rPr>
              <w:t xml:space="preserve">mplemented </w:t>
            </w:r>
          </w:p>
        </w:tc>
        <w:tc>
          <w:tcPr>
            <w:tcW w:w="2215" w:type="dxa"/>
          </w:tcPr>
          <w:p w14:paraId="1247419A" w14:textId="5BD09E7F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Comparable/</w:t>
            </w:r>
            <w:r w:rsidR="008C6ACE">
              <w:rPr>
                <w:sz w:val="20"/>
                <w:szCs w:val="20"/>
              </w:rPr>
              <w:t xml:space="preserve"> </w:t>
            </w:r>
            <w:r w:rsidRPr="00EC1D3F">
              <w:rPr>
                <w:sz w:val="20"/>
                <w:szCs w:val="20"/>
              </w:rPr>
              <w:t xml:space="preserve">Comparator </w:t>
            </w:r>
            <w:r w:rsidR="00EC1D3F">
              <w:rPr>
                <w:sz w:val="20"/>
                <w:szCs w:val="20"/>
              </w:rPr>
              <w:t>i</w:t>
            </w:r>
            <w:r w:rsidRPr="00EC1D3F">
              <w:rPr>
                <w:sz w:val="20"/>
                <w:szCs w:val="20"/>
              </w:rPr>
              <w:t xml:space="preserve">mplemented </w:t>
            </w:r>
            <w:r w:rsidR="00EC1D3F">
              <w:rPr>
                <w:sz w:val="20"/>
                <w:szCs w:val="20"/>
              </w:rPr>
              <w:t>correctly</w:t>
            </w:r>
          </w:p>
        </w:tc>
        <w:tc>
          <w:tcPr>
            <w:tcW w:w="1248" w:type="dxa"/>
            <w:vAlign w:val="center"/>
          </w:tcPr>
          <w:p w14:paraId="52AC7C3F" w14:textId="1D86246E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30338114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48A8BD1" w14:textId="7F3FC9C3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95EAAE8" w14:textId="7907766A" w:rsidR="009A5307" w:rsidRPr="00EC1D3F" w:rsidRDefault="005C25DF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OOP Models</w:t>
            </w:r>
          </w:p>
        </w:tc>
        <w:tc>
          <w:tcPr>
            <w:tcW w:w="2062" w:type="dxa"/>
          </w:tcPr>
          <w:p w14:paraId="0FCF3231" w14:textId="4DDB20EB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Didn’t </w:t>
            </w:r>
            <w:r w:rsidR="00EC1D3F">
              <w:rPr>
                <w:sz w:val="20"/>
                <w:szCs w:val="20"/>
              </w:rPr>
              <w:t>u</w:t>
            </w:r>
            <w:r w:rsidRPr="00EC1D3F">
              <w:rPr>
                <w:sz w:val="20"/>
                <w:szCs w:val="20"/>
              </w:rPr>
              <w:t xml:space="preserve">se </w:t>
            </w:r>
            <w:r w:rsidR="00EC1D3F">
              <w:rPr>
                <w:sz w:val="20"/>
                <w:szCs w:val="20"/>
              </w:rPr>
              <w:t>correct</w:t>
            </w:r>
            <w:r w:rsidRPr="00EC1D3F">
              <w:rPr>
                <w:sz w:val="20"/>
                <w:szCs w:val="20"/>
              </w:rPr>
              <w:t xml:space="preserve"> OOP modelling of objects</w:t>
            </w:r>
          </w:p>
        </w:tc>
        <w:tc>
          <w:tcPr>
            <w:tcW w:w="2215" w:type="dxa"/>
          </w:tcPr>
          <w:p w14:paraId="1AC54637" w14:textId="29DABB9D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Used </w:t>
            </w:r>
            <w:r w:rsidR="00EC1D3F">
              <w:rPr>
                <w:sz w:val="20"/>
                <w:szCs w:val="20"/>
              </w:rPr>
              <w:t>somewhat correct</w:t>
            </w:r>
            <w:r w:rsidRPr="00EC1D3F">
              <w:rPr>
                <w:sz w:val="20"/>
                <w:szCs w:val="20"/>
              </w:rPr>
              <w:t xml:space="preserve"> OOP modelling of objects </w:t>
            </w:r>
          </w:p>
        </w:tc>
        <w:tc>
          <w:tcPr>
            <w:tcW w:w="2215" w:type="dxa"/>
          </w:tcPr>
          <w:p w14:paraId="1D23593D" w14:textId="4F7C07B3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Used </w:t>
            </w:r>
            <w:r w:rsidR="00EC1D3F">
              <w:rPr>
                <w:sz w:val="20"/>
                <w:szCs w:val="20"/>
              </w:rPr>
              <w:t>correct</w:t>
            </w:r>
            <w:r w:rsidRPr="00EC1D3F">
              <w:rPr>
                <w:sz w:val="20"/>
                <w:szCs w:val="20"/>
              </w:rPr>
              <w:t xml:space="preserve"> OOP modelling of objects</w:t>
            </w:r>
          </w:p>
        </w:tc>
        <w:tc>
          <w:tcPr>
            <w:tcW w:w="1248" w:type="dxa"/>
            <w:vAlign w:val="center"/>
          </w:tcPr>
          <w:p w14:paraId="702347E8" w14:textId="3E304370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4D2C3580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F2F899A" w14:textId="05DEBC98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2228035" w14:textId="50AF6A85" w:rsidR="009A5307" w:rsidRPr="00EC1D3F" w:rsidRDefault="005C25DF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Java Conventions</w:t>
            </w:r>
          </w:p>
        </w:tc>
        <w:tc>
          <w:tcPr>
            <w:tcW w:w="2062" w:type="dxa"/>
          </w:tcPr>
          <w:p w14:paraId="209D3C56" w14:textId="5CF18E2B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</w:t>
            </w:r>
            <w:r w:rsidR="00EC1D3F">
              <w:rPr>
                <w:sz w:val="20"/>
                <w:szCs w:val="20"/>
              </w:rPr>
              <w:t>correct</w:t>
            </w:r>
            <w:r w:rsidR="009A5307" w:rsidRPr="00EC1D3F">
              <w:rPr>
                <w:sz w:val="20"/>
                <w:szCs w:val="20"/>
              </w:rPr>
              <w:t xml:space="preserve"> naming and packaging of classes according to Java standards</w:t>
            </w:r>
          </w:p>
        </w:tc>
        <w:tc>
          <w:tcPr>
            <w:tcW w:w="2215" w:type="dxa"/>
          </w:tcPr>
          <w:p w14:paraId="4B2062DE" w14:textId="565C9F01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Partially </w:t>
            </w:r>
            <w:r w:rsidR="008C6ACE">
              <w:rPr>
                <w:sz w:val="20"/>
                <w:szCs w:val="20"/>
              </w:rPr>
              <w:t>correct</w:t>
            </w:r>
            <w:r w:rsidRPr="00EC1D3F">
              <w:rPr>
                <w:sz w:val="20"/>
                <w:szCs w:val="20"/>
              </w:rPr>
              <w:t xml:space="preserve"> naming and packaging of classes according to Java standards</w:t>
            </w:r>
          </w:p>
        </w:tc>
        <w:tc>
          <w:tcPr>
            <w:tcW w:w="2215" w:type="dxa"/>
          </w:tcPr>
          <w:p w14:paraId="347DBE42" w14:textId="39570E69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9A5307" w:rsidRPr="00EC1D3F">
              <w:rPr>
                <w:sz w:val="20"/>
                <w:szCs w:val="20"/>
              </w:rPr>
              <w:t xml:space="preserve"> naming and packaging of classes according to Java standards</w:t>
            </w:r>
          </w:p>
        </w:tc>
        <w:tc>
          <w:tcPr>
            <w:tcW w:w="1248" w:type="dxa"/>
            <w:vAlign w:val="center"/>
          </w:tcPr>
          <w:p w14:paraId="56F8BB1F" w14:textId="5C97F15C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4CF5CAE4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F2B618C" w14:textId="2F9CB86F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7DBE9DA7" w14:textId="6EB87F91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Bubble</w:t>
            </w:r>
          </w:p>
        </w:tc>
        <w:tc>
          <w:tcPr>
            <w:tcW w:w="2062" w:type="dxa"/>
          </w:tcPr>
          <w:p w14:paraId="14B2FF2A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Bubble sort not implemented in utility class</w:t>
            </w:r>
          </w:p>
        </w:tc>
        <w:tc>
          <w:tcPr>
            <w:tcW w:w="2215" w:type="dxa"/>
          </w:tcPr>
          <w:p w14:paraId="31F3AC86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Bubble sort implemented partially in utility class</w:t>
            </w:r>
          </w:p>
        </w:tc>
        <w:tc>
          <w:tcPr>
            <w:tcW w:w="2215" w:type="dxa"/>
          </w:tcPr>
          <w:p w14:paraId="6C2E685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Bubble sort implemented in utility class</w:t>
            </w:r>
          </w:p>
        </w:tc>
        <w:tc>
          <w:tcPr>
            <w:tcW w:w="1248" w:type="dxa"/>
            <w:vAlign w:val="center"/>
          </w:tcPr>
          <w:p w14:paraId="4B65E5BD" w14:textId="4C132FD0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A5C40AF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7CE7B215" w14:textId="48D83BB3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E4A0230" w14:textId="1519A25C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Selection</w:t>
            </w:r>
          </w:p>
        </w:tc>
        <w:tc>
          <w:tcPr>
            <w:tcW w:w="2062" w:type="dxa"/>
          </w:tcPr>
          <w:p w14:paraId="5842CC7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Selection sort not implemented in utility class</w:t>
            </w:r>
          </w:p>
        </w:tc>
        <w:tc>
          <w:tcPr>
            <w:tcW w:w="2215" w:type="dxa"/>
          </w:tcPr>
          <w:p w14:paraId="15AAFA0D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Selection sort implemented partially in utility class</w:t>
            </w:r>
          </w:p>
        </w:tc>
        <w:tc>
          <w:tcPr>
            <w:tcW w:w="2215" w:type="dxa"/>
          </w:tcPr>
          <w:p w14:paraId="5B47921F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Selection sort implemented in utility class</w:t>
            </w:r>
          </w:p>
        </w:tc>
        <w:tc>
          <w:tcPr>
            <w:tcW w:w="1248" w:type="dxa"/>
            <w:vAlign w:val="center"/>
          </w:tcPr>
          <w:p w14:paraId="63BDA173" w14:textId="3E849E55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A772F0D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4F3A94A" w14:textId="64906AD8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FA7D2C0" w14:textId="3078DF30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Insertion</w:t>
            </w:r>
          </w:p>
        </w:tc>
        <w:tc>
          <w:tcPr>
            <w:tcW w:w="2062" w:type="dxa"/>
          </w:tcPr>
          <w:p w14:paraId="444D0B28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Insertion sort not implemented in utility class</w:t>
            </w:r>
          </w:p>
        </w:tc>
        <w:tc>
          <w:tcPr>
            <w:tcW w:w="2215" w:type="dxa"/>
          </w:tcPr>
          <w:p w14:paraId="5AB1DD97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Insertion sort implemented partially in utility class</w:t>
            </w:r>
          </w:p>
        </w:tc>
        <w:tc>
          <w:tcPr>
            <w:tcW w:w="2215" w:type="dxa"/>
          </w:tcPr>
          <w:p w14:paraId="748EBE72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Insertion sort implemented in utility class</w:t>
            </w:r>
          </w:p>
        </w:tc>
        <w:tc>
          <w:tcPr>
            <w:tcW w:w="1248" w:type="dxa"/>
            <w:vAlign w:val="center"/>
          </w:tcPr>
          <w:p w14:paraId="232D1E64" w14:textId="00BB0557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135FBF68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E6D3186" w14:textId="23FBE4EF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62B22FE2" w14:textId="1E8FCFF6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Merge</w:t>
            </w:r>
          </w:p>
        </w:tc>
        <w:tc>
          <w:tcPr>
            <w:tcW w:w="2062" w:type="dxa"/>
          </w:tcPr>
          <w:p w14:paraId="68E3CD30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Merge sort not implemented in utility class</w:t>
            </w:r>
          </w:p>
        </w:tc>
        <w:tc>
          <w:tcPr>
            <w:tcW w:w="2215" w:type="dxa"/>
          </w:tcPr>
          <w:p w14:paraId="06438D59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Merge sort implemented partially in utility class</w:t>
            </w:r>
          </w:p>
        </w:tc>
        <w:tc>
          <w:tcPr>
            <w:tcW w:w="2215" w:type="dxa"/>
          </w:tcPr>
          <w:p w14:paraId="689239D0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Merge sort implemented in utility class</w:t>
            </w:r>
          </w:p>
        </w:tc>
        <w:tc>
          <w:tcPr>
            <w:tcW w:w="1248" w:type="dxa"/>
            <w:vAlign w:val="center"/>
          </w:tcPr>
          <w:p w14:paraId="4CC0E064" w14:textId="242262C6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/10</w:t>
            </w:r>
          </w:p>
        </w:tc>
        <w:tc>
          <w:tcPr>
            <w:tcW w:w="3927" w:type="dxa"/>
          </w:tcPr>
          <w:p w14:paraId="118A674A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79D0B8DE" w14:textId="39F2C5A8" w:rsidTr="00BE01DA">
        <w:trPr>
          <w:trHeight w:val="1326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E11A94F" w14:textId="5856A5E5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Quick</w:t>
            </w:r>
          </w:p>
        </w:tc>
        <w:tc>
          <w:tcPr>
            <w:tcW w:w="2062" w:type="dxa"/>
          </w:tcPr>
          <w:p w14:paraId="66992E6A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Quick sort not implemented in utility class</w:t>
            </w:r>
          </w:p>
        </w:tc>
        <w:tc>
          <w:tcPr>
            <w:tcW w:w="2215" w:type="dxa"/>
          </w:tcPr>
          <w:p w14:paraId="1D9675DF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Quick sort implemented partially in utility class</w:t>
            </w:r>
          </w:p>
        </w:tc>
        <w:tc>
          <w:tcPr>
            <w:tcW w:w="2215" w:type="dxa"/>
          </w:tcPr>
          <w:p w14:paraId="3034ABED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>Quick sort implemented in utility class</w:t>
            </w:r>
          </w:p>
        </w:tc>
        <w:tc>
          <w:tcPr>
            <w:tcW w:w="1248" w:type="dxa"/>
            <w:vAlign w:val="center"/>
          </w:tcPr>
          <w:p w14:paraId="6FB47A9C" w14:textId="23A4A480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/10</w:t>
            </w:r>
          </w:p>
        </w:tc>
        <w:tc>
          <w:tcPr>
            <w:tcW w:w="3927" w:type="dxa"/>
          </w:tcPr>
          <w:p w14:paraId="3195A25D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566DA6C0" w14:textId="1B484758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75102C6" w14:textId="2DA86F2E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Choice</w:t>
            </w:r>
          </w:p>
        </w:tc>
        <w:tc>
          <w:tcPr>
            <w:tcW w:w="2062" w:type="dxa"/>
          </w:tcPr>
          <w:p w14:paraId="59E455F2" w14:textId="5EDB98C1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9A5307" w:rsidRPr="00EC1D3F">
              <w:rPr>
                <w:sz w:val="20"/>
                <w:szCs w:val="20"/>
              </w:rPr>
              <w:t>tudent’s choice of sorting algorithm</w:t>
            </w:r>
            <w:r>
              <w:rPr>
                <w:sz w:val="20"/>
                <w:szCs w:val="20"/>
              </w:rPr>
              <w:t xml:space="preserve"> not implemented in utility class</w:t>
            </w:r>
          </w:p>
        </w:tc>
        <w:tc>
          <w:tcPr>
            <w:tcW w:w="2215" w:type="dxa"/>
          </w:tcPr>
          <w:p w14:paraId="27C213F6" w14:textId="68DA1336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EC1D3F">
              <w:rPr>
                <w:sz w:val="20"/>
                <w:szCs w:val="20"/>
              </w:rPr>
              <w:t xml:space="preserve">tudent’s choice of sorting algorithm </w:t>
            </w:r>
            <w:r>
              <w:rPr>
                <w:sz w:val="20"/>
                <w:szCs w:val="20"/>
              </w:rPr>
              <w:t>p</w:t>
            </w:r>
            <w:r w:rsidR="009A5307" w:rsidRPr="00EC1D3F">
              <w:rPr>
                <w:sz w:val="20"/>
                <w:szCs w:val="20"/>
              </w:rPr>
              <w:t xml:space="preserve">artially </w:t>
            </w:r>
            <w:r>
              <w:rPr>
                <w:sz w:val="20"/>
                <w:szCs w:val="20"/>
              </w:rPr>
              <w:t>i</w:t>
            </w:r>
            <w:r w:rsidR="009A5307" w:rsidRPr="00EC1D3F">
              <w:rPr>
                <w:sz w:val="20"/>
                <w:szCs w:val="20"/>
              </w:rPr>
              <w:t>mplemented</w:t>
            </w:r>
            <w:r>
              <w:rPr>
                <w:sz w:val="20"/>
                <w:szCs w:val="20"/>
              </w:rPr>
              <w:t xml:space="preserve"> in utility class</w:t>
            </w:r>
          </w:p>
        </w:tc>
        <w:tc>
          <w:tcPr>
            <w:tcW w:w="2215" w:type="dxa"/>
          </w:tcPr>
          <w:p w14:paraId="5B847F2F" w14:textId="2F6ADADB" w:rsidR="009A5307" w:rsidRPr="00EC1D3F" w:rsidRDefault="008C6AC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EC1D3F">
              <w:rPr>
                <w:sz w:val="20"/>
                <w:szCs w:val="20"/>
              </w:rPr>
              <w:t>tudent’s choice of sorting algorithm</w:t>
            </w:r>
            <w:r>
              <w:rPr>
                <w:sz w:val="20"/>
                <w:szCs w:val="20"/>
              </w:rPr>
              <w:t xml:space="preserve"> correctly implemented in utility class</w:t>
            </w:r>
          </w:p>
        </w:tc>
        <w:tc>
          <w:tcPr>
            <w:tcW w:w="1248" w:type="dxa"/>
            <w:vAlign w:val="center"/>
          </w:tcPr>
          <w:p w14:paraId="05101E78" w14:textId="7E4797C4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</w:t>
            </w:r>
            <w:r w:rsidR="00AC040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3EE5CC6B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67205B74" w14:textId="482604EF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47A306B1" w14:textId="0067D6B3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Analysis</w:t>
            </w:r>
          </w:p>
        </w:tc>
        <w:tc>
          <w:tcPr>
            <w:tcW w:w="2062" w:type="dxa"/>
          </w:tcPr>
          <w:p w14:paraId="54448034" w14:textId="53554190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Description and complexity analysis are </w:t>
            </w:r>
            <w:r w:rsidR="00EC1D3F">
              <w:rPr>
                <w:sz w:val="20"/>
                <w:szCs w:val="20"/>
              </w:rPr>
              <w:t>un</w:t>
            </w:r>
            <w:r w:rsidRPr="00EC1D3F">
              <w:rPr>
                <w:sz w:val="20"/>
                <w:szCs w:val="20"/>
              </w:rPr>
              <w:t>clear</w:t>
            </w:r>
          </w:p>
        </w:tc>
        <w:tc>
          <w:tcPr>
            <w:tcW w:w="2215" w:type="dxa"/>
          </w:tcPr>
          <w:p w14:paraId="62F724CE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Description and complexity analysis are partially clear </w:t>
            </w:r>
          </w:p>
        </w:tc>
        <w:tc>
          <w:tcPr>
            <w:tcW w:w="2215" w:type="dxa"/>
          </w:tcPr>
          <w:p w14:paraId="3E4BCB7A" w14:textId="77777777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Description and complexity analysis are clear </w:t>
            </w:r>
          </w:p>
        </w:tc>
        <w:tc>
          <w:tcPr>
            <w:tcW w:w="1248" w:type="dxa"/>
            <w:vAlign w:val="center"/>
          </w:tcPr>
          <w:p w14:paraId="7CC9DC96" w14:textId="1B962F2B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</w:t>
            </w:r>
            <w:r w:rsidR="00AC0408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75981B5D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6E255B5D" w14:textId="27209BBE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5F615FCF" w14:textId="36F1AB33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Output</w:t>
            </w:r>
          </w:p>
        </w:tc>
        <w:tc>
          <w:tcPr>
            <w:tcW w:w="2062" w:type="dxa"/>
          </w:tcPr>
          <w:p w14:paraId="35A56CE7" w14:textId="0A948654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 Output is </w:t>
            </w:r>
            <w:r w:rsidR="00EC1D3F">
              <w:rPr>
                <w:sz w:val="20"/>
                <w:szCs w:val="20"/>
              </w:rPr>
              <w:t>dis</w:t>
            </w:r>
            <w:r w:rsidRPr="00EC1D3F">
              <w:rPr>
                <w:sz w:val="20"/>
                <w:szCs w:val="20"/>
              </w:rPr>
              <w:t>similar to expected</w:t>
            </w:r>
          </w:p>
        </w:tc>
        <w:tc>
          <w:tcPr>
            <w:tcW w:w="2215" w:type="dxa"/>
          </w:tcPr>
          <w:p w14:paraId="264FB88E" w14:textId="1FD10883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 Output is </w:t>
            </w:r>
            <w:r w:rsidR="00EC1D3F">
              <w:rPr>
                <w:sz w:val="20"/>
                <w:szCs w:val="20"/>
              </w:rPr>
              <w:t>somewhat</w:t>
            </w:r>
            <w:r w:rsidRPr="00EC1D3F">
              <w:rPr>
                <w:sz w:val="20"/>
                <w:szCs w:val="20"/>
              </w:rPr>
              <w:t xml:space="preserve"> similar to expected</w:t>
            </w:r>
          </w:p>
        </w:tc>
        <w:tc>
          <w:tcPr>
            <w:tcW w:w="2215" w:type="dxa"/>
          </w:tcPr>
          <w:p w14:paraId="5B67E2DF" w14:textId="28FB8D84" w:rsidR="009A5307" w:rsidRPr="00EC1D3F" w:rsidRDefault="009A5307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 w:rsidRPr="00EC1D3F">
              <w:rPr>
                <w:sz w:val="20"/>
                <w:szCs w:val="20"/>
              </w:rPr>
              <w:t xml:space="preserve">Sort Output </w:t>
            </w:r>
            <w:r w:rsidR="00EC1D3F">
              <w:rPr>
                <w:sz w:val="20"/>
                <w:szCs w:val="20"/>
              </w:rPr>
              <w:t>matches what is</w:t>
            </w:r>
            <w:r w:rsidRPr="00EC1D3F">
              <w:rPr>
                <w:sz w:val="20"/>
                <w:szCs w:val="20"/>
              </w:rPr>
              <w:t xml:space="preserve"> expected</w:t>
            </w:r>
          </w:p>
        </w:tc>
        <w:tc>
          <w:tcPr>
            <w:tcW w:w="1248" w:type="dxa"/>
            <w:vAlign w:val="center"/>
          </w:tcPr>
          <w:p w14:paraId="3B776332" w14:textId="6B9C4CED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29038D09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70312011" w14:textId="29FBF48D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A2EF5B3" w14:textId="638AB767" w:rsidR="009A5307" w:rsidRPr="00EC1D3F" w:rsidRDefault="00C809C5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Benchmarking</w:t>
            </w:r>
          </w:p>
        </w:tc>
        <w:tc>
          <w:tcPr>
            <w:tcW w:w="2062" w:type="dxa"/>
          </w:tcPr>
          <w:p w14:paraId="669491B1" w14:textId="099E5210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</w:t>
            </w:r>
            <w:r w:rsidR="009A5307" w:rsidRPr="00EC1D3F">
              <w:rPr>
                <w:sz w:val="20"/>
                <w:szCs w:val="20"/>
              </w:rPr>
              <w:t xml:space="preserve"> timing of sorts shown</w:t>
            </w:r>
          </w:p>
        </w:tc>
        <w:tc>
          <w:tcPr>
            <w:tcW w:w="2215" w:type="dxa"/>
          </w:tcPr>
          <w:p w14:paraId="6CA61FF2" w14:textId="608B54DC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Somewhat correct</w:t>
            </w:r>
            <w:r w:rsidR="009A5307" w:rsidRPr="00EC1D3F">
              <w:rPr>
                <w:sz w:val="20"/>
                <w:szCs w:val="20"/>
              </w:rPr>
              <w:t xml:space="preserve"> timing of sorts shown</w:t>
            </w:r>
          </w:p>
        </w:tc>
        <w:tc>
          <w:tcPr>
            <w:tcW w:w="2215" w:type="dxa"/>
          </w:tcPr>
          <w:p w14:paraId="3C246F4A" w14:textId="51C127B6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</w:t>
            </w:r>
            <w:r w:rsidR="009A5307" w:rsidRPr="00EC1D3F">
              <w:rPr>
                <w:sz w:val="20"/>
                <w:szCs w:val="20"/>
              </w:rPr>
              <w:t xml:space="preserve"> timing of sorts shown</w:t>
            </w:r>
          </w:p>
        </w:tc>
        <w:tc>
          <w:tcPr>
            <w:tcW w:w="1248" w:type="dxa"/>
            <w:vAlign w:val="center"/>
          </w:tcPr>
          <w:p w14:paraId="5CCE44C5" w14:textId="664004CD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/5</w:t>
            </w:r>
          </w:p>
        </w:tc>
        <w:tc>
          <w:tcPr>
            <w:tcW w:w="3927" w:type="dxa"/>
          </w:tcPr>
          <w:p w14:paraId="41E17E8B" w14:textId="77777777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293657" w:rsidRPr="00293657" w14:paraId="194AF2A8" w14:textId="26A9DEEB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7A81899" w14:textId="25DAF444" w:rsidR="009A5307" w:rsidRPr="00EC1D3F" w:rsidRDefault="004C0CA2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Documentations</w:t>
            </w:r>
          </w:p>
        </w:tc>
        <w:tc>
          <w:tcPr>
            <w:tcW w:w="2062" w:type="dxa"/>
          </w:tcPr>
          <w:p w14:paraId="76C47920" w14:textId="03E62BA8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</w:t>
            </w:r>
            <w:r w:rsidR="008B374D">
              <w:rPr>
                <w:sz w:val="20"/>
                <w:szCs w:val="20"/>
              </w:rPr>
              <w:t>header and inline comments</w:t>
            </w:r>
          </w:p>
        </w:tc>
        <w:tc>
          <w:tcPr>
            <w:tcW w:w="2215" w:type="dxa"/>
          </w:tcPr>
          <w:p w14:paraId="6A67AEC4" w14:textId="7E74ED2C" w:rsidR="009A5307" w:rsidRPr="00EC1D3F" w:rsidRDefault="00EC1D3F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 </w:t>
            </w:r>
            <w:r w:rsidR="00B57F17">
              <w:rPr>
                <w:sz w:val="20"/>
                <w:szCs w:val="20"/>
              </w:rPr>
              <w:t>header and inline comments</w:t>
            </w:r>
          </w:p>
        </w:tc>
        <w:tc>
          <w:tcPr>
            <w:tcW w:w="2215" w:type="dxa"/>
          </w:tcPr>
          <w:p w14:paraId="26A89602" w14:textId="7DF18B0B" w:rsidR="009A5307" w:rsidRPr="00EC1D3F" w:rsidRDefault="009F35C9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  <w:r w:rsidR="00EC1D3F">
              <w:rPr>
                <w:sz w:val="20"/>
                <w:szCs w:val="20"/>
              </w:rPr>
              <w:t xml:space="preserve"> </w:t>
            </w:r>
            <w:r w:rsidR="00B57F17">
              <w:rPr>
                <w:sz w:val="20"/>
                <w:szCs w:val="20"/>
              </w:rPr>
              <w:t>header and inline comments</w:t>
            </w:r>
          </w:p>
        </w:tc>
        <w:tc>
          <w:tcPr>
            <w:tcW w:w="1248" w:type="dxa"/>
            <w:vAlign w:val="center"/>
          </w:tcPr>
          <w:p w14:paraId="2C8F876C" w14:textId="41050B1B" w:rsidR="009A5307" w:rsidRPr="00EC1D3F" w:rsidRDefault="009A5307" w:rsidP="005C23FB">
            <w:pPr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</w:t>
            </w:r>
            <w:r w:rsidR="0060412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5DD9939E" w14:textId="24BE14D5" w:rsidR="009A5307" w:rsidRPr="00293657" w:rsidRDefault="009A5307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60412E" w:rsidRPr="00293657" w14:paraId="740444AA" w14:textId="77777777" w:rsidTr="00BE01DA">
        <w:trPr>
          <w:trHeight w:val="1511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4FCD4993" w14:textId="7C1740AC" w:rsidR="0060412E" w:rsidRPr="00EC1D3F" w:rsidRDefault="004C0CA2" w:rsidP="005C23FB">
            <w:pPr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lastRenderedPageBreak/>
              <w:t>Group Evaluation</w:t>
            </w:r>
          </w:p>
        </w:tc>
        <w:tc>
          <w:tcPr>
            <w:tcW w:w="2062" w:type="dxa"/>
          </w:tcPr>
          <w:p w14:paraId="118C5ED4" w14:textId="16D69B26" w:rsidR="0060412E" w:rsidRDefault="0060412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group application evaluation submitted.</w:t>
            </w:r>
          </w:p>
        </w:tc>
        <w:tc>
          <w:tcPr>
            <w:tcW w:w="2215" w:type="dxa"/>
          </w:tcPr>
          <w:p w14:paraId="511E96FF" w14:textId="2E6C5732" w:rsidR="0060412E" w:rsidRDefault="0060412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parts of the group application evaluation submitted.</w:t>
            </w:r>
          </w:p>
        </w:tc>
        <w:tc>
          <w:tcPr>
            <w:tcW w:w="2215" w:type="dxa"/>
          </w:tcPr>
          <w:p w14:paraId="1D93A661" w14:textId="2EA698CF" w:rsidR="0060412E" w:rsidRDefault="0060412E" w:rsidP="00EC1D3F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parts of the group application evaluation submitted.</w:t>
            </w:r>
          </w:p>
        </w:tc>
        <w:tc>
          <w:tcPr>
            <w:tcW w:w="1248" w:type="dxa"/>
            <w:vAlign w:val="center"/>
          </w:tcPr>
          <w:p w14:paraId="4462A6BD" w14:textId="55315D92" w:rsidR="0060412E" w:rsidRDefault="0060412E" w:rsidP="005C23FB">
            <w:pPr>
              <w:jc w:val="right"/>
              <w:rPr>
                <w:b/>
                <w:color w:val="FF0000"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927" w:type="dxa"/>
          </w:tcPr>
          <w:p w14:paraId="17A36FCA" w14:textId="5EF3BA64" w:rsidR="0060412E" w:rsidRPr="00293657" w:rsidRDefault="0060412E" w:rsidP="00293657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C1D3F" w:rsidRPr="00EC1D3F" w14:paraId="43E9EE39" w14:textId="77777777" w:rsidTr="00FA7516">
        <w:trPr>
          <w:gridAfter w:val="1"/>
          <w:wAfter w:w="3927" w:type="dxa"/>
          <w:trHeight w:val="635"/>
        </w:trPr>
        <w:tc>
          <w:tcPr>
            <w:tcW w:w="8287" w:type="dxa"/>
            <w:gridSpan w:val="4"/>
            <w:vAlign w:val="center"/>
          </w:tcPr>
          <w:p w14:paraId="6E1C43A0" w14:textId="4481B319" w:rsidR="00EC1D3F" w:rsidRPr="00EC1D3F" w:rsidRDefault="00EC1D3F" w:rsidP="00EC1D3F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EC1D3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48" w:type="dxa"/>
            <w:vAlign w:val="center"/>
          </w:tcPr>
          <w:p w14:paraId="4D5B5573" w14:textId="58C46A09" w:rsidR="00EC1D3F" w:rsidRPr="00EC1D3F" w:rsidRDefault="00EC1D3F" w:rsidP="00EC1D3F">
            <w:pPr>
              <w:spacing w:before="120" w:after="120"/>
              <w:jc w:val="right"/>
              <w:rPr>
                <w:b/>
                <w:sz w:val="20"/>
                <w:szCs w:val="20"/>
              </w:rPr>
            </w:pPr>
            <w:r w:rsidRPr="00EC1D3F">
              <w:rPr>
                <w:b/>
                <w:sz w:val="20"/>
                <w:szCs w:val="20"/>
              </w:rPr>
              <w:t>/</w:t>
            </w:r>
            <w:r w:rsidR="00AC0408">
              <w:rPr>
                <w:b/>
                <w:sz w:val="20"/>
                <w:szCs w:val="20"/>
              </w:rPr>
              <w:t>95</w:t>
            </w:r>
          </w:p>
        </w:tc>
      </w:tr>
    </w:tbl>
    <w:p w14:paraId="7AE98427" w14:textId="11A5A3C3" w:rsidR="00E14AB4" w:rsidRDefault="00E14AB4" w:rsidP="00EC1D3F"/>
    <w:p w14:paraId="3B4749E2" w14:textId="5797CA12" w:rsidR="00A63235" w:rsidRPr="00A63235" w:rsidRDefault="00A63235" w:rsidP="00E14AB4">
      <w:pPr>
        <w:spacing w:before="-1" w:after="-1"/>
      </w:pPr>
    </w:p>
    <w:sectPr w:rsidR="00A63235" w:rsidRPr="00A63235" w:rsidSect="009A5307">
      <w:headerReference w:type="default" r:id="rId11"/>
      <w:footerReference w:type="default" r:id="rId12"/>
      <w:pgSz w:w="15840" w:h="12240" w:orient="landscape" w:code="1"/>
      <w:pgMar w:top="1440" w:right="180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15466" w14:textId="77777777" w:rsidR="002B6685" w:rsidRDefault="002B6685" w:rsidP="00FF050D">
      <w:r>
        <w:separator/>
      </w:r>
    </w:p>
  </w:endnote>
  <w:endnote w:type="continuationSeparator" w:id="0">
    <w:p w14:paraId="3E59A5BE" w14:textId="77777777" w:rsidR="002B6685" w:rsidRDefault="002B6685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0C1770E9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770CB2">
      <w:t>5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DFBBC" w14:textId="77777777" w:rsidR="002B6685" w:rsidRDefault="002B6685" w:rsidP="00FF050D">
      <w:r>
        <w:separator/>
      </w:r>
    </w:p>
  </w:footnote>
  <w:footnote w:type="continuationSeparator" w:id="0">
    <w:p w14:paraId="284E02A5" w14:textId="77777777" w:rsidR="002B6685" w:rsidRDefault="002B6685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2553">
    <w:abstractNumId w:val="4"/>
  </w:num>
  <w:num w:numId="2" w16cid:durableId="264045858">
    <w:abstractNumId w:val="5"/>
  </w:num>
  <w:num w:numId="3" w16cid:durableId="1916740629">
    <w:abstractNumId w:val="9"/>
  </w:num>
  <w:num w:numId="4" w16cid:durableId="828835945">
    <w:abstractNumId w:val="10"/>
  </w:num>
  <w:num w:numId="5" w16cid:durableId="1699505227">
    <w:abstractNumId w:val="1"/>
  </w:num>
  <w:num w:numId="6" w16cid:durableId="32077997">
    <w:abstractNumId w:val="11"/>
  </w:num>
  <w:num w:numId="7" w16cid:durableId="681863337">
    <w:abstractNumId w:val="3"/>
  </w:num>
  <w:num w:numId="8" w16cid:durableId="1120301345">
    <w:abstractNumId w:val="1"/>
    <w:lvlOverride w:ilvl="0">
      <w:startOverride w:val="1"/>
    </w:lvlOverride>
  </w:num>
  <w:num w:numId="9" w16cid:durableId="1085107407">
    <w:abstractNumId w:val="6"/>
  </w:num>
  <w:num w:numId="10" w16cid:durableId="318383613">
    <w:abstractNumId w:val="2"/>
  </w:num>
  <w:num w:numId="11" w16cid:durableId="949355339">
    <w:abstractNumId w:val="7"/>
  </w:num>
  <w:num w:numId="12" w16cid:durableId="2014530203">
    <w:abstractNumId w:val="13"/>
  </w:num>
  <w:num w:numId="13" w16cid:durableId="205411031">
    <w:abstractNumId w:val="12"/>
  </w:num>
  <w:num w:numId="14" w16cid:durableId="796263954">
    <w:abstractNumId w:val="8"/>
  </w:num>
  <w:num w:numId="15" w16cid:durableId="1285579594">
    <w:abstractNumId w:val="0"/>
  </w:num>
  <w:num w:numId="16" w16cid:durableId="284312950">
    <w:abstractNumId w:val="1"/>
  </w:num>
  <w:num w:numId="17" w16cid:durableId="1998416105">
    <w:abstractNumId w:val="1"/>
  </w:num>
  <w:num w:numId="18" w16cid:durableId="2019886112">
    <w:abstractNumId w:val="1"/>
  </w:num>
  <w:num w:numId="19" w16cid:durableId="1191336990">
    <w:abstractNumId w:val="1"/>
  </w:num>
  <w:num w:numId="20" w16cid:durableId="1286813251">
    <w:abstractNumId w:val="1"/>
  </w:num>
  <w:num w:numId="21" w16cid:durableId="327901882">
    <w:abstractNumId w:val="1"/>
  </w:num>
  <w:num w:numId="22" w16cid:durableId="15814397">
    <w:abstractNumId w:val="1"/>
  </w:num>
  <w:num w:numId="23" w16cid:durableId="813372151">
    <w:abstractNumId w:val="1"/>
  </w:num>
  <w:num w:numId="24" w16cid:durableId="564679618">
    <w:abstractNumId w:val="1"/>
  </w:num>
  <w:num w:numId="25" w16cid:durableId="150489632">
    <w:abstractNumId w:val="1"/>
  </w:num>
  <w:num w:numId="26" w16cid:durableId="1058163548">
    <w:abstractNumId w:val="1"/>
  </w:num>
  <w:num w:numId="27" w16cid:durableId="1008367677">
    <w:abstractNumId w:val="1"/>
  </w:num>
  <w:num w:numId="28" w16cid:durableId="1074932012">
    <w:abstractNumId w:val="1"/>
  </w:num>
  <w:num w:numId="29" w16cid:durableId="1584413962">
    <w:abstractNumId w:val="1"/>
  </w:num>
  <w:num w:numId="30" w16cid:durableId="1936013452">
    <w:abstractNumId w:val="1"/>
  </w:num>
  <w:num w:numId="31" w16cid:durableId="798568665">
    <w:abstractNumId w:val="1"/>
  </w:num>
  <w:num w:numId="32" w16cid:durableId="1561360196">
    <w:abstractNumId w:val="1"/>
  </w:num>
  <w:num w:numId="33" w16cid:durableId="950666193">
    <w:abstractNumId w:val="1"/>
  </w:num>
  <w:num w:numId="34" w16cid:durableId="35901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50D70"/>
    <w:rsid w:val="000611E0"/>
    <w:rsid w:val="000C6EEF"/>
    <w:rsid w:val="000E6892"/>
    <w:rsid w:val="001016EB"/>
    <w:rsid w:val="00133D88"/>
    <w:rsid w:val="0016453E"/>
    <w:rsid w:val="00181654"/>
    <w:rsid w:val="00182FBE"/>
    <w:rsid w:val="001B77B7"/>
    <w:rsid w:val="001B78B4"/>
    <w:rsid w:val="001D2A2B"/>
    <w:rsid w:val="001D565C"/>
    <w:rsid w:val="001D6411"/>
    <w:rsid w:val="001F56E8"/>
    <w:rsid w:val="00270557"/>
    <w:rsid w:val="002804AF"/>
    <w:rsid w:val="0029307D"/>
    <w:rsid w:val="00293657"/>
    <w:rsid w:val="00297114"/>
    <w:rsid w:val="002A08AC"/>
    <w:rsid w:val="002A6371"/>
    <w:rsid w:val="002B6685"/>
    <w:rsid w:val="002D4EBD"/>
    <w:rsid w:val="002F4CD6"/>
    <w:rsid w:val="00312160"/>
    <w:rsid w:val="00343B5D"/>
    <w:rsid w:val="003605FA"/>
    <w:rsid w:val="00392A62"/>
    <w:rsid w:val="00393E20"/>
    <w:rsid w:val="003E0BD7"/>
    <w:rsid w:val="003E560D"/>
    <w:rsid w:val="003F4008"/>
    <w:rsid w:val="00403FFB"/>
    <w:rsid w:val="00416563"/>
    <w:rsid w:val="00426188"/>
    <w:rsid w:val="004268E2"/>
    <w:rsid w:val="004540CF"/>
    <w:rsid w:val="004B3415"/>
    <w:rsid w:val="004B396E"/>
    <w:rsid w:val="004C0CA2"/>
    <w:rsid w:val="004D1107"/>
    <w:rsid w:val="005035B2"/>
    <w:rsid w:val="00503EFA"/>
    <w:rsid w:val="005105E5"/>
    <w:rsid w:val="00517651"/>
    <w:rsid w:val="005C023B"/>
    <w:rsid w:val="005C25DF"/>
    <w:rsid w:val="0060412E"/>
    <w:rsid w:val="006056C6"/>
    <w:rsid w:val="00621A68"/>
    <w:rsid w:val="00636986"/>
    <w:rsid w:val="00637AE4"/>
    <w:rsid w:val="00643EEB"/>
    <w:rsid w:val="006448C9"/>
    <w:rsid w:val="00664018"/>
    <w:rsid w:val="006852EA"/>
    <w:rsid w:val="006B1B0B"/>
    <w:rsid w:val="006C064C"/>
    <w:rsid w:val="006D0F15"/>
    <w:rsid w:val="006E17C8"/>
    <w:rsid w:val="00701864"/>
    <w:rsid w:val="007377C6"/>
    <w:rsid w:val="00770CB2"/>
    <w:rsid w:val="007814BA"/>
    <w:rsid w:val="00807062"/>
    <w:rsid w:val="00812CAF"/>
    <w:rsid w:val="0082599B"/>
    <w:rsid w:val="0083355A"/>
    <w:rsid w:val="008370B4"/>
    <w:rsid w:val="008418E0"/>
    <w:rsid w:val="008B374D"/>
    <w:rsid w:val="008C2205"/>
    <w:rsid w:val="008C303A"/>
    <w:rsid w:val="008C6ACE"/>
    <w:rsid w:val="008E37C7"/>
    <w:rsid w:val="008E4B3F"/>
    <w:rsid w:val="0093212C"/>
    <w:rsid w:val="00950DE2"/>
    <w:rsid w:val="009569A5"/>
    <w:rsid w:val="009659EB"/>
    <w:rsid w:val="00973FFB"/>
    <w:rsid w:val="00980B7F"/>
    <w:rsid w:val="009836F7"/>
    <w:rsid w:val="009A52C4"/>
    <w:rsid w:val="009A5307"/>
    <w:rsid w:val="009B3D6B"/>
    <w:rsid w:val="009D4019"/>
    <w:rsid w:val="009F35C9"/>
    <w:rsid w:val="009F482E"/>
    <w:rsid w:val="00A01DC8"/>
    <w:rsid w:val="00A01EA4"/>
    <w:rsid w:val="00A03652"/>
    <w:rsid w:val="00A10329"/>
    <w:rsid w:val="00A127BD"/>
    <w:rsid w:val="00A12E63"/>
    <w:rsid w:val="00A235BD"/>
    <w:rsid w:val="00A24B3D"/>
    <w:rsid w:val="00A37301"/>
    <w:rsid w:val="00A6198E"/>
    <w:rsid w:val="00A63235"/>
    <w:rsid w:val="00A9766D"/>
    <w:rsid w:val="00AA6746"/>
    <w:rsid w:val="00AA6890"/>
    <w:rsid w:val="00AC0408"/>
    <w:rsid w:val="00AF0584"/>
    <w:rsid w:val="00B07B76"/>
    <w:rsid w:val="00B266CE"/>
    <w:rsid w:val="00B34E9A"/>
    <w:rsid w:val="00B57F17"/>
    <w:rsid w:val="00B6329F"/>
    <w:rsid w:val="00B718A3"/>
    <w:rsid w:val="00B97A25"/>
    <w:rsid w:val="00BC6509"/>
    <w:rsid w:val="00BD2B2F"/>
    <w:rsid w:val="00BE01DA"/>
    <w:rsid w:val="00BE3562"/>
    <w:rsid w:val="00BE732A"/>
    <w:rsid w:val="00C04EB9"/>
    <w:rsid w:val="00C07114"/>
    <w:rsid w:val="00C11E8D"/>
    <w:rsid w:val="00C21DA0"/>
    <w:rsid w:val="00C77126"/>
    <w:rsid w:val="00C809C5"/>
    <w:rsid w:val="00CC12A5"/>
    <w:rsid w:val="00CC6D3E"/>
    <w:rsid w:val="00CE329F"/>
    <w:rsid w:val="00D045AB"/>
    <w:rsid w:val="00D13693"/>
    <w:rsid w:val="00D5167F"/>
    <w:rsid w:val="00D61ABA"/>
    <w:rsid w:val="00D66546"/>
    <w:rsid w:val="00D82E3C"/>
    <w:rsid w:val="00DA5E5A"/>
    <w:rsid w:val="00DB48B2"/>
    <w:rsid w:val="00DC48F4"/>
    <w:rsid w:val="00E14AB4"/>
    <w:rsid w:val="00E30CB5"/>
    <w:rsid w:val="00E539FB"/>
    <w:rsid w:val="00E82FEC"/>
    <w:rsid w:val="00E90B71"/>
    <w:rsid w:val="00EB58E5"/>
    <w:rsid w:val="00EC1D3F"/>
    <w:rsid w:val="00EF12C4"/>
    <w:rsid w:val="00EF49F1"/>
    <w:rsid w:val="00F33877"/>
    <w:rsid w:val="00F432A4"/>
    <w:rsid w:val="00F60FEA"/>
    <w:rsid w:val="00F97266"/>
    <w:rsid w:val="00FA7516"/>
    <w:rsid w:val="00FB76CE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3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1318CA-1B7D-4924-987B-1C9318C9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Kitty Wong</cp:lastModifiedBy>
  <cp:revision>43</cp:revision>
  <cp:lastPrinted>2018-02-06T15:53:00Z</cp:lastPrinted>
  <dcterms:created xsi:type="dcterms:W3CDTF">2023-04-03T20:12:00Z</dcterms:created>
  <dcterms:modified xsi:type="dcterms:W3CDTF">2025-07-29T12:27:00Z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