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ffffff"/>
        </w:rPr>
      </w:pPr>
      <w:r w:rsidDel="00000000" w:rsidR="00000000" w:rsidRPr="00000000">
        <w:rPr>
          <w:rtl w:val="0"/>
        </w:rPr>
      </w:r>
    </w:p>
    <w:p w:rsidR="00000000" w:rsidDel="00000000" w:rsidP="00000000" w:rsidRDefault="00000000" w:rsidRPr="00000000" w14:paraId="00000002">
      <w:pPr>
        <w:jc w:val="center"/>
        <w:rPr>
          <w:color w:val="ffffff"/>
          <w:sz w:val="36"/>
          <w:szCs w:val="36"/>
        </w:rPr>
      </w:pPr>
      <w:r w:rsidDel="00000000" w:rsidR="00000000" w:rsidRPr="00000000">
        <w:rPr>
          <w:rtl w:val="0"/>
        </w:rPr>
      </w:r>
    </w:p>
    <w:p w:rsidR="00000000" w:rsidDel="00000000" w:rsidP="00000000" w:rsidRDefault="00000000" w:rsidRPr="00000000" w14:paraId="00000003">
      <w:pPr>
        <w:jc w:val="center"/>
        <w:rPr>
          <w:rFonts w:ascii="Arial" w:cs="Arial" w:eastAsia="Arial" w:hAnsi="Arial"/>
          <w:color w:val="ffffff"/>
          <w:sz w:val="36"/>
          <w:szCs w:val="36"/>
        </w:rPr>
      </w:pPr>
      <w:r w:rsidDel="00000000" w:rsidR="00000000" w:rsidRPr="00000000">
        <w:rPr>
          <w:rFonts w:ascii="Arial" w:cs="Arial" w:eastAsia="Arial" w:hAnsi="Arial"/>
          <w:color w:val="ffffff"/>
          <w:sz w:val="36"/>
          <w:szCs w:val="36"/>
          <w:rtl w:val="0"/>
        </w:rPr>
        <w:t xml:space="preserve">Documento de diseño de videojuegos</w:t>
      </w:r>
    </w:p>
    <w:p w:rsidR="00000000" w:rsidDel="00000000" w:rsidP="00000000" w:rsidRDefault="00000000" w:rsidRPr="00000000" w14:paraId="00000004">
      <w:pPr>
        <w:jc w:val="center"/>
        <w:rPr>
          <w:color w:val="ffffff"/>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tabs>
          <w:tab w:val="center" w:leader="none" w:pos="4419"/>
          <w:tab w:val="right" w:leader="none" w:pos="8838"/>
        </w:tabs>
        <w:spacing w:after="0" w:line="240" w:lineRule="auto"/>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anchor allowOverlap="1" behindDoc="1" distB="0" distT="0" distL="0" distR="0" hidden="0" layoutInCell="1" locked="0" relativeHeight="0" simplePos="0">
            <wp:simplePos x="0" y="0"/>
            <wp:positionH relativeFrom="page">
              <wp:posOffset>-4757</wp:posOffset>
            </wp:positionH>
            <wp:positionV relativeFrom="page">
              <wp:posOffset>0</wp:posOffset>
            </wp:positionV>
            <wp:extent cx="7781019" cy="10060808"/>
            <wp:effectExtent b="0" l="0" r="0" t="0"/>
            <wp:wrapNone/>
            <wp:docPr id="24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7781019" cy="10060808"/>
                    </a:xfrm>
                    <a:prstGeom prst="rect"/>
                    <a:ln/>
                  </pic:spPr>
                </pic:pic>
              </a:graphicData>
            </a:graphic>
          </wp:anchor>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keepNext w:val="1"/>
        <w:keepLines w:val="1"/>
        <w:spacing w:after="0" w:before="240" w:lineRule="auto"/>
        <w:rPr>
          <w:rFonts w:ascii="Arial Narrow" w:cs="Arial Narrow" w:eastAsia="Arial Narrow" w:hAnsi="Arial Narrow"/>
          <w:color w:val="2f5496"/>
          <w:sz w:val="24"/>
          <w:szCs w:val="24"/>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spacing w:line="276" w:lineRule="auto"/>
        <w:ind w:right="80"/>
        <w:jc w:val="center"/>
        <w:rPr>
          <w:rFonts w:ascii="Arial" w:cs="Arial" w:eastAsia="Arial" w:hAnsi="Arial"/>
          <w:b w:val="1"/>
          <w:color w:val="002060"/>
          <w:sz w:val="40"/>
          <w:szCs w:val="40"/>
        </w:rPr>
      </w:pPr>
      <w:r w:rsidDel="00000000" w:rsidR="00000000" w:rsidRPr="00000000">
        <w:rPr>
          <w:rFonts w:ascii="Arial" w:cs="Arial" w:eastAsia="Arial" w:hAnsi="Arial"/>
          <w:b w:val="1"/>
          <w:color w:val="002060"/>
          <w:sz w:val="40"/>
          <w:szCs w:val="40"/>
          <w:rtl w:val="0"/>
        </w:rPr>
        <w:t xml:space="preserve">Agencia de Educación Superior, Ciencia y Tecnología ATENEA</w:t>
      </w:r>
    </w:p>
    <w:p w:rsidR="00000000" w:rsidDel="00000000" w:rsidP="00000000" w:rsidRDefault="00000000" w:rsidRPr="00000000" w14:paraId="00000020">
      <w:pPr>
        <w:spacing w:line="256.7994545454545" w:lineRule="auto"/>
        <w:rPr>
          <w:rFonts w:ascii="Arial" w:cs="Arial" w:eastAsia="Arial" w:hAnsi="Arial"/>
          <w:sz w:val="40"/>
          <w:szCs w:val="40"/>
        </w:rPr>
      </w:pPr>
      <w:r w:rsidDel="00000000" w:rsidR="00000000" w:rsidRPr="00000000">
        <w:rPr>
          <w:rFonts w:ascii="Arial" w:cs="Arial" w:eastAsia="Arial" w:hAnsi="Arial"/>
          <w:sz w:val="40"/>
          <w:szCs w:val="40"/>
          <w:rtl w:val="0"/>
        </w:rPr>
        <w:t xml:space="preserve"> </w:t>
      </w:r>
    </w:p>
    <w:p w:rsidR="00000000" w:rsidDel="00000000" w:rsidP="00000000" w:rsidRDefault="00000000" w:rsidRPr="00000000" w14:paraId="00000021">
      <w:pPr>
        <w:spacing w:line="276" w:lineRule="auto"/>
        <w:ind w:right="80"/>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Universidad Nacional de Colombia</w:t>
      </w:r>
    </w:p>
    <w:p w:rsidR="00000000" w:rsidDel="00000000" w:rsidP="00000000" w:rsidRDefault="00000000" w:rsidRPr="00000000" w14:paraId="00000022">
      <w:pPr>
        <w:spacing w:line="256.7994545454545" w:lineRule="auto"/>
        <w:rPr/>
      </w:pPr>
      <w:r w:rsidDel="00000000" w:rsidR="00000000" w:rsidRPr="00000000">
        <w:rPr>
          <w:rtl w:val="0"/>
        </w:rPr>
        <w:t xml:space="preserve"> </w:t>
      </w:r>
    </w:p>
    <w:p w:rsidR="00000000" w:rsidDel="00000000" w:rsidP="00000000" w:rsidRDefault="00000000" w:rsidRPr="00000000" w14:paraId="00000023">
      <w:pPr>
        <w:spacing w:line="256.7994545454545" w:lineRule="auto"/>
        <w:rPr/>
      </w:pPr>
      <w:r w:rsidDel="00000000" w:rsidR="00000000" w:rsidRPr="00000000">
        <w:rPr>
          <w:rtl w:val="0"/>
        </w:rPr>
        <w:t xml:space="preserve"> </w:t>
      </w:r>
    </w:p>
    <w:p w:rsidR="00000000" w:rsidDel="00000000" w:rsidP="00000000" w:rsidRDefault="00000000" w:rsidRPr="00000000" w14:paraId="00000024">
      <w:pPr>
        <w:spacing w:line="256.7994545454545" w:lineRule="auto"/>
        <w:jc w:val="center"/>
        <w:rPr/>
      </w:pPr>
      <w:r w:rsidDel="00000000" w:rsidR="00000000" w:rsidRPr="00000000">
        <w:rPr>
          <w:rtl w:val="0"/>
        </w:rPr>
        <w:t xml:space="preserve"> </w:t>
      </w:r>
      <w:r w:rsidDel="00000000" w:rsidR="00000000" w:rsidRPr="00000000">
        <w:rPr/>
        <w:drawing>
          <wp:inline distB="114300" distT="114300" distL="114300" distR="114300">
            <wp:extent cx="2735215" cy="1237654"/>
            <wp:effectExtent b="0" l="0" r="0" t="0"/>
            <wp:docPr id="25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735215" cy="1237654"/>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256.7994545454545" w:lineRule="auto"/>
        <w:rPr/>
      </w:pPr>
      <w:r w:rsidDel="00000000" w:rsidR="00000000" w:rsidRPr="00000000">
        <w:rPr>
          <w:rtl w:val="0"/>
        </w:rPr>
        <w:t xml:space="preserve"> </w:t>
      </w:r>
    </w:p>
    <w:p w:rsidR="00000000" w:rsidDel="00000000" w:rsidP="00000000" w:rsidRDefault="00000000" w:rsidRPr="00000000" w14:paraId="00000026">
      <w:pPr>
        <w:spacing w:line="256.7994545454545" w:lineRule="auto"/>
        <w:rPr/>
      </w:pPr>
      <w:r w:rsidDel="00000000" w:rsidR="00000000" w:rsidRPr="00000000">
        <w:rPr>
          <w:rtl w:val="0"/>
        </w:rPr>
        <w:t xml:space="preserve"> </w:t>
      </w:r>
    </w:p>
    <w:p w:rsidR="00000000" w:rsidDel="00000000" w:rsidP="00000000" w:rsidRDefault="00000000" w:rsidRPr="00000000" w14:paraId="00000027">
      <w:pPr>
        <w:spacing w:line="256.7994545454545" w:lineRule="auto"/>
        <w:jc w:val="center"/>
        <w:rPr>
          <w:b w:val="1"/>
          <w:color w:val="5665ac"/>
          <w:sz w:val="40"/>
          <w:szCs w:val="40"/>
        </w:rPr>
      </w:pPr>
      <w:r w:rsidDel="00000000" w:rsidR="00000000" w:rsidRPr="00000000">
        <w:rPr>
          <w:rFonts w:ascii="Arial" w:cs="Arial" w:eastAsia="Arial" w:hAnsi="Arial"/>
          <w:sz w:val="60"/>
          <w:szCs w:val="60"/>
          <w:rtl w:val="0"/>
        </w:rPr>
        <w:t xml:space="preserve">  </w:t>
      </w:r>
      <w:r w:rsidDel="00000000" w:rsidR="00000000" w:rsidRPr="00000000">
        <w:rPr>
          <w:rFonts w:ascii="Arial" w:cs="Arial" w:eastAsia="Arial" w:hAnsi="Arial"/>
          <w:color w:val="5665ac"/>
          <w:sz w:val="60"/>
          <w:szCs w:val="60"/>
          <w:rtl w:val="0"/>
        </w:rPr>
        <w:t xml:space="preserve"> </w:t>
      </w:r>
      <w:r w:rsidDel="00000000" w:rsidR="00000000" w:rsidRPr="00000000">
        <w:rPr>
          <w:rFonts w:ascii="Arial" w:cs="Arial" w:eastAsia="Arial" w:hAnsi="Arial"/>
          <w:b w:val="1"/>
          <w:color w:val="5665ac"/>
          <w:sz w:val="40"/>
          <w:szCs w:val="40"/>
          <w:rtl w:val="0"/>
        </w:rPr>
        <w:t xml:space="preserve">Introducción a los videojuegos                                                      </w:t>
      </w:r>
      <w:r w:rsidDel="00000000" w:rsidR="00000000" w:rsidRPr="00000000">
        <w:rPr>
          <w:b w:val="1"/>
          <w:color w:val="5665ac"/>
          <w:sz w:val="40"/>
          <w:szCs w:val="40"/>
          <w:rtl w:val="0"/>
        </w:rPr>
        <w:t xml:space="preserve">&lt;Todos a la U&gt;</w:t>
      </w:r>
    </w:p>
    <w:p w:rsidR="00000000" w:rsidDel="00000000" w:rsidP="00000000" w:rsidRDefault="00000000" w:rsidRPr="00000000" w14:paraId="00000028">
      <w:pPr>
        <w:spacing w:line="256.7994545454545" w:lineRule="auto"/>
        <w:jc w:val="center"/>
        <w:rPr/>
      </w:pPr>
      <w:r w:rsidDel="00000000" w:rsidR="00000000" w:rsidRPr="00000000">
        <w:rPr>
          <w:rtl w:val="0"/>
        </w:rPr>
        <w:t xml:space="preserve"> </w:t>
      </w:r>
    </w:p>
    <w:p w:rsidR="00000000" w:rsidDel="00000000" w:rsidP="00000000" w:rsidRDefault="00000000" w:rsidRPr="00000000" w14:paraId="00000029">
      <w:pPr>
        <w:spacing w:line="256.7994545454545" w:lineRule="auto"/>
        <w:jc w:val="center"/>
        <w:rPr/>
      </w:pPr>
      <w:r w:rsidDel="00000000" w:rsidR="00000000" w:rsidRPr="00000000">
        <w:rPr>
          <w:rtl w:val="0"/>
        </w:rPr>
        <w:t xml:space="preserve"> </w:t>
      </w:r>
    </w:p>
    <w:p w:rsidR="00000000" w:rsidDel="00000000" w:rsidP="00000000" w:rsidRDefault="00000000" w:rsidRPr="00000000" w14:paraId="0000002A">
      <w:pPr>
        <w:spacing w:line="256.7994545454545" w:lineRule="auto"/>
        <w:jc w:val="center"/>
        <w:rPr>
          <w:rFonts w:ascii="Arial" w:cs="Arial" w:eastAsia="Arial" w:hAnsi="Arial"/>
          <w:b w:val="1"/>
          <w:color w:val="002060"/>
          <w:sz w:val="24"/>
          <w:szCs w:val="24"/>
        </w:rPr>
      </w:pPr>
      <w:r w:rsidDel="00000000" w:rsidR="00000000" w:rsidRPr="00000000">
        <w:rPr>
          <w:rFonts w:ascii="Arial" w:cs="Arial" w:eastAsia="Arial" w:hAnsi="Arial"/>
          <w:b w:val="1"/>
          <w:color w:val="002060"/>
          <w:sz w:val="24"/>
          <w:szCs w:val="24"/>
          <w:rtl w:val="0"/>
        </w:rPr>
        <w:t xml:space="preserve">Elaborado por:</w:t>
      </w:r>
    </w:p>
    <w:p w:rsidR="00000000" w:rsidDel="00000000" w:rsidP="00000000" w:rsidRDefault="00000000" w:rsidRPr="00000000" w14:paraId="0000002B">
      <w:pPr>
        <w:spacing w:line="276" w:lineRule="auto"/>
        <w:ind w:right="8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Natalia Castellanos Gómez</w:t>
      </w:r>
    </w:p>
    <w:p w:rsidR="00000000" w:rsidDel="00000000" w:rsidP="00000000" w:rsidRDefault="00000000" w:rsidRPr="00000000" w14:paraId="0000002C">
      <w:pPr>
        <w:spacing w:line="276" w:lineRule="auto"/>
        <w:ind w:right="80"/>
        <w:jc w:val="center"/>
        <w:rPr>
          <w:rFonts w:ascii="Arial" w:cs="Arial" w:eastAsia="Arial" w:hAnsi="Arial"/>
          <w:sz w:val="24"/>
          <w:szCs w:val="24"/>
          <w:highlight w:val="yellow"/>
        </w:rPr>
      </w:pPr>
      <w:r w:rsidDel="00000000" w:rsidR="00000000" w:rsidRPr="00000000">
        <w:rPr>
          <w:rFonts w:ascii="Arial" w:cs="Arial" w:eastAsia="Arial" w:hAnsi="Arial"/>
          <w:sz w:val="24"/>
          <w:szCs w:val="24"/>
          <w:rtl w:val="0"/>
        </w:rPr>
        <w:t xml:space="preserve">Líder Técnico Desarrollo Videojuegos</w:t>
      </w:r>
      <w:r w:rsidDel="00000000" w:rsidR="00000000" w:rsidRPr="00000000">
        <w:rPr>
          <w:rFonts w:ascii="Arial" w:cs="Arial" w:eastAsia="Arial" w:hAnsi="Arial"/>
          <w:sz w:val="24"/>
          <w:szCs w:val="24"/>
          <w:highlight w:val="yellow"/>
          <w:rtl w:val="0"/>
        </w:rPr>
        <w:t xml:space="preserve"> </w:t>
      </w:r>
    </w:p>
    <w:p w:rsidR="00000000" w:rsidDel="00000000" w:rsidP="00000000" w:rsidRDefault="00000000" w:rsidRPr="00000000" w14:paraId="0000002D">
      <w:pPr>
        <w:spacing w:line="276" w:lineRule="auto"/>
        <w:ind w:right="80"/>
        <w:rPr>
          <w:rFonts w:ascii="Arial" w:cs="Arial" w:eastAsia="Arial" w:hAnsi="Arial"/>
          <w:b w:val="1"/>
          <w:color w:val="002060"/>
          <w:sz w:val="24"/>
          <w:szCs w:val="24"/>
        </w:rPr>
      </w:pPr>
      <w:r w:rsidDel="00000000" w:rsidR="00000000" w:rsidRPr="00000000">
        <w:rPr>
          <w:rFonts w:ascii="Arial" w:cs="Arial" w:eastAsia="Arial" w:hAnsi="Arial"/>
          <w:b w:val="1"/>
          <w:color w:val="002060"/>
          <w:sz w:val="24"/>
          <w:szCs w:val="24"/>
          <w:rtl w:val="0"/>
        </w:rPr>
        <w:t xml:space="preserve"> </w:t>
      </w:r>
    </w:p>
    <w:p w:rsidR="00000000" w:rsidDel="00000000" w:rsidP="00000000" w:rsidRDefault="00000000" w:rsidRPr="00000000" w14:paraId="0000002E">
      <w:pPr>
        <w:spacing w:line="276" w:lineRule="auto"/>
        <w:ind w:left="3600" w:firstLine="660"/>
        <w:jc w:val="center"/>
        <w:rPr>
          <w:rFonts w:ascii="Arial" w:cs="Arial" w:eastAsia="Arial" w:hAnsi="Arial"/>
          <w:sz w:val="20"/>
          <w:szCs w:val="20"/>
          <w:highlight w:val="yellow"/>
        </w:rPr>
      </w:pPr>
      <w:r w:rsidDel="00000000" w:rsidR="00000000" w:rsidRPr="00000000">
        <w:rPr>
          <w:rFonts w:ascii="Arial" w:cs="Arial" w:eastAsia="Arial" w:hAnsi="Arial"/>
          <w:sz w:val="20"/>
          <w:szCs w:val="20"/>
          <w:rtl w:val="0"/>
        </w:rPr>
        <w:t xml:space="preserve">             </w:t>
        <w:tab/>
        <w:t xml:space="preserve">     Fecha:         11 de abril del 2023</w:t>
      </w:r>
      <w:r w:rsidDel="00000000" w:rsidR="00000000" w:rsidRPr="00000000">
        <w:rPr>
          <w:rtl w:val="0"/>
        </w:rPr>
      </w:r>
    </w:p>
    <w:p w:rsidR="00000000" w:rsidDel="00000000" w:rsidP="00000000" w:rsidRDefault="00000000" w:rsidRPr="00000000" w14:paraId="0000002F">
      <w:pPr>
        <w:spacing w:line="276" w:lineRule="auto"/>
        <w:ind w:left="3600" w:firstLine="660"/>
        <w:rPr>
          <w:rFonts w:ascii="Arial" w:cs="Arial" w:eastAsia="Arial" w:hAnsi="Arial"/>
          <w:sz w:val="20"/>
          <w:szCs w:val="20"/>
        </w:rPr>
      </w:pPr>
      <w:r w:rsidDel="00000000" w:rsidR="00000000" w:rsidRPr="00000000">
        <w:rPr>
          <w:rFonts w:ascii="Arial" w:cs="Arial" w:eastAsia="Arial" w:hAnsi="Arial"/>
          <w:sz w:val="20"/>
          <w:szCs w:val="20"/>
          <w:rtl w:val="0"/>
        </w:rPr>
        <w:t xml:space="preserve">                         Ciudad:         Bogotá D. C.</w:t>
      </w:r>
    </w:p>
    <w:p w:rsidR="00000000" w:rsidDel="00000000" w:rsidP="00000000" w:rsidRDefault="00000000" w:rsidRPr="00000000" w14:paraId="00000030">
      <w:pPr>
        <w:rPr>
          <w:rFonts w:ascii="Arial" w:cs="Arial" w:eastAsia="Arial" w:hAnsi="Arial"/>
          <w:b w:val="1"/>
          <w:color w:val="002060"/>
          <w:sz w:val="24"/>
          <w:szCs w:val="24"/>
        </w:rPr>
      </w:pPr>
      <w:r w:rsidDel="00000000" w:rsidR="00000000" w:rsidRPr="00000000">
        <w:rPr>
          <w:rFonts w:ascii="Arial" w:cs="Arial" w:eastAsia="Arial" w:hAnsi="Arial"/>
          <w:sz w:val="20"/>
          <w:szCs w:val="20"/>
          <w:rtl w:val="0"/>
        </w:rPr>
        <w:t xml:space="preserve">                          </w:t>
        <w:tab/>
        <w:t xml:space="preserve">                                                               Versión:        1</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rFonts w:ascii="Arial" w:cs="Arial" w:eastAsia="Arial" w:hAnsi="Arial"/>
          <w:color w:val="2f549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-257172</wp:posOffset>
            </wp:positionH>
            <wp:positionV relativeFrom="paragraph">
              <wp:posOffset>266700</wp:posOffset>
            </wp:positionV>
            <wp:extent cx="442865" cy="442865"/>
            <wp:effectExtent b="0" l="0" r="0" t="0"/>
            <wp:wrapSquare wrapText="bothSides" distB="114300" distT="114300" distL="114300" distR="114300"/>
            <wp:docPr id="25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42865" cy="442865"/>
                    </a:xfrm>
                    <a:prstGeom prst="rect"/>
                    <a:ln/>
                  </pic:spPr>
                </pic:pic>
              </a:graphicData>
            </a:graphic>
          </wp:anchor>
        </w:drawing>
      </w:r>
    </w:p>
    <w:tbl>
      <w:tblPr>
        <w:tblStyle w:val="Table1"/>
        <w:tblW w:w="1002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65"/>
        <w:gridCol w:w="4755"/>
        <w:tblGridChange w:id="0">
          <w:tblGrid>
            <w:gridCol w:w="5265"/>
            <w:gridCol w:w="4755"/>
          </w:tblGrid>
        </w:tblGridChange>
      </w:tblGrid>
      <w:tr>
        <w:trPr>
          <w:cantSplit w:val="1"/>
          <w:tblHeader w:val="0"/>
        </w:trPr>
        <w:tc>
          <w:tcPr>
            <w:gridSpan w:val="2"/>
            <w:tcBorders>
              <w:top w:color="002060" w:space="0" w:sz="18" w:val="single"/>
              <w:left w:color="002060" w:space="0" w:sz="18" w:val="single"/>
              <w:bottom w:color="002060" w:space="0" w:sz="18" w:val="single"/>
              <w:right w:color="002060" w:space="0" w:sz="18" w:val="single"/>
            </w:tcBorders>
            <w:shd w:fill="2f5496"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33">
            <w:pPr>
              <w:spacing w:line="256.7994545454545" w:lineRule="auto"/>
              <w:ind w:left="-100" w:firstLine="0"/>
              <w:jc w:val="center"/>
              <w:rPr>
                <w:rFonts w:ascii="Arial" w:cs="Arial" w:eastAsia="Arial" w:hAnsi="Arial"/>
                <w:b w:val="1"/>
                <w:color w:val="ffffff"/>
                <w:sz w:val="26"/>
                <w:szCs w:val="26"/>
              </w:rPr>
            </w:pPr>
            <w:r w:rsidDel="00000000" w:rsidR="00000000" w:rsidRPr="00000000">
              <w:rPr>
                <w:rFonts w:ascii="Arial" w:cs="Arial" w:eastAsia="Arial" w:hAnsi="Arial"/>
                <w:b w:val="1"/>
                <w:color w:val="ffffff"/>
                <w:sz w:val="26"/>
                <w:szCs w:val="26"/>
                <w:rtl w:val="0"/>
              </w:rPr>
              <w:t xml:space="preserve">Identificación del proyecto</w:t>
            </w:r>
          </w:p>
        </w:tc>
      </w:tr>
      <w:tr>
        <w:trPr>
          <w:cantSplit w:val="1"/>
          <w:trHeight w:val="434.8346456692914" w:hRule="atLeast"/>
          <w:tblHeader w:val="0"/>
        </w:trPr>
        <w:tc>
          <w:tcPr>
            <w:tcBorders>
              <w:top w:color="002060" w:space="0" w:sz="18" w:val="single"/>
              <w:left w:color="002060" w:space="0" w:sz="18" w:val="single"/>
              <w:bottom w:color="002060" w:space="0" w:sz="18" w:val="single"/>
              <w:right w:color="002060" w:space="0" w:sz="18" w:val="single"/>
            </w:tcBorders>
            <w:shd w:fill="auto" w:val="clear"/>
            <w:tcMar>
              <w:top w:w="213.16535433070868" w:type="dxa"/>
              <w:left w:w="213.16535433070868" w:type="dxa"/>
              <w:bottom w:w="213.16535433070868" w:type="dxa"/>
              <w:right w:w="213.16535433070868" w:type="dxa"/>
            </w:tcMar>
            <w:vAlign w:val="center"/>
          </w:tcPr>
          <w:p w:rsidR="00000000" w:rsidDel="00000000" w:rsidP="00000000" w:rsidRDefault="00000000" w:rsidRPr="00000000" w14:paraId="00000035">
            <w:pPr>
              <w:spacing w:line="256.7994545454545" w:lineRule="auto"/>
              <w:ind w:left="-100" w:firstLine="0"/>
              <w:rPr>
                <w:rFonts w:ascii="Arial" w:cs="Arial" w:eastAsia="Arial" w:hAnsi="Arial"/>
                <w:b w:val="1"/>
                <w:color w:val="2f5496"/>
              </w:rPr>
            </w:pPr>
            <w:r w:rsidDel="00000000" w:rsidR="00000000" w:rsidRPr="00000000">
              <w:rPr>
                <w:rFonts w:ascii="Arial" w:cs="Arial" w:eastAsia="Arial" w:hAnsi="Arial"/>
                <w:b w:val="1"/>
                <w:color w:val="2f5496"/>
                <w:rtl w:val="0"/>
              </w:rPr>
              <w:t xml:space="preserve">Título del documento:</w:t>
            </w:r>
          </w:p>
        </w:tc>
        <w:tc>
          <w:tcPr>
            <w:tcBorders>
              <w:top w:color="002060" w:space="0" w:sz="18" w:val="single"/>
              <w:left w:color="002060" w:space="0" w:sz="18" w:val="single"/>
              <w:bottom w:color="002060" w:space="0" w:sz="18" w:val="single"/>
              <w:right w:color="002060" w:space="0" w:sz="18" w:val="single"/>
            </w:tcBorders>
            <w:shd w:fill="auto" w:val="clear"/>
            <w:tcMar>
              <w:top w:w="213.16535433070868" w:type="dxa"/>
              <w:left w:w="213.16535433070868" w:type="dxa"/>
              <w:bottom w:w="213.16535433070868" w:type="dxa"/>
              <w:right w:w="213.16535433070868" w:type="dxa"/>
            </w:tcMar>
            <w:vAlign w:val="center"/>
          </w:tcPr>
          <w:p w:rsidR="00000000" w:rsidDel="00000000" w:rsidP="00000000" w:rsidRDefault="00000000" w:rsidRPr="00000000" w14:paraId="00000036">
            <w:pPr>
              <w:spacing w:line="256.7994545454545" w:lineRule="auto"/>
              <w:ind w:left="-100" w:firstLine="0"/>
              <w:jc w:val="left"/>
              <w:rPr>
                <w:rFonts w:ascii="Arial" w:cs="Arial" w:eastAsia="Arial" w:hAnsi="Arial"/>
                <w:color w:val="2f5496"/>
              </w:rPr>
            </w:pPr>
            <w:r w:rsidDel="00000000" w:rsidR="00000000" w:rsidRPr="00000000">
              <w:rPr>
                <w:rFonts w:ascii="Arial" w:cs="Arial" w:eastAsia="Arial" w:hAnsi="Arial"/>
                <w:color w:val="2f5496"/>
                <w:rtl w:val="0"/>
              </w:rPr>
              <w:t xml:space="preserve">Documento de Diseño de Videojuegos</w:t>
            </w:r>
          </w:p>
        </w:tc>
      </w:tr>
      <w:tr>
        <w:trPr>
          <w:cantSplit w:val="1"/>
          <w:trHeight w:val="434.8346456692914" w:hRule="atLeast"/>
          <w:tblHeader w:val="0"/>
        </w:trPr>
        <w:tc>
          <w:tcPr>
            <w:tcBorders>
              <w:top w:color="002060" w:space="0" w:sz="18" w:val="single"/>
              <w:left w:color="002060" w:space="0" w:sz="18" w:val="single"/>
              <w:bottom w:color="002060" w:space="0" w:sz="18" w:val="single"/>
              <w:right w:color="002060" w:space="0" w:sz="18" w:val="single"/>
            </w:tcBorders>
            <w:shd w:fill="auto" w:val="clear"/>
            <w:tcMar>
              <w:top w:w="213.16535433070868" w:type="dxa"/>
              <w:left w:w="213.16535433070868" w:type="dxa"/>
              <w:bottom w:w="213.16535433070868" w:type="dxa"/>
              <w:right w:w="213.16535433070868" w:type="dxa"/>
            </w:tcMar>
            <w:vAlign w:val="center"/>
          </w:tcPr>
          <w:p w:rsidR="00000000" w:rsidDel="00000000" w:rsidP="00000000" w:rsidRDefault="00000000" w:rsidRPr="00000000" w14:paraId="00000037">
            <w:pPr>
              <w:spacing w:line="256.7994545454545" w:lineRule="auto"/>
              <w:ind w:left="-100" w:firstLine="0"/>
              <w:rPr>
                <w:rFonts w:ascii="Arial" w:cs="Arial" w:eastAsia="Arial" w:hAnsi="Arial"/>
                <w:b w:val="1"/>
                <w:color w:val="2f5496"/>
              </w:rPr>
            </w:pPr>
            <w:r w:rsidDel="00000000" w:rsidR="00000000" w:rsidRPr="00000000">
              <w:rPr>
                <w:rFonts w:ascii="Arial" w:cs="Arial" w:eastAsia="Arial" w:hAnsi="Arial"/>
                <w:b w:val="1"/>
                <w:color w:val="2f5496"/>
                <w:rtl w:val="0"/>
              </w:rPr>
              <w:t xml:space="preserve">Nombre del proyecto:</w:t>
            </w:r>
          </w:p>
        </w:tc>
        <w:tc>
          <w:tcPr>
            <w:tcBorders>
              <w:top w:color="002060" w:space="0" w:sz="18" w:val="single"/>
              <w:left w:color="002060" w:space="0" w:sz="18" w:val="single"/>
              <w:bottom w:color="002060" w:space="0" w:sz="18" w:val="single"/>
              <w:right w:color="002060" w:space="0" w:sz="18" w:val="single"/>
            </w:tcBorders>
            <w:shd w:fill="auto" w:val="clear"/>
            <w:tcMar>
              <w:top w:w="213.16535433070868" w:type="dxa"/>
              <w:left w:w="213.16535433070868" w:type="dxa"/>
              <w:bottom w:w="213.16535433070868" w:type="dxa"/>
              <w:right w:w="213.16535433070868" w:type="dxa"/>
            </w:tcMar>
            <w:vAlign w:val="center"/>
          </w:tcPr>
          <w:p w:rsidR="00000000" w:rsidDel="00000000" w:rsidP="00000000" w:rsidRDefault="00000000" w:rsidRPr="00000000" w14:paraId="00000038">
            <w:pPr>
              <w:spacing w:line="256.7994545454545" w:lineRule="auto"/>
              <w:ind w:left="-100" w:firstLine="0"/>
              <w:jc w:val="center"/>
              <w:rPr>
                <w:rFonts w:ascii="Arial" w:cs="Arial" w:eastAsia="Arial" w:hAnsi="Arial"/>
                <w:color w:val="2f5496"/>
              </w:rPr>
            </w:pPr>
            <w:r w:rsidDel="00000000" w:rsidR="00000000" w:rsidRPr="00000000">
              <w:rPr>
                <w:rFonts w:ascii="Arial" w:cs="Arial" w:eastAsia="Arial" w:hAnsi="Arial"/>
                <w:color w:val="2f5496"/>
                <w:rtl w:val="0"/>
              </w:rPr>
              <w:t xml:space="preserve">Todos a la U</w:t>
            </w:r>
          </w:p>
        </w:tc>
      </w:tr>
      <w:tr>
        <w:trPr>
          <w:cantSplit w:val="1"/>
          <w:trHeight w:val="434.8346456692914" w:hRule="atLeast"/>
          <w:tblHeader w:val="0"/>
        </w:trPr>
        <w:tc>
          <w:tcPr>
            <w:tcBorders>
              <w:top w:color="002060" w:space="0" w:sz="18" w:val="single"/>
              <w:left w:color="002060" w:space="0" w:sz="18" w:val="single"/>
              <w:bottom w:color="002060" w:space="0" w:sz="18" w:val="single"/>
              <w:right w:color="002060" w:space="0" w:sz="18" w:val="single"/>
            </w:tcBorders>
            <w:shd w:fill="auto" w:val="clear"/>
            <w:tcMar>
              <w:top w:w="213.16535433070868" w:type="dxa"/>
              <w:left w:w="213.16535433070868" w:type="dxa"/>
              <w:bottom w:w="213.16535433070868" w:type="dxa"/>
              <w:right w:w="213.16535433070868" w:type="dxa"/>
            </w:tcMar>
            <w:vAlign w:val="center"/>
          </w:tcPr>
          <w:p w:rsidR="00000000" w:rsidDel="00000000" w:rsidP="00000000" w:rsidRDefault="00000000" w:rsidRPr="00000000" w14:paraId="00000039">
            <w:pPr>
              <w:spacing w:line="256.7994545454545" w:lineRule="auto"/>
              <w:ind w:left="-100" w:firstLine="0"/>
              <w:rPr>
                <w:rFonts w:ascii="Arial" w:cs="Arial" w:eastAsia="Arial" w:hAnsi="Arial"/>
                <w:b w:val="1"/>
                <w:color w:val="2f5496"/>
              </w:rPr>
            </w:pPr>
            <w:r w:rsidDel="00000000" w:rsidR="00000000" w:rsidRPr="00000000">
              <w:rPr>
                <w:rFonts w:ascii="Arial" w:cs="Arial" w:eastAsia="Arial" w:hAnsi="Arial"/>
                <w:b w:val="1"/>
                <w:color w:val="2f5496"/>
                <w:rtl w:val="0"/>
              </w:rPr>
              <w:t xml:space="preserve">Objeto del proyecto:</w:t>
            </w:r>
          </w:p>
        </w:tc>
        <w:tc>
          <w:tcPr>
            <w:tcBorders>
              <w:top w:color="002060" w:space="0" w:sz="18" w:val="single"/>
              <w:left w:color="002060" w:space="0" w:sz="18" w:val="single"/>
              <w:bottom w:color="002060" w:space="0" w:sz="18" w:val="single"/>
              <w:right w:color="002060" w:space="0" w:sz="18" w:val="single"/>
            </w:tcBorders>
            <w:shd w:fill="auto" w:val="clear"/>
            <w:tcMar>
              <w:top w:w="213.16535433070868" w:type="dxa"/>
              <w:left w:w="213.16535433070868" w:type="dxa"/>
              <w:bottom w:w="213.16535433070868" w:type="dxa"/>
              <w:right w:w="213.16535433070868" w:type="dxa"/>
            </w:tcMar>
            <w:vAlign w:val="center"/>
          </w:tcPr>
          <w:p w:rsidR="00000000" w:rsidDel="00000000" w:rsidP="00000000" w:rsidRDefault="00000000" w:rsidRPr="00000000" w14:paraId="0000003A">
            <w:pPr>
              <w:spacing w:line="256.7994545454545" w:lineRule="auto"/>
              <w:ind w:left="-100" w:firstLine="0"/>
              <w:jc w:val="both"/>
              <w:rPr>
                <w:rFonts w:ascii="Arial" w:cs="Arial" w:eastAsia="Arial" w:hAnsi="Arial"/>
                <w:color w:val="2f5496"/>
              </w:rPr>
            </w:pPr>
            <w:r w:rsidDel="00000000" w:rsidR="00000000" w:rsidRPr="00000000">
              <w:rPr>
                <w:rFonts w:ascii="Arial" w:cs="Arial" w:eastAsia="Arial" w:hAnsi="Arial"/>
                <w:color w:val="2f5496"/>
                <w:rtl w:val="0"/>
              </w:rPr>
              <w:t xml:space="preserve">Aunar esfuerzos técnicos, administrativos, financieros, académicos y operativos entre la Agencia Distrital para la Educación Superior, la Ciencia y la Tecnología - ATENEA y la Universidad Nacional de Colombia, para la implementación de los componentes de Tecnologías de la Información y Habilidades Socioemocionales del programa "Todos a la U.”</w:t>
            </w:r>
          </w:p>
        </w:tc>
      </w:tr>
      <w:tr>
        <w:trPr>
          <w:cantSplit w:val="1"/>
          <w:trHeight w:val="434.8346456692914" w:hRule="atLeast"/>
          <w:tblHeader w:val="0"/>
        </w:trPr>
        <w:tc>
          <w:tcPr>
            <w:tcBorders>
              <w:top w:color="002060" w:space="0" w:sz="18" w:val="single"/>
              <w:left w:color="002060" w:space="0" w:sz="18" w:val="single"/>
              <w:bottom w:color="002060" w:space="0" w:sz="18" w:val="single"/>
              <w:right w:color="002060" w:space="0" w:sz="18" w:val="single"/>
            </w:tcBorders>
            <w:shd w:fill="auto" w:val="clear"/>
            <w:tcMar>
              <w:top w:w="213.16535433070868" w:type="dxa"/>
              <w:left w:w="213.16535433070868" w:type="dxa"/>
              <w:bottom w:w="213.16535433070868" w:type="dxa"/>
              <w:right w:w="213.16535433070868" w:type="dxa"/>
            </w:tcMar>
            <w:vAlign w:val="center"/>
          </w:tcPr>
          <w:p w:rsidR="00000000" w:rsidDel="00000000" w:rsidP="00000000" w:rsidRDefault="00000000" w:rsidRPr="00000000" w14:paraId="0000003B">
            <w:pPr>
              <w:spacing w:line="256.7994545454545" w:lineRule="auto"/>
              <w:ind w:left="-100" w:firstLine="0"/>
              <w:rPr>
                <w:rFonts w:ascii="Arial" w:cs="Arial" w:eastAsia="Arial" w:hAnsi="Arial"/>
                <w:b w:val="1"/>
                <w:color w:val="2f5496"/>
              </w:rPr>
            </w:pPr>
            <w:r w:rsidDel="00000000" w:rsidR="00000000" w:rsidRPr="00000000">
              <w:rPr>
                <w:rFonts w:ascii="Arial" w:cs="Arial" w:eastAsia="Arial" w:hAnsi="Arial"/>
                <w:b w:val="1"/>
                <w:color w:val="2f5496"/>
                <w:rtl w:val="0"/>
              </w:rPr>
              <w:t xml:space="preserve">Líder línea técnica</w:t>
            </w:r>
          </w:p>
        </w:tc>
        <w:tc>
          <w:tcPr>
            <w:tcBorders>
              <w:top w:color="002060" w:space="0" w:sz="18" w:val="single"/>
              <w:left w:color="002060" w:space="0" w:sz="18" w:val="single"/>
              <w:bottom w:color="002060" w:space="0" w:sz="18" w:val="single"/>
              <w:right w:color="002060" w:space="0" w:sz="18" w:val="single"/>
            </w:tcBorders>
            <w:shd w:fill="auto" w:val="clear"/>
            <w:tcMar>
              <w:top w:w="213.16535433070868" w:type="dxa"/>
              <w:left w:w="213.16535433070868" w:type="dxa"/>
              <w:bottom w:w="213.16535433070868" w:type="dxa"/>
              <w:right w:w="213.16535433070868" w:type="dxa"/>
            </w:tcMar>
            <w:vAlign w:val="center"/>
          </w:tcPr>
          <w:p w:rsidR="00000000" w:rsidDel="00000000" w:rsidP="00000000" w:rsidRDefault="00000000" w:rsidRPr="00000000" w14:paraId="0000003C">
            <w:pPr>
              <w:spacing w:line="256.7994545454545" w:lineRule="auto"/>
              <w:ind w:left="-100" w:firstLine="0"/>
              <w:jc w:val="center"/>
              <w:rPr>
                <w:rFonts w:ascii="Arial" w:cs="Arial" w:eastAsia="Arial" w:hAnsi="Arial"/>
                <w:color w:val="2f5496"/>
              </w:rPr>
            </w:pPr>
            <w:r w:rsidDel="00000000" w:rsidR="00000000" w:rsidRPr="00000000">
              <w:rPr>
                <w:rFonts w:ascii="Arial" w:cs="Arial" w:eastAsia="Arial" w:hAnsi="Arial"/>
                <w:color w:val="2f5496"/>
                <w:rtl w:val="0"/>
              </w:rPr>
              <w:t xml:space="preserve">Natalia Castellanos Gómez</w:t>
            </w:r>
          </w:p>
        </w:tc>
      </w:tr>
      <w:tr>
        <w:trPr>
          <w:cantSplit w:val="1"/>
          <w:trHeight w:val="434.8346456692914" w:hRule="atLeast"/>
          <w:tblHeader w:val="0"/>
        </w:trPr>
        <w:tc>
          <w:tcPr>
            <w:tcBorders>
              <w:top w:color="002060" w:space="0" w:sz="18" w:val="single"/>
              <w:left w:color="002060" w:space="0" w:sz="18" w:val="single"/>
              <w:bottom w:color="002060" w:space="0" w:sz="18" w:val="single"/>
              <w:right w:color="002060" w:space="0" w:sz="18" w:val="single"/>
            </w:tcBorders>
            <w:shd w:fill="auto" w:val="clear"/>
            <w:tcMar>
              <w:top w:w="213.16535433070868" w:type="dxa"/>
              <w:left w:w="213.16535433070868" w:type="dxa"/>
              <w:bottom w:w="213.16535433070868" w:type="dxa"/>
              <w:right w:w="213.16535433070868" w:type="dxa"/>
            </w:tcMar>
            <w:vAlign w:val="center"/>
          </w:tcPr>
          <w:p w:rsidR="00000000" w:rsidDel="00000000" w:rsidP="00000000" w:rsidRDefault="00000000" w:rsidRPr="00000000" w14:paraId="0000003D">
            <w:pPr>
              <w:spacing w:line="256.7994545454545" w:lineRule="auto"/>
              <w:ind w:left="-100" w:firstLine="0"/>
              <w:rPr>
                <w:rFonts w:ascii="Arial" w:cs="Arial" w:eastAsia="Arial" w:hAnsi="Arial"/>
                <w:b w:val="1"/>
                <w:color w:val="2f5496"/>
              </w:rPr>
            </w:pPr>
            <w:r w:rsidDel="00000000" w:rsidR="00000000" w:rsidRPr="00000000">
              <w:rPr>
                <w:rFonts w:ascii="Arial" w:cs="Arial" w:eastAsia="Arial" w:hAnsi="Arial"/>
                <w:b w:val="1"/>
                <w:color w:val="2f5496"/>
                <w:rtl w:val="0"/>
              </w:rPr>
              <w:t xml:space="preserve">Usuarios/Beneficiarios</w:t>
            </w:r>
          </w:p>
        </w:tc>
        <w:tc>
          <w:tcPr>
            <w:tcBorders>
              <w:top w:color="002060" w:space="0" w:sz="18" w:val="single"/>
              <w:left w:color="002060" w:space="0" w:sz="18" w:val="single"/>
              <w:bottom w:color="002060" w:space="0" w:sz="18" w:val="single"/>
              <w:right w:color="002060" w:space="0" w:sz="18" w:val="single"/>
            </w:tcBorders>
            <w:shd w:fill="auto" w:val="clear"/>
            <w:tcMar>
              <w:top w:w="213.16535433070868" w:type="dxa"/>
              <w:left w:w="213.16535433070868" w:type="dxa"/>
              <w:bottom w:w="213.16535433070868" w:type="dxa"/>
              <w:right w:w="213.16535433070868" w:type="dxa"/>
            </w:tcMar>
            <w:vAlign w:val="center"/>
          </w:tcPr>
          <w:p w:rsidR="00000000" w:rsidDel="00000000" w:rsidP="00000000" w:rsidRDefault="00000000" w:rsidRPr="00000000" w14:paraId="0000003E">
            <w:pPr>
              <w:spacing w:line="256.7994545454545" w:lineRule="auto"/>
              <w:ind w:left="-100" w:firstLine="0"/>
              <w:jc w:val="center"/>
              <w:rPr>
                <w:rFonts w:ascii="Arial" w:cs="Arial" w:eastAsia="Arial" w:hAnsi="Arial"/>
                <w:color w:val="2f5496"/>
              </w:rPr>
            </w:pPr>
            <w:r w:rsidDel="00000000" w:rsidR="00000000" w:rsidRPr="00000000">
              <w:rPr>
                <w:rFonts w:ascii="Arial" w:cs="Arial" w:eastAsia="Arial" w:hAnsi="Arial"/>
                <w:color w:val="2f5496"/>
                <w:rtl w:val="0"/>
              </w:rPr>
              <w:t xml:space="preserve">Personas residentes en la ciudad de Bogotá, mayores de edad, bachilleres.</w:t>
            </w:r>
          </w:p>
        </w:tc>
      </w:tr>
      <w:tr>
        <w:trPr>
          <w:cantSplit w:val="1"/>
          <w:trHeight w:val="434.8346456692914" w:hRule="atLeast"/>
          <w:tblHeader w:val="0"/>
        </w:trPr>
        <w:tc>
          <w:tcPr>
            <w:tcBorders>
              <w:top w:color="002060" w:space="0" w:sz="18" w:val="single"/>
              <w:left w:color="002060" w:space="0" w:sz="18" w:val="single"/>
              <w:bottom w:color="002060" w:space="0" w:sz="18" w:val="single"/>
              <w:right w:color="002060" w:space="0" w:sz="18" w:val="single"/>
            </w:tcBorders>
            <w:shd w:fill="auto" w:val="clear"/>
            <w:tcMar>
              <w:top w:w="213.16535433070868" w:type="dxa"/>
              <w:left w:w="213.16535433070868" w:type="dxa"/>
              <w:bottom w:w="213.16535433070868" w:type="dxa"/>
              <w:right w:w="213.16535433070868" w:type="dxa"/>
            </w:tcMar>
            <w:vAlign w:val="center"/>
          </w:tcPr>
          <w:p w:rsidR="00000000" w:rsidDel="00000000" w:rsidP="00000000" w:rsidRDefault="00000000" w:rsidRPr="00000000" w14:paraId="0000003F">
            <w:pPr>
              <w:spacing w:line="256.7994545454545" w:lineRule="auto"/>
              <w:ind w:left="-100" w:firstLine="0"/>
              <w:rPr>
                <w:rFonts w:ascii="Arial" w:cs="Arial" w:eastAsia="Arial" w:hAnsi="Arial"/>
                <w:b w:val="1"/>
                <w:color w:val="2f5496"/>
              </w:rPr>
            </w:pPr>
            <w:r w:rsidDel="00000000" w:rsidR="00000000" w:rsidRPr="00000000">
              <w:rPr>
                <w:rFonts w:ascii="Arial" w:cs="Arial" w:eastAsia="Arial" w:hAnsi="Arial"/>
                <w:b w:val="1"/>
                <w:color w:val="2f5496"/>
                <w:rtl w:val="0"/>
              </w:rPr>
              <w:t xml:space="preserve">Director del proyecto operador:</w:t>
            </w:r>
          </w:p>
        </w:tc>
        <w:tc>
          <w:tcPr>
            <w:tcBorders>
              <w:top w:color="002060" w:space="0" w:sz="18" w:val="single"/>
              <w:left w:color="002060" w:space="0" w:sz="18" w:val="single"/>
              <w:bottom w:color="002060" w:space="0" w:sz="18" w:val="single"/>
              <w:right w:color="002060" w:space="0" w:sz="18" w:val="single"/>
            </w:tcBorders>
            <w:shd w:fill="auto" w:val="clear"/>
            <w:tcMar>
              <w:top w:w="213.16535433070868" w:type="dxa"/>
              <w:left w:w="213.16535433070868" w:type="dxa"/>
              <w:bottom w:w="213.16535433070868" w:type="dxa"/>
              <w:right w:w="213.16535433070868" w:type="dxa"/>
            </w:tcMar>
            <w:vAlign w:val="center"/>
          </w:tcPr>
          <w:p w:rsidR="00000000" w:rsidDel="00000000" w:rsidP="00000000" w:rsidRDefault="00000000" w:rsidRPr="00000000" w14:paraId="00000040">
            <w:pPr>
              <w:spacing w:line="256.7994545454545" w:lineRule="auto"/>
              <w:ind w:left="-100" w:firstLine="0"/>
              <w:jc w:val="center"/>
              <w:rPr>
                <w:rFonts w:ascii="Arial" w:cs="Arial" w:eastAsia="Arial" w:hAnsi="Arial"/>
                <w:color w:val="2f5496"/>
              </w:rPr>
            </w:pPr>
            <w:r w:rsidDel="00000000" w:rsidR="00000000" w:rsidRPr="00000000">
              <w:rPr>
                <w:rFonts w:ascii="Arial" w:cs="Arial" w:eastAsia="Arial" w:hAnsi="Arial"/>
                <w:color w:val="2f5496"/>
                <w:rtl w:val="0"/>
              </w:rPr>
              <w:t xml:space="preserve">Liz Karen Herrera Quintero</w:t>
            </w:r>
          </w:p>
        </w:tc>
      </w:tr>
      <w:tr>
        <w:trPr>
          <w:cantSplit w:val="1"/>
          <w:trHeight w:val="434.8346456692914" w:hRule="atLeast"/>
          <w:tblHeader w:val="0"/>
        </w:trPr>
        <w:tc>
          <w:tcPr>
            <w:tcBorders>
              <w:top w:color="002060" w:space="0" w:sz="18" w:val="single"/>
              <w:left w:color="002060" w:space="0" w:sz="18" w:val="single"/>
              <w:bottom w:color="002060" w:space="0" w:sz="18" w:val="single"/>
              <w:right w:color="002060" w:space="0" w:sz="18" w:val="single"/>
            </w:tcBorders>
            <w:shd w:fill="auto" w:val="clear"/>
            <w:tcMar>
              <w:top w:w="213.16535433070868" w:type="dxa"/>
              <w:left w:w="213.16535433070868" w:type="dxa"/>
              <w:bottom w:w="213.16535433070868" w:type="dxa"/>
              <w:right w:w="213.16535433070868" w:type="dxa"/>
            </w:tcMar>
            <w:vAlign w:val="center"/>
          </w:tcPr>
          <w:p w:rsidR="00000000" w:rsidDel="00000000" w:rsidP="00000000" w:rsidRDefault="00000000" w:rsidRPr="00000000" w14:paraId="00000041">
            <w:pPr>
              <w:spacing w:line="256.7994545454545" w:lineRule="auto"/>
              <w:ind w:left="-100" w:firstLine="0"/>
              <w:rPr>
                <w:rFonts w:ascii="Arial" w:cs="Arial" w:eastAsia="Arial" w:hAnsi="Arial"/>
                <w:b w:val="1"/>
                <w:color w:val="2f5496"/>
              </w:rPr>
            </w:pPr>
            <w:r w:rsidDel="00000000" w:rsidR="00000000" w:rsidRPr="00000000">
              <w:rPr>
                <w:rFonts w:ascii="Arial" w:cs="Arial" w:eastAsia="Arial" w:hAnsi="Arial"/>
                <w:b w:val="1"/>
                <w:color w:val="2f5496"/>
                <w:rtl w:val="0"/>
              </w:rPr>
              <w:t xml:space="preserve">Correo electrónico del director del proyecto:</w:t>
            </w:r>
          </w:p>
        </w:tc>
        <w:tc>
          <w:tcPr>
            <w:tcBorders>
              <w:top w:color="002060" w:space="0" w:sz="18" w:val="single"/>
              <w:left w:color="002060" w:space="0" w:sz="18" w:val="single"/>
              <w:bottom w:color="002060" w:space="0" w:sz="18" w:val="single"/>
              <w:right w:color="002060" w:space="0" w:sz="18" w:val="single"/>
            </w:tcBorders>
            <w:shd w:fill="auto" w:val="clear"/>
            <w:tcMar>
              <w:top w:w="213.16535433070868" w:type="dxa"/>
              <w:left w:w="213.16535433070868" w:type="dxa"/>
              <w:bottom w:w="213.16535433070868" w:type="dxa"/>
              <w:right w:w="213.16535433070868" w:type="dxa"/>
            </w:tcMar>
            <w:vAlign w:val="center"/>
          </w:tcPr>
          <w:p w:rsidR="00000000" w:rsidDel="00000000" w:rsidP="00000000" w:rsidRDefault="00000000" w:rsidRPr="00000000" w14:paraId="00000042">
            <w:pPr>
              <w:spacing w:line="256.7994545454545" w:lineRule="auto"/>
              <w:ind w:left="-100" w:firstLine="0"/>
              <w:jc w:val="center"/>
              <w:rPr>
                <w:rFonts w:ascii="Arial" w:cs="Arial" w:eastAsia="Arial" w:hAnsi="Arial"/>
                <w:color w:val="2f5496"/>
              </w:rPr>
            </w:pPr>
            <w:r w:rsidDel="00000000" w:rsidR="00000000" w:rsidRPr="00000000">
              <w:rPr>
                <w:rFonts w:ascii="Arial" w:cs="Arial" w:eastAsia="Arial" w:hAnsi="Arial"/>
                <w:color w:val="2f5496"/>
                <w:rtl w:val="0"/>
              </w:rPr>
              <w:t xml:space="preserve">lkherreraq@unal.edu.co</w:t>
            </w:r>
          </w:p>
        </w:tc>
      </w:tr>
      <w:tr>
        <w:trPr>
          <w:cantSplit w:val="1"/>
          <w:trHeight w:val="434.8346456692914" w:hRule="atLeast"/>
          <w:tblHeader w:val="0"/>
        </w:trPr>
        <w:tc>
          <w:tcPr>
            <w:tcBorders>
              <w:top w:color="002060" w:space="0" w:sz="18" w:val="single"/>
              <w:left w:color="002060" w:space="0" w:sz="18" w:val="single"/>
              <w:bottom w:color="002060" w:space="0" w:sz="18" w:val="single"/>
              <w:right w:color="002060" w:space="0" w:sz="18" w:val="single"/>
            </w:tcBorders>
            <w:shd w:fill="auto" w:val="clear"/>
            <w:tcMar>
              <w:top w:w="213.16535433070868" w:type="dxa"/>
              <w:left w:w="213.16535433070868" w:type="dxa"/>
              <w:bottom w:w="213.16535433070868" w:type="dxa"/>
              <w:right w:w="213.16535433070868" w:type="dxa"/>
            </w:tcMar>
            <w:vAlign w:val="center"/>
          </w:tcPr>
          <w:p w:rsidR="00000000" w:rsidDel="00000000" w:rsidP="00000000" w:rsidRDefault="00000000" w:rsidRPr="00000000" w14:paraId="00000043">
            <w:pPr>
              <w:spacing w:line="256.7994545454545" w:lineRule="auto"/>
              <w:ind w:left="-100" w:firstLine="0"/>
              <w:rPr>
                <w:rFonts w:ascii="Arial" w:cs="Arial" w:eastAsia="Arial" w:hAnsi="Arial"/>
                <w:b w:val="1"/>
                <w:color w:val="2f5496"/>
              </w:rPr>
            </w:pPr>
            <w:r w:rsidDel="00000000" w:rsidR="00000000" w:rsidRPr="00000000">
              <w:rPr>
                <w:rFonts w:ascii="Arial" w:cs="Arial" w:eastAsia="Arial" w:hAnsi="Arial"/>
                <w:b w:val="1"/>
                <w:color w:val="2f5496"/>
                <w:rtl w:val="0"/>
              </w:rPr>
              <w:t xml:space="preserve">Versión del documento:</w:t>
            </w:r>
          </w:p>
        </w:tc>
        <w:tc>
          <w:tcPr>
            <w:tcBorders>
              <w:top w:color="002060" w:space="0" w:sz="18" w:val="single"/>
              <w:left w:color="002060" w:space="0" w:sz="18" w:val="single"/>
              <w:bottom w:color="002060" w:space="0" w:sz="18" w:val="single"/>
              <w:right w:color="002060" w:space="0" w:sz="18" w:val="single"/>
            </w:tcBorders>
            <w:shd w:fill="auto" w:val="clear"/>
            <w:tcMar>
              <w:top w:w="213.16535433070868" w:type="dxa"/>
              <w:left w:w="213.16535433070868" w:type="dxa"/>
              <w:bottom w:w="213.16535433070868" w:type="dxa"/>
              <w:right w:w="213.16535433070868" w:type="dxa"/>
            </w:tcMar>
            <w:vAlign w:val="center"/>
          </w:tcPr>
          <w:p w:rsidR="00000000" w:rsidDel="00000000" w:rsidP="00000000" w:rsidRDefault="00000000" w:rsidRPr="00000000" w14:paraId="00000044">
            <w:pPr>
              <w:spacing w:line="256.7994545454545" w:lineRule="auto"/>
              <w:ind w:left="-100" w:firstLine="0"/>
              <w:jc w:val="center"/>
              <w:rPr>
                <w:rFonts w:ascii="Arial" w:cs="Arial" w:eastAsia="Arial" w:hAnsi="Arial"/>
                <w:color w:val="2f5496"/>
              </w:rPr>
            </w:pPr>
            <w:r w:rsidDel="00000000" w:rsidR="00000000" w:rsidRPr="00000000">
              <w:rPr>
                <w:rFonts w:ascii="Arial" w:cs="Arial" w:eastAsia="Arial" w:hAnsi="Arial"/>
                <w:color w:val="2f5496"/>
                <w:rtl w:val="0"/>
              </w:rPr>
              <w:t xml:space="preserve">1.0</w:t>
            </w:r>
          </w:p>
        </w:tc>
      </w:tr>
    </w:tbl>
    <w:p w:rsidR="00000000" w:rsidDel="00000000" w:rsidP="00000000" w:rsidRDefault="00000000" w:rsidRPr="00000000" w14:paraId="00000045">
      <w:pPr>
        <w:jc w:val="center"/>
        <w:rPr>
          <w:rFonts w:ascii="Arial" w:cs="Arial" w:eastAsia="Arial" w:hAnsi="Arial"/>
          <w:b w:val="1"/>
          <w:color w:val="5665ac"/>
        </w:rPr>
      </w:pPr>
      <w:r w:rsidDel="00000000" w:rsidR="00000000" w:rsidRPr="00000000">
        <w:rPr>
          <w:rtl w:val="0"/>
        </w:rPr>
      </w:r>
    </w:p>
    <w:p w:rsidR="00000000" w:rsidDel="00000000" w:rsidP="00000000" w:rsidRDefault="00000000" w:rsidRPr="00000000" w14:paraId="00000046">
      <w:pPr>
        <w:jc w:val="center"/>
        <w:rPr>
          <w:rFonts w:ascii="Arial" w:cs="Arial" w:eastAsia="Arial" w:hAnsi="Arial"/>
          <w:b w:val="1"/>
          <w:color w:val="5665ac"/>
        </w:rPr>
      </w:pPr>
      <w:r w:rsidDel="00000000" w:rsidR="00000000" w:rsidRPr="00000000">
        <w:rPr>
          <w:rtl w:val="0"/>
        </w:rPr>
      </w:r>
    </w:p>
    <w:p w:rsidR="00000000" w:rsidDel="00000000" w:rsidP="00000000" w:rsidRDefault="00000000" w:rsidRPr="00000000" w14:paraId="00000047">
      <w:pPr>
        <w:jc w:val="center"/>
        <w:rPr>
          <w:rFonts w:ascii="Arial" w:cs="Arial" w:eastAsia="Arial" w:hAnsi="Arial"/>
          <w:b w:val="1"/>
          <w:color w:val="5665ac"/>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48">
      <w:pPr>
        <w:jc w:val="center"/>
        <w:rPr>
          <w:rFonts w:ascii="Arial" w:cs="Arial" w:eastAsia="Arial" w:hAnsi="Arial"/>
          <w:b w:val="1"/>
          <w:color w:val="5665ac"/>
          <w:sz w:val="26"/>
          <w:szCs w:val="26"/>
        </w:rPr>
      </w:pPr>
      <w:r w:rsidDel="00000000" w:rsidR="00000000" w:rsidRPr="00000000">
        <w:rPr>
          <w:rtl w:val="0"/>
        </w:rPr>
      </w:r>
    </w:p>
    <w:p w:rsidR="00000000" w:rsidDel="00000000" w:rsidP="00000000" w:rsidRDefault="00000000" w:rsidRPr="00000000" w14:paraId="00000049">
      <w:pPr>
        <w:spacing w:after="240" w:before="240" w:lineRule="auto"/>
        <w:jc w:val="center"/>
        <w:rPr>
          <w:rFonts w:ascii="Arial" w:cs="Arial" w:eastAsia="Arial" w:hAnsi="Arial"/>
          <w:b w:val="1"/>
          <w:color w:val="5665ac"/>
          <w:sz w:val="26"/>
          <w:szCs w:val="26"/>
        </w:rPr>
      </w:pPr>
      <w:r w:rsidDel="00000000" w:rsidR="00000000" w:rsidRPr="00000000">
        <w:rPr>
          <w:rFonts w:ascii="Arial" w:cs="Arial" w:eastAsia="Arial" w:hAnsi="Arial"/>
          <w:b w:val="1"/>
          <w:color w:val="5665ac"/>
          <w:sz w:val="26"/>
          <w:szCs w:val="26"/>
          <w:rtl w:val="0"/>
        </w:rPr>
        <w:t xml:space="preserve">Documento de diseño de videojuego</w:t>
      </w:r>
    </w:p>
    <w:p w:rsidR="00000000" w:rsidDel="00000000" w:rsidP="00000000" w:rsidRDefault="00000000" w:rsidRPr="00000000" w14:paraId="0000004A">
      <w:pPr>
        <w:rPr>
          <w:rFonts w:ascii="Arial" w:cs="Arial" w:eastAsia="Arial" w:hAnsi="Arial"/>
          <w:color w:val="202124"/>
          <w:highlight w:val="white"/>
        </w:rPr>
      </w:pPr>
      <w:r w:rsidDel="00000000" w:rsidR="00000000" w:rsidRPr="00000000">
        <w:rPr>
          <w:rtl w:val="0"/>
        </w:rPr>
      </w:r>
    </w:p>
    <w:p w:rsidR="00000000" w:rsidDel="00000000" w:rsidP="00000000" w:rsidRDefault="00000000" w:rsidRPr="00000000" w14:paraId="0000004B">
      <w:pPr>
        <w:rPr>
          <w:rFonts w:ascii="Arial" w:cs="Arial" w:eastAsia="Arial" w:hAnsi="Arial"/>
          <w:color w:val="5665ac"/>
        </w:rPr>
      </w:pPr>
      <w:r w:rsidDel="00000000" w:rsidR="00000000" w:rsidRPr="00000000">
        <w:rPr>
          <w:rFonts w:ascii="Arial" w:cs="Arial" w:eastAsia="Arial" w:hAnsi="Arial"/>
          <w:b w:val="1"/>
          <w:color w:val="5665ac"/>
          <w:rtl w:val="0"/>
        </w:rPr>
        <w:t xml:space="preserve">Nombre del videojuego: </w:t>
      </w:r>
      <w:r w:rsidDel="00000000" w:rsidR="00000000" w:rsidRPr="00000000">
        <w:rPr>
          <w:rFonts w:ascii="Arial" w:cs="Arial" w:eastAsia="Arial" w:hAnsi="Arial"/>
          <w:color w:val="5665ac"/>
          <w:rtl w:val="0"/>
        </w:rPr>
        <w:t xml:space="preserve">In Search Of Freedom</w:t>
      </w:r>
    </w:p>
    <w:p w:rsidR="00000000" w:rsidDel="00000000" w:rsidP="00000000" w:rsidRDefault="00000000" w:rsidRPr="00000000" w14:paraId="0000004C">
      <w:pPr>
        <w:rPr>
          <w:rFonts w:ascii="Arial" w:cs="Arial" w:eastAsia="Arial" w:hAnsi="Arial"/>
          <w:color w:val="5665ac"/>
        </w:rPr>
      </w:pPr>
      <w:r w:rsidDel="00000000" w:rsidR="00000000" w:rsidRPr="00000000">
        <w:rPr>
          <w:rFonts w:ascii="Arial" w:cs="Arial" w:eastAsia="Arial" w:hAnsi="Arial"/>
          <w:b w:val="1"/>
          <w:color w:val="5665ac"/>
          <w:rtl w:val="0"/>
        </w:rPr>
        <w:t xml:space="preserve">Género: </w:t>
      </w:r>
      <w:r w:rsidDel="00000000" w:rsidR="00000000" w:rsidRPr="00000000">
        <w:rPr>
          <w:rFonts w:ascii="Arial" w:cs="Arial" w:eastAsia="Arial" w:hAnsi="Arial"/>
          <w:color w:val="5665ac"/>
          <w:rtl w:val="0"/>
        </w:rPr>
        <w:t xml:space="preserve">Plataformas de exploración</w:t>
      </w:r>
    </w:p>
    <w:p w:rsidR="00000000" w:rsidDel="00000000" w:rsidP="00000000" w:rsidRDefault="00000000" w:rsidRPr="00000000" w14:paraId="0000004D">
      <w:pPr>
        <w:rPr>
          <w:rFonts w:ascii="Arial" w:cs="Arial" w:eastAsia="Arial" w:hAnsi="Arial"/>
          <w:color w:val="202124"/>
          <w:highlight w:val="white"/>
        </w:rPr>
      </w:pPr>
      <w:r w:rsidDel="00000000" w:rsidR="00000000" w:rsidRPr="00000000">
        <w:rPr>
          <w:rFonts w:ascii="Arial" w:cs="Arial" w:eastAsia="Arial" w:hAnsi="Arial"/>
          <w:b w:val="1"/>
          <w:color w:val="5665ac"/>
          <w:rtl w:val="0"/>
        </w:rPr>
        <w:t xml:space="preserve">Jugadores: </w:t>
      </w:r>
      <w:r w:rsidDel="00000000" w:rsidR="00000000" w:rsidRPr="00000000">
        <w:rPr>
          <w:rFonts w:ascii="Arial" w:cs="Arial" w:eastAsia="Arial" w:hAnsi="Arial"/>
          <w:color w:val="5665ac"/>
          <w:rtl w:val="0"/>
        </w:rPr>
        <w:t xml:space="preserve">1 jugador</w:t>
      </w:r>
      <w:r w:rsidDel="00000000" w:rsidR="00000000" w:rsidRPr="00000000">
        <w:rPr>
          <w:rtl w:val="0"/>
        </w:rPr>
      </w:r>
    </w:p>
    <w:p w:rsidR="00000000" w:rsidDel="00000000" w:rsidP="00000000" w:rsidRDefault="00000000" w:rsidRPr="00000000" w14:paraId="0000004E">
      <w:pPr>
        <w:rPr>
          <w:rFonts w:ascii="Arial" w:cs="Arial" w:eastAsia="Arial" w:hAnsi="Arial"/>
          <w:b w:val="1"/>
          <w:color w:val="5665ac"/>
        </w:rPr>
      </w:pPr>
      <w:r w:rsidDel="00000000" w:rsidR="00000000" w:rsidRPr="00000000">
        <w:rPr>
          <w:rFonts w:ascii="Arial" w:cs="Arial" w:eastAsia="Arial" w:hAnsi="Arial"/>
          <w:b w:val="1"/>
          <w:color w:val="5665ac"/>
          <w:rtl w:val="0"/>
        </w:rPr>
        <w:t xml:space="preserve">Especificaciones técnicas del videojuego</w:t>
      </w:r>
    </w:p>
    <w:p w:rsidR="00000000" w:rsidDel="00000000" w:rsidP="00000000" w:rsidRDefault="00000000" w:rsidRPr="00000000" w14:paraId="0000004F">
      <w:pPr>
        <w:ind w:left="720" w:firstLine="0"/>
        <w:rPr>
          <w:rFonts w:ascii="Arial" w:cs="Arial" w:eastAsia="Arial" w:hAnsi="Arial"/>
          <w:color w:val="5665ac"/>
        </w:rPr>
      </w:pPr>
      <w:r w:rsidDel="00000000" w:rsidR="00000000" w:rsidRPr="00000000">
        <w:rPr>
          <w:rFonts w:ascii="Arial" w:cs="Arial" w:eastAsia="Arial" w:hAnsi="Arial"/>
          <w:b w:val="1"/>
          <w:color w:val="5665ac"/>
          <w:rtl w:val="0"/>
        </w:rPr>
        <w:t xml:space="preserve">Tipo de gráficos: </w:t>
      </w:r>
      <w:r w:rsidDel="00000000" w:rsidR="00000000" w:rsidRPr="00000000">
        <w:rPr>
          <w:rFonts w:ascii="Roboto" w:cs="Roboto" w:eastAsia="Roboto" w:hAnsi="Roboto"/>
          <w:color w:val="5665ac"/>
          <w:sz w:val="23"/>
          <w:szCs w:val="23"/>
          <w:rtl w:val="0"/>
        </w:rPr>
        <w:t xml:space="preserve">Desplazamiento 2D</w:t>
      </w:r>
      <w:r w:rsidDel="00000000" w:rsidR="00000000" w:rsidRPr="00000000">
        <w:rPr>
          <w:rtl w:val="0"/>
        </w:rPr>
      </w:r>
    </w:p>
    <w:p w:rsidR="00000000" w:rsidDel="00000000" w:rsidP="00000000" w:rsidRDefault="00000000" w:rsidRPr="00000000" w14:paraId="00000050">
      <w:pPr>
        <w:ind w:left="720" w:firstLine="0"/>
        <w:rPr>
          <w:rFonts w:ascii="Arial" w:cs="Arial" w:eastAsia="Arial" w:hAnsi="Arial"/>
          <w:color w:val="5665ac"/>
        </w:rPr>
      </w:pPr>
      <w:r w:rsidDel="00000000" w:rsidR="00000000" w:rsidRPr="00000000">
        <w:rPr>
          <w:rFonts w:ascii="Arial" w:cs="Arial" w:eastAsia="Arial" w:hAnsi="Arial"/>
          <w:b w:val="1"/>
          <w:color w:val="5665ac"/>
          <w:rtl w:val="0"/>
        </w:rPr>
        <w:t xml:space="preserve">Vista: </w:t>
      </w:r>
      <w:r w:rsidDel="00000000" w:rsidR="00000000" w:rsidRPr="00000000">
        <w:rPr>
          <w:rFonts w:ascii="Arial" w:cs="Arial" w:eastAsia="Arial" w:hAnsi="Arial"/>
          <w:color w:val="5665ac"/>
          <w:rtl w:val="0"/>
        </w:rPr>
        <w:t xml:space="preserve">Horizontal</w:t>
      </w:r>
    </w:p>
    <w:p w:rsidR="00000000" w:rsidDel="00000000" w:rsidP="00000000" w:rsidRDefault="00000000" w:rsidRPr="00000000" w14:paraId="00000051">
      <w:pPr>
        <w:ind w:left="720" w:firstLine="0"/>
        <w:rPr>
          <w:rFonts w:ascii="Arial" w:cs="Arial" w:eastAsia="Arial" w:hAnsi="Arial"/>
          <w:color w:val="5665ac"/>
        </w:rPr>
      </w:pPr>
      <w:r w:rsidDel="00000000" w:rsidR="00000000" w:rsidRPr="00000000">
        <w:rPr>
          <w:rFonts w:ascii="Arial" w:cs="Arial" w:eastAsia="Arial" w:hAnsi="Arial"/>
          <w:b w:val="1"/>
          <w:color w:val="5665ac"/>
          <w:rtl w:val="0"/>
        </w:rPr>
        <w:t xml:space="preserve">Plataforma: </w:t>
      </w:r>
      <w:r w:rsidDel="00000000" w:rsidR="00000000" w:rsidRPr="00000000">
        <w:rPr>
          <w:rFonts w:ascii="Arial" w:cs="Arial" w:eastAsia="Arial" w:hAnsi="Arial"/>
          <w:color w:val="5665ac"/>
          <w:rtl w:val="0"/>
        </w:rPr>
        <w:t xml:space="preserve">Windows, Mac, Linux.</w:t>
      </w:r>
    </w:p>
    <w:p w:rsidR="00000000" w:rsidDel="00000000" w:rsidP="00000000" w:rsidRDefault="00000000" w:rsidRPr="00000000" w14:paraId="00000052">
      <w:pPr>
        <w:ind w:left="720" w:firstLine="0"/>
        <w:rPr>
          <w:rFonts w:ascii="Arial" w:cs="Arial" w:eastAsia="Arial" w:hAnsi="Arial"/>
          <w:color w:val="5665ac"/>
        </w:rPr>
      </w:pPr>
      <w:r w:rsidDel="00000000" w:rsidR="00000000" w:rsidRPr="00000000">
        <w:rPr>
          <w:rFonts w:ascii="Arial" w:cs="Arial" w:eastAsia="Arial" w:hAnsi="Arial"/>
          <w:b w:val="1"/>
          <w:color w:val="5665ac"/>
          <w:rtl w:val="0"/>
        </w:rPr>
        <w:t xml:space="preserve">Lenguaje de programación: </w:t>
      </w:r>
      <w:r w:rsidDel="00000000" w:rsidR="00000000" w:rsidRPr="00000000">
        <w:rPr>
          <w:rFonts w:ascii="Arial" w:cs="Arial" w:eastAsia="Arial" w:hAnsi="Arial"/>
          <w:color w:val="5665ac"/>
          <w:rtl w:val="0"/>
        </w:rPr>
        <w:t xml:space="preserve">C#</w:t>
      </w:r>
    </w:p>
    <w:p w:rsidR="00000000" w:rsidDel="00000000" w:rsidP="00000000" w:rsidRDefault="00000000" w:rsidRPr="00000000" w14:paraId="00000053">
      <w:pPr>
        <w:ind w:left="0" w:firstLine="0"/>
        <w:rPr>
          <w:rFonts w:ascii="Arial" w:cs="Arial" w:eastAsia="Arial" w:hAnsi="Arial"/>
          <w:b w:val="1"/>
          <w:color w:val="5665ac"/>
        </w:rPr>
      </w:pPr>
      <w:r w:rsidDel="00000000" w:rsidR="00000000" w:rsidRPr="00000000">
        <w:rPr>
          <w:rtl w:val="0"/>
        </w:rPr>
      </w:r>
    </w:p>
    <w:p w:rsidR="00000000" w:rsidDel="00000000" w:rsidP="00000000" w:rsidRDefault="00000000" w:rsidRPr="00000000" w14:paraId="00000054">
      <w:pPr>
        <w:rPr>
          <w:rFonts w:ascii="Arial" w:cs="Arial" w:eastAsia="Arial" w:hAnsi="Arial"/>
          <w:b w:val="1"/>
          <w:color w:val="2f5496"/>
        </w:rPr>
      </w:pPr>
      <w:r w:rsidDel="00000000" w:rsidR="00000000" w:rsidRPr="00000000">
        <w:rPr>
          <w:rFonts w:ascii="Arial" w:cs="Arial" w:eastAsia="Arial" w:hAnsi="Arial"/>
          <w:b w:val="1"/>
          <w:color w:val="2f5496"/>
          <w:rtl w:val="0"/>
        </w:rPr>
        <w:t xml:space="preserve">Concepto</w:t>
      </w:r>
    </w:p>
    <w:p w:rsidR="00000000" w:rsidDel="00000000" w:rsidP="00000000" w:rsidRDefault="00000000" w:rsidRPr="00000000" w14:paraId="00000055">
      <w:pPr>
        <w:ind w:left="720" w:firstLine="0"/>
        <w:rPr>
          <w:rFonts w:ascii="Arial" w:cs="Arial" w:eastAsia="Arial" w:hAnsi="Arial"/>
          <w:b w:val="1"/>
          <w:color w:val="2f5496"/>
        </w:rPr>
      </w:pPr>
      <w:r w:rsidDel="00000000" w:rsidR="00000000" w:rsidRPr="00000000">
        <w:rPr>
          <w:rFonts w:ascii="Arial" w:cs="Arial" w:eastAsia="Arial" w:hAnsi="Arial"/>
          <w:b w:val="1"/>
          <w:color w:val="2f5496"/>
          <w:rtl w:val="0"/>
        </w:rPr>
        <w:t xml:space="preserve">Descripción general del videojuego:</w:t>
      </w:r>
    </w:p>
    <w:p w:rsidR="00000000" w:rsidDel="00000000" w:rsidP="00000000" w:rsidRDefault="00000000" w:rsidRPr="00000000" w14:paraId="00000056">
      <w:pPr>
        <w:ind w:left="720" w:firstLine="0"/>
        <w:rPr>
          <w:rFonts w:ascii="Arial" w:cs="Arial" w:eastAsia="Arial" w:hAnsi="Arial"/>
          <w:color w:val="2f5496"/>
        </w:rPr>
      </w:pPr>
      <w:r w:rsidDel="00000000" w:rsidR="00000000" w:rsidRPr="00000000">
        <w:rPr>
          <w:rFonts w:ascii="Arial" w:cs="Arial" w:eastAsia="Arial" w:hAnsi="Arial"/>
          <w:color w:val="2f5496"/>
          <w:rtl w:val="0"/>
        </w:rPr>
        <w:t xml:space="preserve">Es un juego de plataforma 2d en donde los personajes fueron capturados y para lograr su libertad deben recolectar llaves desplazándose por niveles, cuenta con enemigos los cuales harán que escapar sea todo un desafío. Es necesario recolectar las llaves de cada nivel para llegar al jefe final y evitarlo para ir al siguiente nivel y así encontrar la libertad. </w:t>
      </w:r>
    </w:p>
    <w:p w:rsidR="00000000" w:rsidDel="00000000" w:rsidP="00000000" w:rsidRDefault="00000000" w:rsidRPr="00000000" w14:paraId="00000057">
      <w:pPr>
        <w:ind w:left="720" w:firstLine="0"/>
        <w:rPr>
          <w:rFonts w:ascii="Arial" w:cs="Arial" w:eastAsia="Arial" w:hAnsi="Arial"/>
          <w:color w:val="2f5496"/>
        </w:rPr>
      </w:pPr>
      <w:r w:rsidDel="00000000" w:rsidR="00000000" w:rsidRPr="00000000">
        <w:rPr>
          <w:rtl w:val="0"/>
        </w:rPr>
      </w:r>
    </w:p>
    <w:p w:rsidR="00000000" w:rsidDel="00000000" w:rsidP="00000000" w:rsidRDefault="00000000" w:rsidRPr="00000000" w14:paraId="00000058">
      <w:pPr>
        <w:ind w:left="720" w:firstLine="0"/>
        <w:rPr>
          <w:rFonts w:ascii="Arial" w:cs="Arial" w:eastAsia="Arial" w:hAnsi="Arial"/>
          <w:color w:val="2f5496"/>
        </w:rPr>
      </w:pPr>
      <w:r w:rsidDel="00000000" w:rsidR="00000000" w:rsidRPr="00000000">
        <w:rPr>
          <w:rFonts w:ascii="Arial" w:cs="Arial" w:eastAsia="Arial" w:hAnsi="Arial"/>
          <w:b w:val="1"/>
          <w:color w:val="2f5496"/>
          <w:rtl w:val="0"/>
        </w:rPr>
        <w:t xml:space="preserve">Esquema de juego:</w:t>
      </w:r>
      <w:r w:rsidDel="00000000" w:rsidR="00000000" w:rsidRPr="00000000">
        <w:rPr>
          <w:rtl w:val="0"/>
        </w:rPr>
      </w:r>
    </w:p>
    <w:p w:rsidR="00000000" w:rsidDel="00000000" w:rsidP="00000000" w:rsidRDefault="00000000" w:rsidRPr="00000000" w14:paraId="00000059">
      <w:pPr>
        <w:numPr>
          <w:ilvl w:val="0"/>
          <w:numId w:val="2"/>
        </w:numPr>
        <w:spacing w:after="0" w:lineRule="auto"/>
        <w:ind w:left="1440" w:hanging="360"/>
        <w:rPr>
          <w:rFonts w:ascii="Arial" w:cs="Arial" w:eastAsia="Arial" w:hAnsi="Arial"/>
          <w:color w:val="2f5496"/>
        </w:rPr>
      </w:pPr>
      <w:r w:rsidDel="00000000" w:rsidR="00000000" w:rsidRPr="00000000">
        <w:rPr>
          <w:rFonts w:ascii="Arial" w:cs="Arial" w:eastAsia="Arial" w:hAnsi="Arial"/>
          <w:color w:val="2f5496"/>
          <w:rtl w:val="0"/>
        </w:rPr>
        <w:t xml:space="preserve">Opciones de juego: </w:t>
      </w:r>
    </w:p>
    <w:p w:rsidR="00000000" w:rsidDel="00000000" w:rsidP="00000000" w:rsidRDefault="00000000" w:rsidRPr="00000000" w14:paraId="0000005A">
      <w:pPr>
        <w:spacing w:after="0" w:lineRule="auto"/>
        <w:ind w:left="720" w:firstLine="0"/>
        <w:rPr>
          <w:rFonts w:ascii="Arial" w:cs="Arial" w:eastAsia="Arial" w:hAnsi="Arial"/>
          <w:color w:val="2f5496"/>
        </w:rPr>
      </w:pPr>
      <w:r w:rsidDel="00000000" w:rsidR="00000000" w:rsidRPr="00000000">
        <w:rPr>
          <w:rtl w:val="0"/>
        </w:rPr>
      </w:r>
    </w:p>
    <w:p w:rsidR="00000000" w:rsidDel="00000000" w:rsidP="00000000" w:rsidRDefault="00000000" w:rsidRPr="00000000" w14:paraId="0000005B">
      <w:pPr>
        <w:spacing w:after="0" w:lineRule="auto"/>
        <w:ind w:left="720" w:firstLine="0"/>
        <w:rPr>
          <w:rFonts w:ascii="Arial" w:cs="Arial" w:eastAsia="Arial" w:hAnsi="Arial"/>
          <w:color w:val="2f5496"/>
        </w:rPr>
      </w:pPr>
      <w:r w:rsidDel="00000000" w:rsidR="00000000" w:rsidRPr="00000000">
        <w:rPr>
          <w:rFonts w:ascii="Arial" w:cs="Arial" w:eastAsia="Arial" w:hAnsi="Arial"/>
          <w:color w:val="2f5496"/>
          <w:rtl w:val="0"/>
        </w:rPr>
        <w:t xml:space="preserve">1. Play: Se mostrará un selector de personaje, el jugador puede elegir entre 4 personajes diferentes para buscar su libertad.</w:t>
      </w:r>
    </w:p>
    <w:p w:rsidR="00000000" w:rsidDel="00000000" w:rsidP="00000000" w:rsidRDefault="00000000" w:rsidRPr="00000000" w14:paraId="0000005C">
      <w:pPr>
        <w:spacing w:after="0" w:lineRule="auto"/>
        <w:ind w:left="720" w:firstLine="0"/>
        <w:rPr>
          <w:rFonts w:ascii="Arial" w:cs="Arial" w:eastAsia="Arial" w:hAnsi="Arial"/>
          <w:color w:val="2f5496"/>
        </w:rPr>
      </w:pPr>
      <w:r w:rsidDel="00000000" w:rsidR="00000000" w:rsidRPr="00000000">
        <w:rPr>
          <w:rtl w:val="0"/>
        </w:rPr>
      </w:r>
    </w:p>
    <w:p w:rsidR="00000000" w:rsidDel="00000000" w:rsidP="00000000" w:rsidRDefault="00000000" w:rsidRPr="00000000" w14:paraId="0000005D">
      <w:pPr>
        <w:spacing w:after="0" w:lineRule="auto"/>
        <w:ind w:left="720" w:firstLine="0"/>
        <w:rPr>
          <w:rFonts w:ascii="Arial" w:cs="Arial" w:eastAsia="Arial" w:hAnsi="Arial"/>
          <w:color w:val="2f5496"/>
        </w:rPr>
      </w:pPr>
      <w:r w:rsidDel="00000000" w:rsidR="00000000" w:rsidRPr="00000000">
        <w:rPr>
          <w:rFonts w:ascii="Arial" w:cs="Arial" w:eastAsia="Arial" w:hAnsi="Arial"/>
          <w:color w:val="2f5496"/>
          <w:rtl w:val="0"/>
        </w:rPr>
        <w:t xml:space="preserve">2. Levels: El jugador puede elegir entre varios niveles. Cada nivel tiene su propio diseño y desafíos únicos, por cada nivel se puede seleccionar un personaje diferente.</w:t>
      </w:r>
    </w:p>
    <w:p w:rsidR="00000000" w:rsidDel="00000000" w:rsidP="00000000" w:rsidRDefault="00000000" w:rsidRPr="00000000" w14:paraId="0000005E">
      <w:pPr>
        <w:spacing w:after="0" w:lineRule="auto"/>
        <w:ind w:left="720" w:firstLine="0"/>
        <w:rPr>
          <w:rFonts w:ascii="Arial" w:cs="Arial" w:eastAsia="Arial" w:hAnsi="Arial"/>
          <w:color w:val="2f5496"/>
        </w:rPr>
      </w:pPr>
      <w:r w:rsidDel="00000000" w:rsidR="00000000" w:rsidRPr="00000000">
        <w:rPr>
          <w:rtl w:val="0"/>
        </w:rPr>
      </w:r>
    </w:p>
    <w:p w:rsidR="00000000" w:rsidDel="00000000" w:rsidP="00000000" w:rsidRDefault="00000000" w:rsidRPr="00000000" w14:paraId="0000005F">
      <w:pPr>
        <w:spacing w:after="0" w:lineRule="auto"/>
        <w:ind w:left="720" w:firstLine="0"/>
        <w:rPr>
          <w:rFonts w:ascii="Arial" w:cs="Arial" w:eastAsia="Arial" w:hAnsi="Arial"/>
          <w:color w:val="2f5496"/>
        </w:rPr>
      </w:pPr>
      <w:r w:rsidDel="00000000" w:rsidR="00000000" w:rsidRPr="00000000">
        <w:rPr>
          <w:rFonts w:ascii="Arial" w:cs="Arial" w:eastAsia="Arial" w:hAnsi="Arial"/>
          <w:color w:val="2f5496"/>
          <w:rtl w:val="0"/>
        </w:rPr>
        <w:t xml:space="preserve">3. Options:  El jugador cuenta con las opciones de: Activar y desactivar sonido, Botones que debe utilizar y guia para jugar.</w:t>
      </w:r>
    </w:p>
    <w:p w:rsidR="00000000" w:rsidDel="00000000" w:rsidP="00000000" w:rsidRDefault="00000000" w:rsidRPr="00000000" w14:paraId="00000060">
      <w:pPr>
        <w:spacing w:after="0" w:lineRule="auto"/>
        <w:ind w:left="720" w:firstLine="0"/>
        <w:rPr>
          <w:rFonts w:ascii="Arial" w:cs="Arial" w:eastAsia="Arial" w:hAnsi="Arial"/>
          <w:color w:val="2f5496"/>
        </w:rPr>
      </w:pPr>
      <w:r w:rsidDel="00000000" w:rsidR="00000000" w:rsidRPr="00000000">
        <w:rPr>
          <w:rtl w:val="0"/>
        </w:rPr>
      </w:r>
    </w:p>
    <w:p w:rsidR="00000000" w:rsidDel="00000000" w:rsidP="00000000" w:rsidRDefault="00000000" w:rsidRPr="00000000" w14:paraId="00000061">
      <w:pPr>
        <w:spacing w:after="0" w:lineRule="auto"/>
        <w:ind w:left="720" w:firstLine="0"/>
        <w:rPr>
          <w:rFonts w:ascii="Arial" w:cs="Arial" w:eastAsia="Arial" w:hAnsi="Arial"/>
          <w:color w:val="2f5496"/>
        </w:rPr>
      </w:pPr>
      <w:r w:rsidDel="00000000" w:rsidR="00000000" w:rsidRPr="00000000">
        <w:rPr>
          <w:rFonts w:ascii="Arial" w:cs="Arial" w:eastAsia="Arial" w:hAnsi="Arial"/>
          <w:color w:val="2f5496"/>
          <w:rtl w:val="0"/>
        </w:rPr>
        <w:t xml:space="preserve">4. Extras: El jugador puede ver información sobre los desarrolladores del juego.</w:t>
      </w:r>
    </w:p>
    <w:p w:rsidR="00000000" w:rsidDel="00000000" w:rsidP="00000000" w:rsidRDefault="00000000" w:rsidRPr="00000000" w14:paraId="00000062">
      <w:pPr>
        <w:spacing w:after="0" w:lineRule="auto"/>
        <w:ind w:left="720" w:firstLine="0"/>
        <w:rPr>
          <w:rFonts w:ascii="Arial" w:cs="Arial" w:eastAsia="Arial" w:hAnsi="Arial"/>
          <w:color w:val="2f5496"/>
        </w:rPr>
      </w:pPr>
      <w:r w:rsidDel="00000000" w:rsidR="00000000" w:rsidRPr="00000000">
        <w:rPr>
          <w:rtl w:val="0"/>
        </w:rPr>
      </w:r>
    </w:p>
    <w:p w:rsidR="00000000" w:rsidDel="00000000" w:rsidP="00000000" w:rsidRDefault="00000000" w:rsidRPr="00000000" w14:paraId="00000063">
      <w:pPr>
        <w:spacing w:after="0" w:lineRule="auto"/>
        <w:ind w:left="720" w:firstLine="0"/>
        <w:rPr>
          <w:rFonts w:ascii="Arial" w:cs="Arial" w:eastAsia="Arial" w:hAnsi="Arial"/>
          <w:color w:val="2f5496"/>
        </w:rPr>
      </w:pPr>
      <w:r w:rsidDel="00000000" w:rsidR="00000000" w:rsidRPr="00000000">
        <w:rPr>
          <w:rFonts w:ascii="Arial" w:cs="Arial" w:eastAsia="Arial" w:hAnsi="Arial"/>
          <w:color w:val="2f5496"/>
          <w:rtl w:val="0"/>
        </w:rPr>
        <w:t xml:space="preserve">5. Exit: Salir del juego.</w:t>
      </w:r>
      <w:r w:rsidDel="00000000" w:rsidR="00000000" w:rsidRPr="00000000">
        <w:rPr>
          <w:rtl w:val="0"/>
        </w:rPr>
      </w:r>
    </w:p>
    <w:p w:rsidR="00000000" w:rsidDel="00000000" w:rsidP="00000000" w:rsidRDefault="00000000" w:rsidRPr="00000000" w14:paraId="00000064">
      <w:pPr>
        <w:spacing w:after="0" w:lineRule="auto"/>
        <w:ind w:left="0" w:firstLine="0"/>
        <w:rPr>
          <w:rFonts w:ascii="Arial" w:cs="Arial" w:eastAsia="Arial" w:hAnsi="Arial"/>
          <w:color w:val="2f5496"/>
          <w:shd w:fill="fce5cd" w:val="clear"/>
        </w:rPr>
      </w:pPr>
      <w:r w:rsidDel="00000000" w:rsidR="00000000" w:rsidRPr="00000000">
        <w:rPr>
          <w:rtl w:val="0"/>
        </w:rPr>
      </w:r>
    </w:p>
    <w:p w:rsidR="00000000" w:rsidDel="00000000" w:rsidP="00000000" w:rsidRDefault="00000000" w:rsidRPr="00000000" w14:paraId="00000065">
      <w:pPr>
        <w:numPr>
          <w:ilvl w:val="0"/>
          <w:numId w:val="2"/>
        </w:numPr>
        <w:spacing w:after="0" w:lineRule="auto"/>
        <w:ind w:left="1440" w:hanging="360"/>
        <w:rPr>
          <w:rFonts w:ascii="Arial" w:cs="Arial" w:eastAsia="Arial" w:hAnsi="Arial"/>
          <w:color w:val="2f5496"/>
        </w:rPr>
      </w:pPr>
      <w:r w:rsidDel="00000000" w:rsidR="00000000" w:rsidRPr="00000000">
        <w:rPr>
          <w:rFonts w:ascii="Arial" w:cs="Arial" w:eastAsia="Arial" w:hAnsi="Arial"/>
          <w:color w:val="2f5496"/>
          <w:rtl w:val="0"/>
        </w:rPr>
        <w:t xml:space="preserve">Resumen de la historia</w:t>
      </w:r>
    </w:p>
    <w:p w:rsidR="00000000" w:rsidDel="00000000" w:rsidP="00000000" w:rsidRDefault="00000000" w:rsidRPr="00000000" w14:paraId="00000066">
      <w:pPr>
        <w:spacing w:after="0" w:lineRule="auto"/>
        <w:ind w:left="720" w:firstLine="0"/>
        <w:rPr>
          <w:rFonts w:ascii="Arial" w:cs="Arial" w:eastAsia="Arial" w:hAnsi="Arial"/>
          <w:color w:val="2f5496"/>
        </w:rPr>
      </w:pPr>
      <w:r w:rsidDel="00000000" w:rsidR="00000000" w:rsidRPr="00000000">
        <w:rPr>
          <w:rtl w:val="0"/>
        </w:rPr>
      </w:r>
    </w:p>
    <w:p w:rsidR="00000000" w:rsidDel="00000000" w:rsidP="00000000" w:rsidRDefault="00000000" w:rsidRPr="00000000" w14:paraId="00000067">
      <w:pPr>
        <w:spacing w:after="0" w:lineRule="auto"/>
        <w:ind w:left="720" w:firstLine="0"/>
        <w:rPr>
          <w:rFonts w:ascii="Arial" w:cs="Arial" w:eastAsia="Arial" w:hAnsi="Arial"/>
          <w:color w:val="2f5496"/>
        </w:rPr>
      </w:pPr>
      <w:r w:rsidDel="00000000" w:rsidR="00000000" w:rsidRPr="00000000">
        <w:rPr>
          <w:rFonts w:ascii="Arial" w:cs="Arial" w:eastAsia="Arial" w:hAnsi="Arial"/>
          <w:color w:val="2f5496"/>
          <w:rtl w:val="0"/>
        </w:rPr>
        <w:t xml:space="preserve">El objetivo del juego es que cada personaje logre encontrar las llaves que lo llevarán al siguiente nivel viviendo la satisfacción de superar la dificultad con la que se topa en cada nivel. Por cada nivel debe recolectar todas las llaves encontrándose con obstáculos que impedirán que el personaje escape de ellos y del jefe final el cual es necesario evitar para pasar al siguiente nivel. La finalidad es escapar y ser libres.</w:t>
      </w:r>
    </w:p>
    <w:p w:rsidR="00000000" w:rsidDel="00000000" w:rsidP="00000000" w:rsidRDefault="00000000" w:rsidRPr="00000000" w14:paraId="00000068">
      <w:pPr>
        <w:spacing w:after="0" w:lineRule="auto"/>
        <w:ind w:left="720" w:firstLine="0"/>
        <w:rPr>
          <w:rFonts w:ascii="Arial" w:cs="Arial" w:eastAsia="Arial" w:hAnsi="Arial"/>
          <w:color w:val="2f5496"/>
        </w:rPr>
      </w:pPr>
      <w:r w:rsidDel="00000000" w:rsidR="00000000" w:rsidRPr="00000000">
        <w:rPr>
          <w:rtl w:val="0"/>
        </w:rPr>
      </w:r>
    </w:p>
    <w:p w:rsidR="00000000" w:rsidDel="00000000" w:rsidP="00000000" w:rsidRDefault="00000000" w:rsidRPr="00000000" w14:paraId="00000069">
      <w:pPr>
        <w:spacing w:after="0" w:lineRule="auto"/>
        <w:ind w:left="720" w:firstLine="0"/>
        <w:rPr>
          <w:rFonts w:ascii="Arial" w:cs="Arial" w:eastAsia="Arial" w:hAnsi="Arial"/>
          <w:color w:val="2f5496"/>
        </w:rPr>
      </w:pPr>
      <w:r w:rsidDel="00000000" w:rsidR="00000000" w:rsidRPr="00000000">
        <w:rPr>
          <w:rFonts w:ascii="Arial" w:cs="Arial" w:eastAsia="Arial" w:hAnsi="Arial"/>
          <w:color w:val="2f5496"/>
          <w:rtl w:val="0"/>
        </w:rPr>
        <w:t xml:space="preserve">En cada nivel los obstáculos quitaran un punto de vida al personaje el cual podrá ir recuperando con corazones que estarán en el nivel.</w:t>
      </w:r>
    </w:p>
    <w:p w:rsidR="00000000" w:rsidDel="00000000" w:rsidP="00000000" w:rsidRDefault="00000000" w:rsidRPr="00000000" w14:paraId="0000006A">
      <w:pPr>
        <w:spacing w:after="0" w:lineRule="auto"/>
        <w:ind w:left="720" w:firstLine="0"/>
        <w:rPr>
          <w:rFonts w:ascii="Arial" w:cs="Arial" w:eastAsia="Arial" w:hAnsi="Arial"/>
          <w:color w:val="2f5496"/>
        </w:rPr>
      </w:pPr>
      <w:r w:rsidDel="00000000" w:rsidR="00000000" w:rsidRPr="00000000">
        <w:rPr>
          <w:rtl w:val="0"/>
        </w:rPr>
      </w:r>
    </w:p>
    <w:p w:rsidR="00000000" w:rsidDel="00000000" w:rsidP="00000000" w:rsidRDefault="00000000" w:rsidRPr="00000000" w14:paraId="0000006B">
      <w:pPr>
        <w:numPr>
          <w:ilvl w:val="0"/>
          <w:numId w:val="2"/>
        </w:numPr>
        <w:spacing w:after="0" w:lineRule="auto"/>
        <w:ind w:left="1440" w:hanging="360"/>
        <w:rPr>
          <w:rFonts w:ascii="Arial" w:cs="Arial" w:eastAsia="Arial" w:hAnsi="Arial"/>
          <w:color w:val="2f5496"/>
        </w:rPr>
      </w:pPr>
      <w:r w:rsidDel="00000000" w:rsidR="00000000" w:rsidRPr="00000000">
        <w:rPr>
          <w:rFonts w:ascii="Arial" w:cs="Arial" w:eastAsia="Arial" w:hAnsi="Arial"/>
          <w:color w:val="2f5496"/>
          <w:rtl w:val="0"/>
        </w:rPr>
        <w:t xml:space="preserve">Modos</w:t>
      </w:r>
    </w:p>
    <w:p w:rsidR="00000000" w:rsidDel="00000000" w:rsidP="00000000" w:rsidRDefault="00000000" w:rsidRPr="00000000" w14:paraId="0000006C">
      <w:pPr>
        <w:spacing w:after="0" w:lineRule="auto"/>
        <w:ind w:left="720" w:firstLine="0"/>
        <w:rPr>
          <w:rFonts w:ascii="Arial" w:cs="Arial" w:eastAsia="Arial" w:hAnsi="Arial"/>
          <w:color w:val="2f5496"/>
        </w:rPr>
      </w:pPr>
      <w:r w:rsidDel="00000000" w:rsidR="00000000" w:rsidRPr="00000000">
        <w:rPr>
          <w:rtl w:val="0"/>
        </w:rPr>
      </w:r>
    </w:p>
    <w:p w:rsidR="00000000" w:rsidDel="00000000" w:rsidP="00000000" w:rsidRDefault="00000000" w:rsidRPr="00000000" w14:paraId="0000006D">
      <w:pPr>
        <w:spacing w:after="0" w:lineRule="auto"/>
        <w:ind w:left="720" w:firstLine="0"/>
        <w:rPr>
          <w:rFonts w:ascii="Arial" w:cs="Arial" w:eastAsia="Arial" w:hAnsi="Arial"/>
          <w:color w:val="2f5496"/>
        </w:rPr>
      </w:pPr>
      <w:r w:rsidDel="00000000" w:rsidR="00000000" w:rsidRPr="00000000">
        <w:rPr>
          <w:rFonts w:ascii="Arial" w:cs="Arial" w:eastAsia="Arial" w:hAnsi="Arial"/>
          <w:color w:val="2f5496"/>
          <w:rtl w:val="0"/>
        </w:rPr>
        <w:t xml:space="preserve">1. Modo de un jugador: En este modo, el jugador puede enfrentarse a los niveles del juego de manera individual, tratando de superar los desafíos en cada nivel.</w:t>
      </w:r>
    </w:p>
    <w:p w:rsidR="00000000" w:rsidDel="00000000" w:rsidP="00000000" w:rsidRDefault="00000000" w:rsidRPr="00000000" w14:paraId="0000006E">
      <w:pPr>
        <w:spacing w:after="0" w:lineRule="auto"/>
        <w:ind w:left="0" w:firstLine="0"/>
        <w:rPr>
          <w:rFonts w:ascii="Arial" w:cs="Arial" w:eastAsia="Arial" w:hAnsi="Arial"/>
          <w:color w:val="2f5496"/>
        </w:rPr>
      </w:pPr>
      <w:r w:rsidDel="00000000" w:rsidR="00000000" w:rsidRPr="00000000">
        <w:rPr>
          <w:rtl w:val="0"/>
        </w:rPr>
      </w:r>
    </w:p>
    <w:p w:rsidR="00000000" w:rsidDel="00000000" w:rsidP="00000000" w:rsidRDefault="00000000" w:rsidRPr="00000000" w14:paraId="0000006F">
      <w:pPr>
        <w:spacing w:after="0" w:lineRule="auto"/>
        <w:ind w:left="720" w:firstLine="0"/>
        <w:rPr>
          <w:rFonts w:ascii="Arial" w:cs="Arial" w:eastAsia="Arial" w:hAnsi="Arial"/>
          <w:color w:val="2f5496"/>
        </w:rPr>
      </w:pPr>
      <w:r w:rsidDel="00000000" w:rsidR="00000000" w:rsidRPr="00000000">
        <w:rPr>
          <w:rtl w:val="0"/>
        </w:rPr>
      </w:r>
    </w:p>
    <w:p w:rsidR="00000000" w:rsidDel="00000000" w:rsidP="00000000" w:rsidRDefault="00000000" w:rsidRPr="00000000" w14:paraId="00000070">
      <w:pPr>
        <w:numPr>
          <w:ilvl w:val="0"/>
          <w:numId w:val="2"/>
        </w:numPr>
        <w:spacing w:after="0" w:lineRule="auto"/>
        <w:ind w:left="1440" w:hanging="360"/>
        <w:rPr>
          <w:rFonts w:ascii="Arial" w:cs="Arial" w:eastAsia="Arial" w:hAnsi="Arial"/>
          <w:color w:val="2f5496"/>
        </w:rPr>
      </w:pPr>
      <w:r w:rsidDel="00000000" w:rsidR="00000000" w:rsidRPr="00000000">
        <w:rPr>
          <w:rFonts w:ascii="Arial" w:cs="Arial" w:eastAsia="Arial" w:hAnsi="Arial"/>
          <w:color w:val="2f5496"/>
          <w:rtl w:val="0"/>
        </w:rPr>
        <w:t xml:space="preserve">Elementos del juego</w:t>
      </w:r>
    </w:p>
    <w:p w:rsidR="00000000" w:rsidDel="00000000" w:rsidP="00000000" w:rsidRDefault="00000000" w:rsidRPr="00000000" w14:paraId="00000071">
      <w:pPr>
        <w:spacing w:after="0" w:lineRule="auto"/>
        <w:ind w:left="720" w:firstLine="0"/>
        <w:rPr>
          <w:rFonts w:ascii="Arial" w:cs="Arial" w:eastAsia="Arial" w:hAnsi="Arial"/>
          <w:color w:val="2f5496"/>
        </w:rPr>
      </w:pPr>
      <w:r w:rsidDel="00000000" w:rsidR="00000000" w:rsidRPr="00000000">
        <w:rPr>
          <w:rtl w:val="0"/>
        </w:rPr>
      </w:r>
    </w:p>
    <w:p w:rsidR="00000000" w:rsidDel="00000000" w:rsidP="00000000" w:rsidRDefault="00000000" w:rsidRPr="00000000" w14:paraId="00000072">
      <w:pPr>
        <w:spacing w:after="0" w:lineRule="auto"/>
        <w:ind w:left="720" w:firstLine="0"/>
        <w:rPr>
          <w:rFonts w:ascii="Arial" w:cs="Arial" w:eastAsia="Arial" w:hAnsi="Arial"/>
          <w:color w:val="2f5496"/>
        </w:rPr>
      </w:pPr>
      <w:r w:rsidDel="00000000" w:rsidR="00000000" w:rsidRPr="00000000">
        <w:rPr>
          <w:rFonts w:ascii="Arial" w:cs="Arial" w:eastAsia="Arial" w:hAnsi="Arial"/>
          <w:color w:val="2f5496"/>
          <w:rtl w:val="0"/>
        </w:rPr>
        <w:t xml:space="preserve">1. Personajes:</w:t>
      </w:r>
    </w:p>
    <w:p w:rsidR="00000000" w:rsidDel="00000000" w:rsidP="00000000" w:rsidRDefault="00000000" w:rsidRPr="00000000" w14:paraId="00000073">
      <w:pPr>
        <w:spacing w:after="0" w:lineRule="auto"/>
        <w:ind w:left="1440" w:firstLine="0"/>
        <w:rPr>
          <w:rFonts w:ascii="Roboto" w:cs="Roboto" w:eastAsia="Roboto" w:hAnsi="Roboto"/>
          <w:color w:val="2f5496"/>
          <w:sz w:val="24"/>
          <w:szCs w:val="24"/>
          <w:shd w:fill="f7f7f8" w:val="clear"/>
        </w:rPr>
      </w:pPr>
      <w:r w:rsidDel="00000000" w:rsidR="00000000" w:rsidRPr="00000000">
        <w:rPr>
          <w:rFonts w:ascii="Arial" w:cs="Arial" w:eastAsia="Arial" w:hAnsi="Arial"/>
          <w:color w:val="2f5496"/>
          <w:rtl w:val="0"/>
        </w:rPr>
        <w:t xml:space="preserve">1.1 Ninja Frog: </w:t>
      </w:r>
      <w:r w:rsidDel="00000000" w:rsidR="00000000" w:rsidRPr="00000000">
        <w:rPr>
          <w:rFonts w:ascii="Arial" w:cs="Arial" w:eastAsia="Arial" w:hAnsi="Arial"/>
          <w:color w:val="2f5496"/>
          <w:shd w:fill="f7f7f8" w:val="clear"/>
          <w:rtl w:val="0"/>
        </w:rPr>
        <w:t xml:space="preserve">El pequeño</w:t>
      </w:r>
      <w:r w:rsidDel="00000000" w:rsidR="00000000" w:rsidRPr="00000000">
        <w:rPr>
          <w:rFonts w:ascii="Arial" w:cs="Arial" w:eastAsia="Arial" w:hAnsi="Arial"/>
          <w:color w:val="2f5496"/>
          <w:shd w:fill="f7f7f8" w:val="clear"/>
          <w:rtl w:val="0"/>
        </w:rPr>
        <w:t xml:space="preserve"> sapo, que una vez soñó con convertirse en un ninja, se    convirtió en una leyenda viviente y demostró que incluso el más pequeño y aparentemente insignificante puede lograr grandes cosas cuando se esfuerza y cree en sí mismo. se convirtió en un héroe aclamado en el bosque y fue conocido como "Ninja Frog".</w:t>
      </w:r>
      <w:r w:rsidDel="00000000" w:rsidR="00000000" w:rsidRPr="00000000">
        <w:rPr>
          <w:rFonts w:ascii="Roboto" w:cs="Roboto" w:eastAsia="Roboto" w:hAnsi="Roboto"/>
          <w:color w:val="2f5496"/>
          <w:sz w:val="24"/>
          <w:szCs w:val="24"/>
          <w:shd w:fill="f7f7f8" w:val="clear"/>
          <w:rtl w:val="0"/>
        </w:rPr>
        <w:t xml:space="preserve"> </w:t>
      </w:r>
    </w:p>
    <w:p w:rsidR="00000000" w:rsidDel="00000000" w:rsidP="00000000" w:rsidRDefault="00000000" w:rsidRPr="00000000" w14:paraId="00000074">
      <w:pPr>
        <w:spacing w:after="0" w:lineRule="auto"/>
        <w:ind w:left="1440" w:firstLine="0"/>
        <w:rPr>
          <w:rFonts w:ascii="Roboto" w:cs="Roboto" w:eastAsia="Roboto" w:hAnsi="Roboto"/>
          <w:color w:val="2f5496"/>
          <w:sz w:val="24"/>
          <w:szCs w:val="24"/>
          <w:shd w:fill="f7f7f8" w:val="clear"/>
        </w:rPr>
      </w:pPr>
      <w:r w:rsidDel="00000000" w:rsidR="00000000" w:rsidRPr="00000000">
        <w:rPr>
          <w:rtl w:val="0"/>
        </w:rPr>
      </w:r>
    </w:p>
    <w:p w:rsidR="00000000" w:rsidDel="00000000" w:rsidP="00000000" w:rsidRDefault="00000000" w:rsidRPr="00000000" w14:paraId="00000075">
      <w:pPr>
        <w:spacing w:after="0" w:lineRule="auto"/>
        <w:ind w:left="1440" w:firstLine="0"/>
        <w:rPr>
          <w:rFonts w:ascii="Arial" w:cs="Arial" w:eastAsia="Arial" w:hAnsi="Arial"/>
          <w:color w:val="2f5496"/>
          <w:shd w:fill="f7f7f8" w:val="clear"/>
        </w:rPr>
      </w:pPr>
      <w:r w:rsidDel="00000000" w:rsidR="00000000" w:rsidRPr="00000000">
        <w:rPr>
          <w:rFonts w:ascii="Arial" w:cs="Arial" w:eastAsia="Arial" w:hAnsi="Arial"/>
          <w:color w:val="2f5496"/>
          <w:rtl w:val="0"/>
        </w:rPr>
        <w:t xml:space="preserve">1.2 Mask Dude: </w:t>
      </w:r>
      <w:r w:rsidDel="00000000" w:rsidR="00000000" w:rsidRPr="00000000">
        <w:rPr>
          <w:rFonts w:ascii="Arial" w:cs="Arial" w:eastAsia="Arial" w:hAnsi="Arial"/>
          <w:color w:val="2f5496"/>
          <w:shd w:fill="f7f7f8" w:val="clear"/>
          <w:rtl w:val="0"/>
        </w:rPr>
        <w:t xml:space="preserve">Mask Dude se convirtió en una leyenda de su pueblo, un símbolo de esperanza y justicia. Aunque su identidad real nunca fue revelada, su legado como el misterioso ninja enmascarado que luchó por la paz perdurará en los corazones de los ciudadanos de la ciudad.</w:t>
      </w:r>
    </w:p>
    <w:p w:rsidR="00000000" w:rsidDel="00000000" w:rsidP="00000000" w:rsidRDefault="00000000" w:rsidRPr="00000000" w14:paraId="00000076">
      <w:pPr>
        <w:spacing w:after="0" w:lineRule="auto"/>
        <w:ind w:left="1440" w:firstLine="720"/>
        <w:rPr>
          <w:rFonts w:ascii="Arial" w:cs="Arial" w:eastAsia="Arial" w:hAnsi="Arial"/>
          <w:color w:val="2f5496"/>
          <w:shd w:fill="f7f7f8" w:val="clear"/>
        </w:rPr>
      </w:pPr>
      <w:r w:rsidDel="00000000" w:rsidR="00000000" w:rsidRPr="00000000">
        <w:rPr>
          <w:rtl w:val="0"/>
        </w:rPr>
      </w:r>
    </w:p>
    <w:p w:rsidR="00000000" w:rsidDel="00000000" w:rsidP="00000000" w:rsidRDefault="00000000" w:rsidRPr="00000000" w14:paraId="00000077">
      <w:pPr>
        <w:spacing w:after="0" w:lineRule="auto"/>
        <w:ind w:left="1440" w:firstLine="0"/>
        <w:rPr>
          <w:rFonts w:ascii="Arial" w:cs="Arial" w:eastAsia="Arial" w:hAnsi="Arial"/>
          <w:color w:val="2f5496"/>
          <w:shd w:fill="f7f7f8" w:val="clear"/>
        </w:rPr>
      </w:pPr>
      <w:r w:rsidDel="00000000" w:rsidR="00000000" w:rsidRPr="00000000">
        <w:rPr>
          <w:rFonts w:ascii="Arial" w:cs="Arial" w:eastAsia="Arial" w:hAnsi="Arial"/>
          <w:color w:val="2f5496"/>
          <w:rtl w:val="0"/>
        </w:rPr>
        <w:t xml:space="preserve">1.3 Pink Man: </w:t>
      </w:r>
      <w:r w:rsidDel="00000000" w:rsidR="00000000" w:rsidRPr="00000000">
        <w:rPr>
          <w:rFonts w:ascii="Arial" w:cs="Arial" w:eastAsia="Arial" w:hAnsi="Arial"/>
          <w:color w:val="2f5496"/>
          <w:shd w:fill="f7f7f8" w:val="clear"/>
          <w:rtl w:val="0"/>
        </w:rPr>
        <w:t xml:space="preserve">A diferencia de los demás ninjas, Pink Man no era el típico       guerrero serio y sigiloso. Con su peculiar personalidad y su inusual atuendo rosa, destacaba entre la multitud. Aunque muchos se burlaban de él y lo subestimaban, Pink Man demostraría que ser diferente no era un obstáculo para alcanzar la grandeza.</w:t>
      </w:r>
    </w:p>
    <w:p w:rsidR="00000000" w:rsidDel="00000000" w:rsidP="00000000" w:rsidRDefault="00000000" w:rsidRPr="00000000" w14:paraId="00000078">
      <w:pPr>
        <w:spacing w:after="0" w:lineRule="auto"/>
        <w:ind w:left="1440" w:firstLine="0"/>
        <w:rPr>
          <w:rFonts w:ascii="Arial" w:cs="Arial" w:eastAsia="Arial" w:hAnsi="Arial"/>
          <w:color w:val="2f5496"/>
          <w:shd w:fill="f7f7f8" w:val="clear"/>
        </w:rPr>
      </w:pPr>
      <w:r w:rsidDel="00000000" w:rsidR="00000000" w:rsidRPr="00000000">
        <w:rPr>
          <w:rtl w:val="0"/>
        </w:rPr>
      </w:r>
    </w:p>
    <w:p w:rsidR="00000000" w:rsidDel="00000000" w:rsidP="00000000" w:rsidRDefault="00000000" w:rsidRPr="00000000" w14:paraId="00000079">
      <w:pPr>
        <w:spacing w:after="0" w:lineRule="auto"/>
        <w:ind w:left="1440" w:firstLine="0"/>
        <w:rPr>
          <w:rFonts w:ascii="Arial" w:cs="Arial" w:eastAsia="Arial" w:hAnsi="Arial"/>
          <w:color w:val="2f5496"/>
        </w:rPr>
      </w:pPr>
      <w:r w:rsidDel="00000000" w:rsidR="00000000" w:rsidRPr="00000000">
        <w:rPr>
          <w:rFonts w:ascii="Arial" w:cs="Arial" w:eastAsia="Arial" w:hAnsi="Arial"/>
          <w:color w:val="2f5496"/>
          <w:rtl w:val="0"/>
        </w:rPr>
        <w:t xml:space="preserve">1.4 Virtual Guy: </w:t>
      </w:r>
      <w:r w:rsidDel="00000000" w:rsidR="00000000" w:rsidRPr="00000000">
        <w:rPr>
          <w:rFonts w:ascii="Arial" w:cs="Arial" w:eastAsia="Arial" w:hAnsi="Arial"/>
          <w:color w:val="2f5496"/>
          <w:shd w:fill="f7f7f8" w:val="clear"/>
          <w:rtl w:val="0"/>
        </w:rPr>
        <w:t xml:space="preserve">Virtual Guy es un maestro en el arte del combate virtual. Posee habilidades extraordinarias dentro de los mundos virtuales, donde puede saltar más alto, correr más rápido y ejecutar movimientos imposibles para cualquier ser humano común. Es conocido por su velocidad vertiginosa y su precisión quirúrgica en cada uno de sus ataques.</w:t>
      </w:r>
      <w:r w:rsidDel="00000000" w:rsidR="00000000" w:rsidRPr="00000000">
        <w:rPr>
          <w:rtl w:val="0"/>
        </w:rPr>
      </w:r>
    </w:p>
    <w:p w:rsidR="00000000" w:rsidDel="00000000" w:rsidP="00000000" w:rsidRDefault="00000000" w:rsidRPr="00000000" w14:paraId="0000007A">
      <w:pPr>
        <w:spacing w:after="0" w:lineRule="auto"/>
        <w:ind w:left="720" w:firstLine="0"/>
        <w:rPr>
          <w:rFonts w:ascii="Arial" w:cs="Arial" w:eastAsia="Arial" w:hAnsi="Arial"/>
          <w:color w:val="2f5496"/>
        </w:rPr>
      </w:pPr>
      <w:r w:rsidDel="00000000" w:rsidR="00000000" w:rsidRPr="00000000">
        <w:rPr>
          <w:rtl w:val="0"/>
        </w:rPr>
      </w:r>
    </w:p>
    <w:p w:rsidR="00000000" w:rsidDel="00000000" w:rsidP="00000000" w:rsidRDefault="00000000" w:rsidRPr="00000000" w14:paraId="0000007B">
      <w:pPr>
        <w:spacing w:after="0" w:lineRule="auto"/>
        <w:ind w:left="720" w:firstLine="0"/>
        <w:rPr>
          <w:rFonts w:ascii="Arial" w:cs="Arial" w:eastAsia="Arial" w:hAnsi="Arial"/>
          <w:color w:val="2f5496"/>
        </w:rPr>
      </w:pPr>
      <w:r w:rsidDel="00000000" w:rsidR="00000000" w:rsidRPr="00000000">
        <w:rPr>
          <w:rtl w:val="0"/>
        </w:rPr>
      </w:r>
    </w:p>
    <w:p w:rsidR="00000000" w:rsidDel="00000000" w:rsidP="00000000" w:rsidRDefault="00000000" w:rsidRPr="00000000" w14:paraId="0000007C">
      <w:pPr>
        <w:spacing w:after="0" w:lineRule="auto"/>
        <w:ind w:left="720" w:firstLine="0"/>
        <w:rPr>
          <w:rFonts w:ascii="Arial" w:cs="Arial" w:eastAsia="Arial" w:hAnsi="Arial"/>
          <w:color w:val="2f5496"/>
        </w:rPr>
      </w:pPr>
      <w:r w:rsidDel="00000000" w:rsidR="00000000" w:rsidRPr="00000000">
        <w:rPr>
          <w:rFonts w:ascii="Arial" w:cs="Arial" w:eastAsia="Arial" w:hAnsi="Arial"/>
          <w:color w:val="2f5496"/>
          <w:rtl w:val="0"/>
        </w:rPr>
        <w:t xml:space="preserve">2. Niveles: El juego presenta una variedad de niveles. Cada nivel tiene su propio diseño único con plataformas, obstáculos y enemigos estratégicamente ubicados.</w:t>
      </w:r>
    </w:p>
    <w:p w:rsidR="00000000" w:rsidDel="00000000" w:rsidP="00000000" w:rsidRDefault="00000000" w:rsidRPr="00000000" w14:paraId="0000007D">
      <w:pPr>
        <w:spacing w:after="0" w:lineRule="auto"/>
        <w:ind w:left="720" w:firstLine="0"/>
        <w:rPr>
          <w:rFonts w:ascii="Arial" w:cs="Arial" w:eastAsia="Arial" w:hAnsi="Arial"/>
          <w:color w:val="2f5496"/>
        </w:rPr>
      </w:pPr>
      <w:r w:rsidDel="00000000" w:rsidR="00000000" w:rsidRPr="00000000">
        <w:rPr>
          <w:rtl w:val="0"/>
        </w:rPr>
      </w:r>
    </w:p>
    <w:p w:rsidR="00000000" w:rsidDel="00000000" w:rsidP="00000000" w:rsidRDefault="00000000" w:rsidRPr="00000000" w14:paraId="0000007E">
      <w:pPr>
        <w:spacing w:after="0" w:lineRule="auto"/>
        <w:ind w:left="720" w:firstLine="0"/>
        <w:rPr>
          <w:rFonts w:ascii="Arial" w:cs="Arial" w:eastAsia="Arial" w:hAnsi="Arial"/>
          <w:color w:val="2f5496"/>
        </w:rPr>
      </w:pPr>
      <w:r w:rsidDel="00000000" w:rsidR="00000000" w:rsidRPr="00000000">
        <w:rPr>
          <w:rFonts w:ascii="Arial" w:cs="Arial" w:eastAsia="Arial" w:hAnsi="Arial"/>
          <w:color w:val="2f5496"/>
          <w:rtl w:val="0"/>
        </w:rPr>
        <w:t xml:space="preserve">3. Enemigos: Los escenarios  están habitados por una variedad de enemigos, c</w:t>
      </w:r>
      <w:r w:rsidDel="00000000" w:rsidR="00000000" w:rsidRPr="00000000">
        <w:rPr>
          <w:rFonts w:ascii="Arial" w:cs="Arial" w:eastAsia="Arial" w:hAnsi="Arial"/>
          <w:color w:val="2f5496"/>
          <w:rtl w:val="0"/>
        </w:rPr>
        <w:t xml:space="preserve">ada uno con sus propios movimientos y comportamientos</w:t>
      </w:r>
      <w:r w:rsidDel="00000000" w:rsidR="00000000" w:rsidRPr="00000000">
        <w:rPr>
          <w:rFonts w:ascii="Arial" w:cs="Arial" w:eastAsia="Arial" w:hAnsi="Arial"/>
          <w:color w:val="2f5496"/>
          <w:rtl w:val="0"/>
        </w:rPr>
        <w:t xml:space="preserve">. Evitar a los enemigos dará paso al objetivo de cada nivel.</w:t>
      </w:r>
    </w:p>
    <w:p w:rsidR="00000000" w:rsidDel="00000000" w:rsidP="00000000" w:rsidRDefault="00000000" w:rsidRPr="00000000" w14:paraId="0000007F">
      <w:pPr>
        <w:spacing w:after="0" w:lineRule="auto"/>
        <w:ind w:left="720" w:firstLine="0"/>
        <w:rPr>
          <w:rFonts w:ascii="Arial" w:cs="Arial" w:eastAsia="Arial" w:hAnsi="Arial"/>
          <w:color w:val="2f5496"/>
        </w:rPr>
      </w:pPr>
      <w:r w:rsidDel="00000000" w:rsidR="00000000" w:rsidRPr="00000000">
        <w:rPr>
          <w:rtl w:val="0"/>
        </w:rPr>
      </w:r>
    </w:p>
    <w:p w:rsidR="00000000" w:rsidDel="00000000" w:rsidP="00000000" w:rsidRDefault="00000000" w:rsidRPr="00000000" w14:paraId="00000080">
      <w:pPr>
        <w:spacing w:after="0" w:lineRule="auto"/>
        <w:ind w:left="720" w:firstLine="0"/>
        <w:rPr>
          <w:rFonts w:ascii="Arial" w:cs="Arial" w:eastAsia="Arial" w:hAnsi="Arial"/>
          <w:color w:val="2f5496"/>
        </w:rPr>
      </w:pPr>
      <w:r w:rsidDel="00000000" w:rsidR="00000000" w:rsidRPr="00000000">
        <w:rPr>
          <w:rFonts w:ascii="Arial" w:cs="Arial" w:eastAsia="Arial" w:hAnsi="Arial"/>
          <w:color w:val="2f5496"/>
          <w:rtl w:val="0"/>
        </w:rPr>
        <w:t xml:space="preserve">4. Obstáculos: Los niveles están llenos de obstáculos que dificultan el progreso de los personajes. Los jugadores deben esquivarlos con precisión y habilidad para llegar a su objetivo.</w:t>
      </w:r>
    </w:p>
    <w:p w:rsidR="00000000" w:rsidDel="00000000" w:rsidP="00000000" w:rsidRDefault="00000000" w:rsidRPr="00000000" w14:paraId="00000081">
      <w:pPr>
        <w:spacing w:after="0" w:lineRule="auto"/>
        <w:ind w:left="0" w:firstLine="0"/>
        <w:rPr>
          <w:rFonts w:ascii="Arial" w:cs="Arial" w:eastAsia="Arial" w:hAnsi="Arial"/>
          <w:color w:val="2f5496"/>
        </w:rPr>
      </w:pPr>
      <w:r w:rsidDel="00000000" w:rsidR="00000000" w:rsidRPr="00000000">
        <w:rPr>
          <w:rtl w:val="0"/>
        </w:rPr>
      </w:r>
    </w:p>
    <w:p w:rsidR="00000000" w:rsidDel="00000000" w:rsidP="00000000" w:rsidRDefault="00000000" w:rsidRPr="00000000" w14:paraId="00000082">
      <w:pPr>
        <w:spacing w:after="0" w:lineRule="auto"/>
        <w:ind w:left="720" w:firstLine="0"/>
        <w:rPr>
          <w:rFonts w:ascii="Arial" w:cs="Arial" w:eastAsia="Arial" w:hAnsi="Arial"/>
          <w:color w:val="2f5496"/>
        </w:rPr>
      </w:pPr>
      <w:r w:rsidDel="00000000" w:rsidR="00000000" w:rsidRPr="00000000">
        <w:rPr>
          <w:rFonts w:ascii="Arial" w:cs="Arial" w:eastAsia="Arial" w:hAnsi="Arial"/>
          <w:color w:val="2f5496"/>
          <w:rtl w:val="0"/>
        </w:rPr>
        <w:t xml:space="preserve">5. Puntuación:</w:t>
      </w:r>
      <w:r w:rsidDel="00000000" w:rsidR="00000000" w:rsidRPr="00000000">
        <w:rPr>
          <w:rFonts w:ascii="Arial" w:cs="Arial" w:eastAsia="Arial" w:hAnsi="Arial"/>
          <w:color w:val="2f5496"/>
          <w:rtl w:val="0"/>
        </w:rPr>
        <w:t xml:space="preserve"> En el transcurso de cada nivel encontramos llaves las cuales se debe recolectar todas para que permitirán al jugador abrir la puerta del jefe que al evitarlo pasará al siguiente nivel.</w:t>
      </w:r>
      <w:r w:rsidDel="00000000" w:rsidR="00000000" w:rsidRPr="00000000">
        <w:rPr>
          <w:rtl w:val="0"/>
        </w:rPr>
      </w:r>
    </w:p>
    <w:p w:rsidR="00000000" w:rsidDel="00000000" w:rsidP="00000000" w:rsidRDefault="00000000" w:rsidRPr="00000000" w14:paraId="00000083">
      <w:pPr>
        <w:spacing w:after="0" w:lineRule="auto"/>
        <w:ind w:left="0" w:firstLine="0"/>
        <w:rPr>
          <w:rFonts w:ascii="Arial" w:cs="Arial" w:eastAsia="Arial" w:hAnsi="Arial"/>
          <w:color w:val="2f5496"/>
        </w:rPr>
      </w:pPr>
      <w:r w:rsidDel="00000000" w:rsidR="00000000" w:rsidRPr="00000000">
        <w:rPr>
          <w:rtl w:val="0"/>
        </w:rPr>
      </w:r>
    </w:p>
    <w:p w:rsidR="00000000" w:rsidDel="00000000" w:rsidP="00000000" w:rsidRDefault="00000000" w:rsidRPr="00000000" w14:paraId="00000084">
      <w:pPr>
        <w:spacing w:after="0" w:lineRule="auto"/>
        <w:ind w:left="720" w:firstLine="0"/>
        <w:rPr>
          <w:rFonts w:ascii="Arial" w:cs="Arial" w:eastAsia="Arial" w:hAnsi="Arial"/>
          <w:color w:val="2f5496"/>
        </w:rPr>
      </w:pPr>
      <w:r w:rsidDel="00000000" w:rsidR="00000000" w:rsidRPr="00000000">
        <w:rPr>
          <w:rtl w:val="0"/>
        </w:rPr>
      </w:r>
    </w:p>
    <w:p w:rsidR="00000000" w:rsidDel="00000000" w:rsidP="00000000" w:rsidRDefault="00000000" w:rsidRPr="00000000" w14:paraId="00000085">
      <w:pPr>
        <w:numPr>
          <w:ilvl w:val="0"/>
          <w:numId w:val="2"/>
        </w:numPr>
        <w:spacing w:after="0" w:lineRule="auto"/>
        <w:ind w:left="1440" w:hanging="360"/>
        <w:rPr>
          <w:rFonts w:ascii="Arial" w:cs="Arial" w:eastAsia="Arial" w:hAnsi="Arial"/>
          <w:color w:val="2f5496"/>
        </w:rPr>
      </w:pPr>
      <w:r w:rsidDel="00000000" w:rsidR="00000000" w:rsidRPr="00000000">
        <w:rPr>
          <w:rFonts w:ascii="Arial" w:cs="Arial" w:eastAsia="Arial" w:hAnsi="Arial"/>
          <w:color w:val="2f5496"/>
          <w:rtl w:val="0"/>
        </w:rPr>
        <w:t xml:space="preserve">Niveles</w:t>
      </w:r>
    </w:p>
    <w:p w:rsidR="00000000" w:rsidDel="00000000" w:rsidP="00000000" w:rsidRDefault="00000000" w:rsidRPr="00000000" w14:paraId="00000086">
      <w:pPr>
        <w:spacing w:after="0" w:lineRule="auto"/>
        <w:ind w:left="720" w:firstLine="0"/>
        <w:rPr>
          <w:rFonts w:ascii="Arial" w:cs="Arial" w:eastAsia="Arial" w:hAnsi="Arial"/>
          <w:color w:val="2f5496"/>
        </w:rPr>
      </w:pPr>
      <w:r w:rsidDel="00000000" w:rsidR="00000000" w:rsidRPr="00000000">
        <w:rPr>
          <w:rtl w:val="0"/>
        </w:rPr>
      </w:r>
    </w:p>
    <w:p w:rsidR="00000000" w:rsidDel="00000000" w:rsidP="00000000" w:rsidRDefault="00000000" w:rsidRPr="00000000" w14:paraId="00000087">
      <w:pPr>
        <w:spacing w:after="0" w:lineRule="auto"/>
        <w:ind w:left="720" w:firstLine="0"/>
        <w:jc w:val="both"/>
        <w:rPr>
          <w:rFonts w:ascii="Arial" w:cs="Arial" w:eastAsia="Arial" w:hAnsi="Arial"/>
          <w:color w:val="2f5496"/>
        </w:rPr>
      </w:pPr>
      <w:r w:rsidDel="00000000" w:rsidR="00000000" w:rsidRPr="00000000">
        <w:rPr>
          <w:rFonts w:ascii="Arial" w:cs="Arial" w:eastAsia="Arial" w:hAnsi="Arial"/>
          <w:color w:val="2f5496"/>
          <w:rtl w:val="0"/>
        </w:rPr>
        <w:t xml:space="preserve">Cuenta con una variedad de niveles para que los jugadores disfruten:</w:t>
      </w:r>
    </w:p>
    <w:p w:rsidR="00000000" w:rsidDel="00000000" w:rsidP="00000000" w:rsidRDefault="00000000" w:rsidRPr="00000000" w14:paraId="00000088">
      <w:pPr>
        <w:spacing w:after="0" w:lineRule="auto"/>
        <w:ind w:left="720" w:firstLine="0"/>
        <w:rPr>
          <w:rFonts w:ascii="Arial" w:cs="Arial" w:eastAsia="Arial" w:hAnsi="Arial"/>
          <w:color w:val="2f5496"/>
        </w:rPr>
      </w:pPr>
      <w:r w:rsidDel="00000000" w:rsidR="00000000" w:rsidRPr="00000000">
        <w:rPr>
          <w:rtl w:val="0"/>
        </w:rPr>
      </w:r>
    </w:p>
    <w:p w:rsidR="00000000" w:rsidDel="00000000" w:rsidP="00000000" w:rsidRDefault="00000000" w:rsidRPr="00000000" w14:paraId="00000089">
      <w:pPr>
        <w:spacing w:after="0" w:lineRule="auto"/>
        <w:ind w:left="720" w:firstLine="0"/>
        <w:jc w:val="both"/>
        <w:rPr>
          <w:rFonts w:ascii="Arial" w:cs="Arial" w:eastAsia="Arial" w:hAnsi="Arial"/>
          <w:color w:val="2f5496"/>
        </w:rPr>
      </w:pPr>
      <w:r w:rsidDel="00000000" w:rsidR="00000000" w:rsidRPr="00000000">
        <w:rPr>
          <w:rFonts w:ascii="Arial" w:cs="Arial" w:eastAsia="Arial" w:hAnsi="Arial"/>
          <w:color w:val="2f5496"/>
          <w:rtl w:val="0"/>
        </w:rPr>
        <w:t xml:space="preserve">1. El primer nivel se desarrolla en medio de un escenario oscuro y profundo que presenta un nivel de dificultad intermedio, donde el personaje tendrá que superar una serie de obstáculos que irán apareciendo durante la travesía, debe recoger todas las llaves del nivel para acceder al jefe de la zona y evitarlo para continuar al siguiente nivel. </w:t>
      </w:r>
    </w:p>
    <w:p w:rsidR="00000000" w:rsidDel="00000000" w:rsidP="00000000" w:rsidRDefault="00000000" w:rsidRPr="00000000" w14:paraId="0000008A">
      <w:pPr>
        <w:spacing w:after="0" w:lineRule="auto"/>
        <w:ind w:left="720" w:firstLine="0"/>
        <w:rPr>
          <w:rFonts w:ascii="Arial" w:cs="Arial" w:eastAsia="Arial" w:hAnsi="Arial"/>
          <w:color w:val="2f5496"/>
        </w:rPr>
      </w:pPr>
      <w:r w:rsidDel="00000000" w:rsidR="00000000" w:rsidRPr="00000000">
        <w:rPr>
          <w:rtl w:val="0"/>
        </w:rPr>
      </w:r>
    </w:p>
    <w:p w:rsidR="00000000" w:rsidDel="00000000" w:rsidP="00000000" w:rsidRDefault="00000000" w:rsidRPr="00000000" w14:paraId="0000008B">
      <w:pPr>
        <w:spacing w:after="0" w:lineRule="auto"/>
        <w:ind w:left="720" w:firstLine="0"/>
        <w:jc w:val="both"/>
        <w:rPr>
          <w:rFonts w:ascii="Arial" w:cs="Arial" w:eastAsia="Arial" w:hAnsi="Arial"/>
          <w:color w:val="2f5496"/>
        </w:rPr>
      </w:pPr>
      <w:r w:rsidDel="00000000" w:rsidR="00000000" w:rsidRPr="00000000">
        <w:rPr>
          <w:rFonts w:ascii="Arial" w:cs="Arial" w:eastAsia="Arial" w:hAnsi="Arial"/>
          <w:color w:val="2f5496"/>
          <w:rtl w:val="0"/>
        </w:rPr>
        <w:t xml:space="preserve">2. El segundo nivel es un entorno que representará un mayor reto al jugador puesto que, no solo se topara con trampas durante el camino, sino que avanzar en el recorrido será toda una travesía puesto que debe subir y no dejar atrás ninguna llave, de igual forma debe obtener todas las llaves para llegar al jefe final y evitarlo. </w:t>
      </w:r>
    </w:p>
    <w:p w:rsidR="00000000" w:rsidDel="00000000" w:rsidP="00000000" w:rsidRDefault="00000000" w:rsidRPr="00000000" w14:paraId="0000008C">
      <w:pPr>
        <w:spacing w:after="0" w:lineRule="auto"/>
        <w:ind w:left="720" w:firstLine="0"/>
        <w:jc w:val="both"/>
        <w:rPr>
          <w:rFonts w:ascii="Arial" w:cs="Arial" w:eastAsia="Arial" w:hAnsi="Arial"/>
          <w:color w:val="2f5496"/>
        </w:rPr>
      </w:pPr>
      <w:r w:rsidDel="00000000" w:rsidR="00000000" w:rsidRPr="00000000">
        <w:rPr>
          <w:rtl w:val="0"/>
        </w:rPr>
      </w:r>
    </w:p>
    <w:p w:rsidR="00000000" w:rsidDel="00000000" w:rsidP="00000000" w:rsidRDefault="00000000" w:rsidRPr="00000000" w14:paraId="0000008D">
      <w:pPr>
        <w:spacing w:after="0" w:lineRule="auto"/>
        <w:ind w:left="720" w:firstLine="0"/>
        <w:jc w:val="both"/>
        <w:rPr>
          <w:rFonts w:ascii="Arial" w:cs="Arial" w:eastAsia="Arial" w:hAnsi="Arial"/>
          <w:color w:val="2f5496"/>
        </w:rPr>
      </w:pPr>
      <w:r w:rsidDel="00000000" w:rsidR="00000000" w:rsidRPr="00000000">
        <w:rPr>
          <w:rFonts w:ascii="Arial" w:cs="Arial" w:eastAsia="Arial" w:hAnsi="Arial"/>
          <w:color w:val="2f5496"/>
          <w:rtl w:val="0"/>
        </w:rPr>
        <w:t xml:space="preserve">3. El tercer nivel se desarrolla en un castillo donde es necesario evadir los diferentes obstáculos sin dejar atrás las llaves que darán acceso al jefe final, una vez evitado se terminará la partida. </w:t>
      </w:r>
    </w:p>
    <w:p w:rsidR="00000000" w:rsidDel="00000000" w:rsidP="00000000" w:rsidRDefault="00000000" w:rsidRPr="00000000" w14:paraId="0000008E">
      <w:pPr>
        <w:spacing w:after="0" w:lineRule="auto"/>
        <w:ind w:left="720" w:firstLine="0"/>
        <w:rPr>
          <w:rFonts w:ascii="Arial" w:cs="Arial" w:eastAsia="Arial" w:hAnsi="Arial"/>
          <w:color w:val="2f5496"/>
        </w:rPr>
      </w:pPr>
      <w:r w:rsidDel="00000000" w:rsidR="00000000" w:rsidRPr="00000000">
        <w:rPr>
          <w:rtl w:val="0"/>
        </w:rPr>
      </w:r>
    </w:p>
    <w:p w:rsidR="00000000" w:rsidDel="00000000" w:rsidP="00000000" w:rsidRDefault="00000000" w:rsidRPr="00000000" w14:paraId="0000008F">
      <w:pPr>
        <w:spacing w:after="0" w:lineRule="auto"/>
        <w:ind w:left="720" w:firstLine="0"/>
        <w:rPr>
          <w:rFonts w:ascii="Arial" w:cs="Arial" w:eastAsia="Arial" w:hAnsi="Arial"/>
          <w:color w:val="2f5496"/>
        </w:rPr>
      </w:pPr>
      <w:r w:rsidDel="00000000" w:rsidR="00000000" w:rsidRPr="00000000">
        <w:rPr>
          <w:rtl w:val="0"/>
        </w:rPr>
      </w:r>
    </w:p>
    <w:p w:rsidR="00000000" w:rsidDel="00000000" w:rsidP="00000000" w:rsidRDefault="00000000" w:rsidRPr="00000000" w14:paraId="00000090">
      <w:pPr>
        <w:numPr>
          <w:ilvl w:val="0"/>
          <w:numId w:val="1"/>
        </w:numPr>
        <w:spacing w:after="0" w:lineRule="auto"/>
        <w:ind w:left="1440" w:hanging="360"/>
        <w:rPr>
          <w:rFonts w:ascii="Arial" w:cs="Arial" w:eastAsia="Arial" w:hAnsi="Arial"/>
          <w:color w:val="2f5496"/>
          <w:u w:val="none"/>
        </w:rPr>
      </w:pPr>
      <w:r w:rsidDel="00000000" w:rsidR="00000000" w:rsidRPr="00000000">
        <w:rPr>
          <w:rFonts w:ascii="Arial" w:cs="Arial" w:eastAsia="Arial" w:hAnsi="Arial"/>
          <w:color w:val="2f5496"/>
          <w:rtl w:val="0"/>
        </w:rPr>
        <w:t xml:space="preserve">Controles</w:t>
      </w:r>
    </w:p>
    <w:p w:rsidR="00000000" w:rsidDel="00000000" w:rsidP="00000000" w:rsidRDefault="00000000" w:rsidRPr="00000000" w14:paraId="00000091">
      <w:pPr>
        <w:ind w:left="720" w:firstLine="0"/>
        <w:rPr>
          <w:rFonts w:ascii="Arial" w:cs="Arial" w:eastAsia="Arial" w:hAnsi="Arial"/>
          <w:color w:val="2f5496"/>
        </w:rPr>
      </w:pPr>
      <w:r w:rsidDel="00000000" w:rsidR="00000000" w:rsidRPr="00000000">
        <w:rPr>
          <w:rFonts w:ascii="Arial" w:cs="Arial" w:eastAsia="Arial" w:hAnsi="Arial"/>
          <w:color w:val="2f5496"/>
          <w:rtl w:val="0"/>
        </w:rPr>
        <w:t xml:space="preserve">Para Windows, Mac y Linux </w:t>
      </w:r>
    </w:p>
    <w:p w:rsidR="00000000" w:rsidDel="00000000" w:rsidP="00000000" w:rsidRDefault="00000000" w:rsidRPr="00000000" w14:paraId="00000092">
      <w:pPr>
        <w:ind w:left="720" w:firstLine="0"/>
        <w:rPr>
          <w:rFonts w:ascii="Arial" w:cs="Arial" w:eastAsia="Arial" w:hAnsi="Arial"/>
          <w:color w:val="2f5496"/>
        </w:rPr>
      </w:pPr>
      <w:r w:rsidDel="00000000" w:rsidR="00000000" w:rsidRPr="00000000">
        <w:rPr>
          <w:rFonts w:ascii="Arial" w:cs="Arial" w:eastAsia="Arial" w:hAnsi="Arial"/>
          <w:color w:val="2f5496"/>
          <w:rtl w:val="0"/>
        </w:rPr>
        <w:t xml:space="preserve">1. Movimiento: Utiliza las flechas de dirección Derecha </w:t>
      </w:r>
      <w:r w:rsidDel="00000000" w:rsidR="00000000" w:rsidRPr="00000000">
        <w:rPr>
          <w:rFonts w:ascii="Arial" w:cs="Arial" w:eastAsia="Arial" w:hAnsi="Arial"/>
          <w:color w:val="2f5496"/>
        </w:rPr>
        <w:drawing>
          <wp:inline distB="114300" distT="114300" distL="114300" distR="114300">
            <wp:extent cx="206618" cy="226485"/>
            <wp:effectExtent b="0" l="0" r="0" t="0"/>
            <wp:docPr id="25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06618" cy="226485"/>
                    </a:xfrm>
                    <a:prstGeom prst="rect"/>
                    <a:ln/>
                  </pic:spPr>
                </pic:pic>
              </a:graphicData>
            </a:graphic>
          </wp:inline>
        </w:drawing>
      </w:r>
      <w:r w:rsidDel="00000000" w:rsidR="00000000" w:rsidRPr="00000000">
        <w:rPr>
          <w:rFonts w:ascii="Arial" w:cs="Arial" w:eastAsia="Arial" w:hAnsi="Arial"/>
          <w:color w:val="2f5496"/>
          <w:rtl w:val="0"/>
        </w:rPr>
        <w:t xml:space="preserve"> para desplazarse hacia la derecha e Izquierda </w:t>
      </w:r>
      <w:r w:rsidDel="00000000" w:rsidR="00000000" w:rsidRPr="00000000">
        <w:rPr>
          <w:rFonts w:ascii="Arial" w:cs="Arial" w:eastAsia="Arial" w:hAnsi="Arial"/>
          <w:color w:val="2f5496"/>
        </w:rPr>
        <w:drawing>
          <wp:inline distB="114300" distT="114300" distL="114300" distR="114300">
            <wp:extent cx="206871" cy="213766"/>
            <wp:effectExtent b="0" l="0" r="0" t="0"/>
            <wp:docPr id="25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06871" cy="213766"/>
                    </a:xfrm>
                    <a:prstGeom prst="rect"/>
                    <a:ln/>
                  </pic:spPr>
                </pic:pic>
              </a:graphicData>
            </a:graphic>
          </wp:inline>
        </w:drawing>
      </w:r>
      <w:r w:rsidDel="00000000" w:rsidR="00000000" w:rsidRPr="00000000">
        <w:rPr>
          <w:rFonts w:ascii="Arial" w:cs="Arial" w:eastAsia="Arial" w:hAnsi="Arial"/>
          <w:color w:val="2f5496"/>
          <w:rtl w:val="0"/>
        </w:rPr>
        <w:t xml:space="preserve"> para desplazarse hacia la izquierda.</w:t>
      </w:r>
    </w:p>
    <w:p w:rsidR="00000000" w:rsidDel="00000000" w:rsidP="00000000" w:rsidRDefault="00000000" w:rsidRPr="00000000" w14:paraId="00000093">
      <w:pPr>
        <w:ind w:left="720" w:firstLine="0"/>
        <w:rPr>
          <w:rFonts w:ascii="Arial" w:cs="Arial" w:eastAsia="Arial" w:hAnsi="Arial"/>
          <w:color w:val="2f5496"/>
        </w:rPr>
      </w:pPr>
      <w:r w:rsidDel="00000000" w:rsidR="00000000" w:rsidRPr="00000000">
        <w:rPr>
          <w:rFonts w:ascii="Arial" w:cs="Arial" w:eastAsia="Arial" w:hAnsi="Arial"/>
          <w:color w:val="2f5496"/>
          <w:rtl w:val="0"/>
        </w:rPr>
        <w:t xml:space="preserve">2. Salto: Al presionar la tecla Espacio </w:t>
      </w:r>
      <w:r w:rsidDel="00000000" w:rsidR="00000000" w:rsidRPr="00000000">
        <w:rPr>
          <w:rFonts w:ascii="Arial" w:cs="Arial" w:eastAsia="Arial" w:hAnsi="Arial"/>
          <w:color w:val="2f5496"/>
        </w:rPr>
        <w:drawing>
          <wp:inline distB="114300" distT="114300" distL="114300" distR="114300">
            <wp:extent cx="929509" cy="190500"/>
            <wp:effectExtent b="0" l="0" r="0" t="0"/>
            <wp:docPr id="24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929509" cy="190500"/>
                    </a:xfrm>
                    <a:prstGeom prst="rect"/>
                    <a:ln/>
                  </pic:spPr>
                </pic:pic>
              </a:graphicData>
            </a:graphic>
          </wp:inline>
        </w:drawing>
      </w:r>
      <w:r w:rsidDel="00000000" w:rsidR="00000000" w:rsidRPr="00000000">
        <w:rPr>
          <w:rFonts w:ascii="Arial" w:cs="Arial" w:eastAsia="Arial" w:hAnsi="Arial"/>
          <w:color w:val="2f5496"/>
          <w:rtl w:val="0"/>
        </w:rPr>
        <w:t xml:space="preserve"> el personaje saltará.</w:t>
      </w:r>
    </w:p>
    <w:p w:rsidR="00000000" w:rsidDel="00000000" w:rsidP="00000000" w:rsidRDefault="00000000" w:rsidRPr="00000000" w14:paraId="00000094">
      <w:pPr>
        <w:ind w:left="720" w:firstLine="0"/>
        <w:rPr>
          <w:rFonts w:ascii="Arial" w:cs="Arial" w:eastAsia="Arial" w:hAnsi="Arial"/>
          <w:color w:val="2f5496"/>
        </w:rPr>
      </w:pPr>
      <w:r w:rsidDel="00000000" w:rsidR="00000000" w:rsidRPr="00000000">
        <w:rPr>
          <w:rFonts w:ascii="Arial" w:cs="Arial" w:eastAsia="Arial" w:hAnsi="Arial"/>
          <w:color w:val="2f5496"/>
          <w:rtl w:val="0"/>
        </w:rPr>
        <w:t xml:space="preserve">3. Dobre salto: Presionando dos veces la tecla Espacio </w:t>
      </w:r>
      <w:r w:rsidDel="00000000" w:rsidR="00000000" w:rsidRPr="00000000">
        <w:rPr>
          <w:rFonts w:ascii="Arial" w:cs="Arial" w:eastAsia="Arial" w:hAnsi="Arial"/>
          <w:color w:val="2f5496"/>
        </w:rPr>
        <w:drawing>
          <wp:inline distB="114300" distT="114300" distL="114300" distR="114300">
            <wp:extent cx="929509" cy="190500"/>
            <wp:effectExtent b="0" l="0" r="0" t="0"/>
            <wp:docPr id="24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929509" cy="190500"/>
                    </a:xfrm>
                    <a:prstGeom prst="rect"/>
                    <a:ln/>
                  </pic:spPr>
                </pic:pic>
              </a:graphicData>
            </a:graphic>
          </wp:inline>
        </w:drawing>
      </w:r>
      <w:r w:rsidDel="00000000" w:rsidR="00000000" w:rsidRPr="00000000">
        <w:rPr>
          <w:rFonts w:ascii="Arial" w:cs="Arial" w:eastAsia="Arial" w:hAnsi="Arial"/>
          <w:color w:val="2f5496"/>
          <w:rtl w:val="0"/>
        </w:rPr>
        <w:t xml:space="preserve">+ </w:t>
      </w:r>
      <w:r w:rsidDel="00000000" w:rsidR="00000000" w:rsidRPr="00000000">
        <w:rPr>
          <w:rFonts w:ascii="Arial" w:cs="Arial" w:eastAsia="Arial" w:hAnsi="Arial"/>
          <w:color w:val="2f5496"/>
        </w:rPr>
        <w:drawing>
          <wp:inline distB="114300" distT="114300" distL="114300" distR="114300">
            <wp:extent cx="929509" cy="190500"/>
            <wp:effectExtent b="0" l="0" r="0" t="0"/>
            <wp:docPr id="25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929509" cy="190500"/>
                    </a:xfrm>
                    <a:prstGeom prst="rect"/>
                    <a:ln/>
                  </pic:spPr>
                </pic:pic>
              </a:graphicData>
            </a:graphic>
          </wp:inline>
        </w:drawing>
      </w:r>
      <w:r w:rsidDel="00000000" w:rsidR="00000000" w:rsidRPr="00000000">
        <w:rPr>
          <w:rFonts w:ascii="Arial" w:cs="Arial" w:eastAsia="Arial" w:hAnsi="Arial"/>
          <w:color w:val="2f5496"/>
          <w:rtl w:val="0"/>
        </w:rPr>
        <w:t xml:space="preserve"> el personaje realizará un segundo salto en el aire.</w:t>
      </w:r>
    </w:p>
    <w:p w:rsidR="00000000" w:rsidDel="00000000" w:rsidP="00000000" w:rsidRDefault="00000000" w:rsidRPr="00000000" w14:paraId="00000095">
      <w:pPr>
        <w:ind w:left="0" w:firstLine="0"/>
        <w:rPr>
          <w:rFonts w:ascii="Arial" w:cs="Arial" w:eastAsia="Arial" w:hAnsi="Arial"/>
          <w:b w:val="1"/>
          <w:color w:val="2f5496"/>
        </w:rPr>
      </w:pPr>
      <w:r w:rsidDel="00000000" w:rsidR="00000000" w:rsidRPr="00000000">
        <w:rPr>
          <w:rFonts w:ascii="Arial" w:cs="Arial" w:eastAsia="Arial" w:hAnsi="Arial"/>
          <w:b w:val="1"/>
          <w:color w:val="2f5496"/>
          <w:rtl w:val="0"/>
        </w:rPr>
        <w:t xml:space="preserve">Diseño:</w:t>
      </w:r>
    </w:p>
    <w:p w:rsidR="00000000" w:rsidDel="00000000" w:rsidP="00000000" w:rsidRDefault="00000000" w:rsidRPr="00000000" w14:paraId="00000096">
      <w:pPr>
        <w:ind w:left="720" w:firstLine="0"/>
        <w:rPr>
          <w:rFonts w:ascii="Arial" w:cs="Arial" w:eastAsia="Arial" w:hAnsi="Arial"/>
          <w:color w:val="2f5496"/>
        </w:rPr>
      </w:pPr>
      <w:r w:rsidDel="00000000" w:rsidR="00000000" w:rsidRPr="00000000">
        <w:rPr>
          <w:rFonts w:ascii="Arial" w:cs="Arial" w:eastAsia="Arial" w:hAnsi="Arial"/>
          <w:b w:val="1"/>
          <w:color w:val="2f5496"/>
          <w:rtl w:val="0"/>
        </w:rPr>
        <w:t xml:space="preserve">Definición del diseño del videojuego:</w:t>
      </w:r>
      <w:r w:rsidDel="00000000" w:rsidR="00000000" w:rsidRPr="00000000">
        <w:rPr>
          <w:rFonts w:ascii="Arial" w:cs="Arial" w:eastAsia="Arial" w:hAnsi="Arial"/>
          <w:color w:val="2f5496"/>
          <w:rtl w:val="0"/>
        </w:rPr>
        <w:t xml:space="preserve"> </w:t>
      </w:r>
    </w:p>
    <w:p w:rsidR="00000000" w:rsidDel="00000000" w:rsidP="00000000" w:rsidRDefault="00000000" w:rsidRPr="00000000" w14:paraId="00000097">
      <w:pPr>
        <w:ind w:left="720" w:firstLine="0"/>
        <w:rPr>
          <w:rFonts w:ascii="Arial" w:cs="Arial" w:eastAsia="Arial" w:hAnsi="Arial"/>
          <w:color w:val="2f5496"/>
        </w:rPr>
      </w:pPr>
      <w:r w:rsidDel="00000000" w:rsidR="00000000" w:rsidRPr="00000000">
        <w:rPr>
          <w:rFonts w:ascii="Arial" w:cs="Arial" w:eastAsia="Arial" w:hAnsi="Arial"/>
          <w:color w:val="2f5496"/>
          <w:rtl w:val="0"/>
        </w:rPr>
        <w:t xml:space="preserve">Nuestros 4 personajes provienen de diferentes lugares pero convergen en un sitio en donde son forzados a recorrer diferentes niveles recolectando llaves las cuales darán paso a un desafío por nivel de esta forma nuestros 4 amigos están en una búsqueda constante de su libertad. Por el tablero habrá algunos obstáculos que deberá evadir.</w:t>
      </w:r>
    </w:p>
    <w:p w:rsidR="00000000" w:rsidDel="00000000" w:rsidP="00000000" w:rsidRDefault="00000000" w:rsidRPr="00000000" w14:paraId="00000098">
      <w:pPr>
        <w:ind w:left="720" w:firstLine="0"/>
        <w:rPr>
          <w:rFonts w:ascii="Arial" w:cs="Arial" w:eastAsia="Arial" w:hAnsi="Arial"/>
          <w:color w:val="2f5496"/>
        </w:rPr>
      </w:pPr>
      <w:r w:rsidDel="00000000" w:rsidR="00000000" w:rsidRPr="00000000">
        <w:rPr>
          <w:rFonts w:ascii="Arial" w:cs="Arial" w:eastAsia="Arial" w:hAnsi="Arial"/>
          <w:color w:val="2f5496"/>
          <w:rtl w:val="0"/>
        </w:rPr>
        <w:t xml:space="preserve">Para mover a los personajes se puede hacer con las teclas, tecla izquierda permite desplazarse hacia la izquierda, tecla derecha permite desplazarse hacia la derecha, tecla espacio permite realizar un salto, dos veces tecla espacio  permite realizar doble salto. Saltando sobre la cabeza de algunos enemigos puede derrotarlos para avanzar, el jefe final para ser derrotado es necesario saltar 3 veces sobre su cabeza, de esta forma al vencerlo podrá acceder al siguiente nivel, más cerca de la libertad. </w:t>
      </w:r>
    </w:p>
    <w:p w:rsidR="00000000" w:rsidDel="00000000" w:rsidP="00000000" w:rsidRDefault="00000000" w:rsidRPr="00000000" w14:paraId="00000099">
      <w:pPr>
        <w:ind w:left="720" w:firstLine="0"/>
        <w:rPr>
          <w:rFonts w:ascii="Arial" w:cs="Arial" w:eastAsia="Arial" w:hAnsi="Arial"/>
          <w:color w:val="2f5496"/>
        </w:rPr>
      </w:pPr>
      <w:r w:rsidDel="00000000" w:rsidR="00000000" w:rsidRPr="00000000">
        <w:rPr>
          <w:rtl w:val="0"/>
        </w:rPr>
      </w:r>
    </w:p>
    <w:p w:rsidR="00000000" w:rsidDel="00000000" w:rsidP="00000000" w:rsidRDefault="00000000" w:rsidRPr="00000000" w14:paraId="0000009A">
      <w:pPr>
        <w:ind w:left="720" w:firstLine="0"/>
        <w:jc w:val="left"/>
        <w:rPr>
          <w:rFonts w:ascii="Arial" w:cs="Arial" w:eastAsia="Arial" w:hAnsi="Arial"/>
          <w:b w:val="1"/>
          <w:color w:val="2f5496"/>
        </w:rPr>
      </w:pPr>
      <w:r w:rsidDel="00000000" w:rsidR="00000000" w:rsidRPr="00000000">
        <w:rPr>
          <w:rFonts w:ascii="Arial" w:cs="Arial" w:eastAsia="Arial" w:hAnsi="Arial"/>
          <w:color w:val="2f5496"/>
          <w:rtl w:val="0"/>
        </w:rPr>
        <w:t xml:space="preserve"> </w:t>
      </w:r>
      <w:r w:rsidDel="00000000" w:rsidR="00000000" w:rsidRPr="00000000">
        <w:rPr>
          <w:rFonts w:ascii="Arial" w:cs="Arial" w:eastAsia="Arial" w:hAnsi="Arial"/>
          <w:b w:val="1"/>
          <w:color w:val="2f5496"/>
          <w:rtl w:val="0"/>
        </w:rPr>
        <w:t xml:space="preserve">Técnicas de gamificación:</w:t>
      </w:r>
    </w:p>
    <w:p w:rsidR="00000000" w:rsidDel="00000000" w:rsidP="00000000" w:rsidRDefault="00000000" w:rsidRPr="00000000" w14:paraId="0000009B">
      <w:pPr>
        <w:ind w:left="720" w:firstLine="0"/>
        <w:jc w:val="left"/>
        <w:rPr>
          <w:rFonts w:ascii="Arial" w:cs="Arial" w:eastAsia="Arial" w:hAnsi="Arial"/>
          <w:color w:val="2f5496"/>
        </w:rPr>
      </w:pPr>
      <w:r w:rsidDel="00000000" w:rsidR="00000000" w:rsidRPr="00000000">
        <w:rPr>
          <w:rFonts w:ascii="Arial" w:cs="Arial" w:eastAsia="Arial" w:hAnsi="Arial"/>
          <w:color w:val="2f5496"/>
          <w:rtl w:val="0"/>
        </w:rPr>
        <w:t xml:space="preserve">Desplazamiento rápido y su superficie es un circuito 2D. Cuenta con un diseño único de niveles. Se debe buscar la mejor manera de recolectar todas las llaves. La verdadera maestría se consigue a través de un proceso de ensayo-error la cual llevará a finalizar un nivel sin recibir daño y así llegar preparado para el jefe final. La colocación de los objetos, las mecánicas e incluso los sonidos incitan a repetir una y otra vez los recorridos en busca de la libertad.</w:t>
      </w:r>
    </w:p>
    <w:p w:rsidR="00000000" w:rsidDel="00000000" w:rsidP="00000000" w:rsidRDefault="00000000" w:rsidRPr="00000000" w14:paraId="0000009C">
      <w:pPr>
        <w:ind w:left="720" w:firstLine="0"/>
        <w:jc w:val="left"/>
        <w:rPr>
          <w:rFonts w:ascii="Arial" w:cs="Arial" w:eastAsia="Arial" w:hAnsi="Arial"/>
          <w:color w:val="2f5496"/>
        </w:rPr>
      </w:pPr>
      <w:r w:rsidDel="00000000" w:rsidR="00000000" w:rsidRPr="00000000">
        <w:rPr>
          <w:rtl w:val="0"/>
        </w:rPr>
      </w:r>
    </w:p>
    <w:p w:rsidR="00000000" w:rsidDel="00000000" w:rsidP="00000000" w:rsidRDefault="00000000" w:rsidRPr="00000000" w14:paraId="0000009D">
      <w:pPr>
        <w:ind w:left="720" w:firstLine="0"/>
        <w:rPr>
          <w:rFonts w:ascii="Arial" w:cs="Arial" w:eastAsia="Arial" w:hAnsi="Arial"/>
          <w:b w:val="1"/>
          <w:color w:val="2f5496"/>
        </w:rPr>
      </w:pPr>
      <w:r w:rsidDel="00000000" w:rsidR="00000000" w:rsidRPr="00000000">
        <w:rPr>
          <w:rFonts w:ascii="Arial" w:cs="Arial" w:eastAsia="Arial" w:hAnsi="Arial"/>
          <w:b w:val="1"/>
          <w:color w:val="2f5496"/>
          <w:rtl w:val="0"/>
        </w:rPr>
        <w:t xml:space="preserve">Flujo del videojuego: </w:t>
      </w:r>
    </w:p>
    <w:p w:rsidR="00000000" w:rsidDel="00000000" w:rsidP="00000000" w:rsidRDefault="00000000" w:rsidRPr="00000000" w14:paraId="0000009E">
      <w:pPr>
        <w:ind w:left="720" w:firstLine="0"/>
        <w:rPr>
          <w:rFonts w:ascii="Arial" w:cs="Arial" w:eastAsia="Arial" w:hAnsi="Arial"/>
          <w:color w:val="2f5496"/>
        </w:rPr>
      </w:pPr>
      <w:r w:rsidDel="00000000" w:rsidR="00000000" w:rsidRPr="00000000">
        <w:rPr>
          <w:rFonts w:ascii="Arial" w:cs="Arial" w:eastAsia="Arial" w:hAnsi="Arial"/>
          <w:color w:val="2f5496"/>
          <w:rtl w:val="0"/>
        </w:rPr>
        <w:t xml:space="preserve">Videojuego de plataforma 2D donde los protagonistas al ser encerrados deben recolectar una serie de llaves para poder escapar del cautiverio, teniendo que lidiar con las dificultades que representa cada nivel. Este nuevo juego de tiene como objetivo escapar de cada nivel recolectando llaves, cuenta con una forma de juego muy sencilla, pero cada nivel es desafiante.</w:t>
      </w:r>
    </w:p>
    <w:p w:rsidR="00000000" w:rsidDel="00000000" w:rsidP="00000000" w:rsidRDefault="00000000" w:rsidRPr="00000000" w14:paraId="0000009F">
      <w:pPr>
        <w:ind w:left="1440" w:firstLine="0"/>
        <w:rPr>
          <w:rFonts w:ascii="Arial" w:cs="Arial" w:eastAsia="Arial" w:hAnsi="Arial"/>
          <w:color w:val="2f5496"/>
        </w:rPr>
      </w:pPr>
      <w:r w:rsidDel="00000000" w:rsidR="00000000" w:rsidRPr="00000000">
        <w:rPr>
          <w:rtl w:val="0"/>
        </w:rPr>
      </w:r>
    </w:p>
    <w:p w:rsidR="00000000" w:rsidDel="00000000" w:rsidP="00000000" w:rsidRDefault="00000000" w:rsidRPr="00000000" w14:paraId="000000A0">
      <w:pPr>
        <w:ind w:left="720" w:firstLine="0"/>
        <w:rPr>
          <w:rFonts w:ascii="Arial" w:cs="Arial" w:eastAsia="Arial" w:hAnsi="Arial"/>
          <w:b w:val="1"/>
          <w:color w:val="2f5496"/>
        </w:rPr>
      </w:pPr>
      <w:r w:rsidDel="00000000" w:rsidR="00000000" w:rsidRPr="00000000">
        <w:rPr>
          <w:rFonts w:ascii="Arial" w:cs="Arial" w:eastAsia="Arial" w:hAnsi="Arial"/>
          <w:b w:val="1"/>
          <w:color w:val="2f5496"/>
          <w:rtl w:val="0"/>
        </w:rPr>
        <w:t xml:space="preserve">Interfaces de usuario</w:t>
      </w:r>
    </w:p>
    <w:p w:rsidR="00000000" w:rsidDel="00000000" w:rsidP="00000000" w:rsidRDefault="00000000" w:rsidRPr="00000000" w14:paraId="000000A1">
      <w:pPr>
        <w:ind w:left="720" w:firstLine="0"/>
        <w:jc w:val="both"/>
        <w:rPr>
          <w:rFonts w:ascii="Arial" w:cs="Arial" w:eastAsia="Arial" w:hAnsi="Arial"/>
          <w:color w:val="2f5496"/>
        </w:rPr>
      </w:pPr>
      <w:r w:rsidDel="00000000" w:rsidR="00000000" w:rsidRPr="00000000">
        <w:rPr>
          <w:rFonts w:ascii="Arial" w:cs="Arial" w:eastAsia="Arial" w:hAnsi="Arial"/>
          <w:color w:val="2f5496"/>
          <w:rtl w:val="0"/>
        </w:rPr>
        <w:t xml:space="preserve">Interfaz de usuario es agradable, sencilla y llamativa, de facil manejo.</w:t>
      </w:r>
    </w:p>
    <w:p w:rsidR="00000000" w:rsidDel="00000000" w:rsidP="00000000" w:rsidRDefault="00000000" w:rsidRPr="00000000" w14:paraId="000000A2">
      <w:pPr>
        <w:ind w:firstLine="720"/>
        <w:rPr>
          <w:rFonts w:ascii="Arial" w:cs="Arial" w:eastAsia="Arial" w:hAnsi="Arial"/>
          <w:b w:val="1"/>
          <w:color w:val="5665ac"/>
        </w:rPr>
      </w:pPr>
      <w:r w:rsidDel="00000000" w:rsidR="00000000" w:rsidRPr="00000000">
        <w:rPr>
          <w:rtl w:val="0"/>
        </w:rPr>
      </w:r>
    </w:p>
    <w:p w:rsidR="00000000" w:rsidDel="00000000" w:rsidP="00000000" w:rsidRDefault="00000000" w:rsidRPr="00000000" w14:paraId="000000A3">
      <w:pPr>
        <w:ind w:firstLine="720"/>
        <w:rPr>
          <w:rFonts w:ascii="Arial" w:cs="Arial" w:eastAsia="Arial" w:hAnsi="Arial"/>
          <w:b w:val="1"/>
          <w:color w:val="5665ac"/>
        </w:rPr>
      </w:pPr>
      <w:r w:rsidDel="00000000" w:rsidR="00000000" w:rsidRPr="00000000">
        <w:rPr>
          <w:rtl w:val="0"/>
        </w:rPr>
      </w:r>
    </w:p>
    <w:p w:rsidR="00000000" w:rsidDel="00000000" w:rsidP="00000000" w:rsidRDefault="00000000" w:rsidRPr="00000000" w14:paraId="000000A4">
      <w:pPr>
        <w:ind w:firstLine="720"/>
        <w:rPr>
          <w:rFonts w:ascii="Arial" w:cs="Arial" w:eastAsia="Arial" w:hAnsi="Arial"/>
          <w:b w:val="1"/>
          <w:color w:val="5665ac"/>
        </w:rPr>
      </w:pPr>
      <w:r w:rsidDel="00000000" w:rsidR="00000000" w:rsidRPr="00000000">
        <w:rPr>
          <w:rtl w:val="0"/>
        </w:rPr>
      </w:r>
    </w:p>
    <w:p w:rsidR="00000000" w:rsidDel="00000000" w:rsidP="00000000" w:rsidRDefault="00000000" w:rsidRPr="00000000" w14:paraId="000000A5">
      <w:pPr>
        <w:ind w:firstLine="720"/>
        <w:rPr>
          <w:rFonts w:ascii="Arial" w:cs="Arial" w:eastAsia="Arial" w:hAnsi="Arial"/>
          <w:b w:val="1"/>
          <w:color w:val="5665ac"/>
        </w:rPr>
      </w:pPr>
      <w:r w:rsidDel="00000000" w:rsidR="00000000" w:rsidRPr="00000000">
        <w:rPr>
          <w:rtl w:val="0"/>
        </w:rPr>
      </w:r>
    </w:p>
    <w:p w:rsidR="00000000" w:rsidDel="00000000" w:rsidP="00000000" w:rsidRDefault="00000000" w:rsidRPr="00000000" w14:paraId="000000A6">
      <w:pPr>
        <w:ind w:firstLine="720"/>
        <w:rPr>
          <w:rFonts w:ascii="Arial" w:cs="Arial" w:eastAsia="Arial" w:hAnsi="Arial"/>
          <w:b w:val="1"/>
          <w:color w:val="5665ac"/>
        </w:rPr>
      </w:pPr>
      <w:r w:rsidDel="00000000" w:rsidR="00000000" w:rsidRPr="00000000">
        <w:rPr>
          <w:rtl w:val="0"/>
        </w:rPr>
      </w:r>
    </w:p>
    <w:p w:rsidR="00000000" w:rsidDel="00000000" w:rsidP="00000000" w:rsidRDefault="00000000" w:rsidRPr="00000000" w14:paraId="000000A7">
      <w:pPr>
        <w:ind w:firstLine="720"/>
        <w:rPr>
          <w:rFonts w:ascii="Arial" w:cs="Arial" w:eastAsia="Arial" w:hAnsi="Arial"/>
          <w:b w:val="1"/>
          <w:color w:val="5665ac"/>
        </w:rPr>
      </w:pPr>
      <w:r w:rsidDel="00000000" w:rsidR="00000000" w:rsidRPr="00000000">
        <w:rPr>
          <w:rFonts w:ascii="Arial" w:cs="Arial" w:eastAsia="Arial" w:hAnsi="Arial"/>
          <w:b w:val="1"/>
          <w:color w:val="5665ac"/>
          <w:rtl w:val="0"/>
        </w:rPr>
        <w:t xml:space="preserve">Storyboard: </w:t>
      </w:r>
    </w:p>
    <w:p w:rsidR="00000000" w:rsidDel="00000000" w:rsidP="00000000" w:rsidRDefault="00000000" w:rsidRPr="00000000" w14:paraId="000000A8">
      <w:pPr>
        <w:ind w:left="-283.46456692913375" w:firstLine="0"/>
        <w:jc w:val="both"/>
        <w:rPr>
          <w:rFonts w:ascii="Arial" w:cs="Arial" w:eastAsia="Arial" w:hAnsi="Arial"/>
          <w:color w:val="5665ac"/>
        </w:rPr>
      </w:pPr>
      <w:r w:rsidDel="00000000" w:rsidR="00000000" w:rsidRPr="00000000">
        <w:rPr>
          <w:rFonts w:ascii="Arial" w:cs="Arial" w:eastAsia="Arial" w:hAnsi="Arial"/>
          <w:color w:val="5665ac"/>
        </w:rPr>
        <w:drawing>
          <wp:inline distB="114300" distT="114300" distL="114300" distR="114300">
            <wp:extent cx="6140576" cy="3878259"/>
            <wp:effectExtent b="0" l="0" r="0" t="0"/>
            <wp:docPr id="25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140576" cy="3878259"/>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720" w:firstLine="0"/>
        <w:jc w:val="both"/>
        <w:rPr>
          <w:rFonts w:ascii="Arial" w:cs="Arial" w:eastAsia="Arial" w:hAnsi="Arial"/>
          <w:color w:val="5665ac"/>
        </w:rPr>
      </w:pPr>
      <w:r w:rsidDel="00000000" w:rsidR="00000000" w:rsidRPr="00000000">
        <w:rPr>
          <w:rtl w:val="0"/>
        </w:rPr>
      </w:r>
    </w:p>
    <w:p w:rsidR="00000000" w:rsidDel="00000000" w:rsidP="00000000" w:rsidRDefault="00000000" w:rsidRPr="00000000" w14:paraId="000000AA">
      <w:pPr>
        <w:ind w:firstLine="720"/>
        <w:rPr>
          <w:rFonts w:ascii="Arial" w:cs="Arial" w:eastAsia="Arial" w:hAnsi="Arial"/>
          <w:b w:val="1"/>
          <w:color w:val="5665ac"/>
        </w:rPr>
      </w:pPr>
      <w:r w:rsidDel="00000000" w:rsidR="00000000" w:rsidRPr="00000000">
        <w:rPr>
          <w:rtl w:val="0"/>
        </w:rPr>
      </w:r>
    </w:p>
    <w:p w:rsidR="00000000" w:rsidDel="00000000" w:rsidP="00000000" w:rsidRDefault="00000000" w:rsidRPr="00000000" w14:paraId="000000AB">
      <w:pPr>
        <w:ind w:firstLine="720"/>
        <w:rPr>
          <w:rFonts w:ascii="Arial" w:cs="Arial" w:eastAsia="Arial" w:hAnsi="Arial"/>
          <w:b w:val="1"/>
          <w:color w:val="5665ac"/>
        </w:rPr>
      </w:pPr>
      <w:r w:rsidDel="00000000" w:rsidR="00000000" w:rsidRPr="00000000">
        <w:rPr>
          <w:rFonts w:ascii="Arial" w:cs="Arial" w:eastAsia="Arial" w:hAnsi="Arial"/>
          <w:b w:val="1"/>
          <w:color w:val="5665ac"/>
          <w:rtl w:val="0"/>
        </w:rPr>
        <w:tab/>
      </w:r>
    </w:p>
    <w:p w:rsidR="00000000" w:rsidDel="00000000" w:rsidP="00000000" w:rsidRDefault="00000000" w:rsidRPr="00000000" w14:paraId="000000AC">
      <w:pPr>
        <w:ind w:firstLine="720"/>
        <w:rPr>
          <w:rFonts w:ascii="Arial" w:cs="Arial" w:eastAsia="Arial" w:hAnsi="Arial"/>
          <w:b w:val="1"/>
          <w:color w:val="5665ac"/>
        </w:rPr>
      </w:pPr>
      <w:r w:rsidDel="00000000" w:rsidR="00000000" w:rsidRPr="00000000">
        <w:rPr>
          <w:rtl w:val="0"/>
        </w:rPr>
      </w:r>
    </w:p>
    <w:p w:rsidR="00000000" w:rsidDel="00000000" w:rsidP="00000000" w:rsidRDefault="00000000" w:rsidRPr="00000000" w14:paraId="000000AD">
      <w:pPr>
        <w:ind w:firstLine="720"/>
        <w:rPr>
          <w:rFonts w:ascii="Arial" w:cs="Arial" w:eastAsia="Arial" w:hAnsi="Arial"/>
          <w:b w:val="1"/>
          <w:color w:val="5665ac"/>
        </w:rPr>
      </w:pPr>
      <w:r w:rsidDel="00000000" w:rsidR="00000000" w:rsidRPr="00000000">
        <w:rPr>
          <w:rtl w:val="0"/>
        </w:rPr>
      </w:r>
    </w:p>
    <w:p w:rsidR="00000000" w:rsidDel="00000000" w:rsidP="00000000" w:rsidRDefault="00000000" w:rsidRPr="00000000" w14:paraId="000000AE">
      <w:pPr>
        <w:rPr>
          <w:rFonts w:ascii="Arial" w:cs="Arial" w:eastAsia="Arial" w:hAnsi="Arial"/>
          <w:b w:val="1"/>
          <w:color w:val="5665ac"/>
        </w:rPr>
      </w:pPr>
      <w:r w:rsidDel="00000000" w:rsidR="00000000" w:rsidRPr="00000000">
        <w:rPr>
          <w:rFonts w:ascii="Arial" w:cs="Arial" w:eastAsia="Arial" w:hAnsi="Arial"/>
          <w:b w:val="1"/>
          <w:color w:val="5665ac"/>
          <w:rtl w:val="0"/>
        </w:rPr>
        <w:t xml:space="preserve">Bibliografía</w:t>
      </w:r>
    </w:p>
    <w:p w:rsidR="00000000" w:rsidDel="00000000" w:rsidP="00000000" w:rsidRDefault="00000000" w:rsidRPr="00000000" w14:paraId="000000AF">
      <w:pPr>
        <w:spacing w:after="0" w:before="240" w:line="480" w:lineRule="auto"/>
        <w:ind w:left="1440" w:hanging="720"/>
        <w:rPr>
          <w:rFonts w:ascii="Georgia" w:cs="Georgia" w:eastAsia="Georgia" w:hAnsi="Georgia"/>
          <w:color w:val="5665ac"/>
        </w:rPr>
      </w:pPr>
      <w:r w:rsidDel="00000000" w:rsidR="00000000" w:rsidRPr="00000000">
        <w:rPr>
          <w:rFonts w:ascii="Georgia" w:cs="Georgia" w:eastAsia="Georgia" w:hAnsi="Georgia"/>
          <w:color w:val="5665ac"/>
          <w:rtl w:val="0"/>
        </w:rPr>
        <w:t xml:space="preserve">Miller, F. P., Vandome, A. F., &amp; McBrewster, J. (Eds.). (2010). </w:t>
      </w:r>
      <w:r w:rsidDel="00000000" w:rsidR="00000000" w:rsidRPr="00000000">
        <w:rPr>
          <w:rFonts w:ascii="Georgia" w:cs="Georgia" w:eastAsia="Georgia" w:hAnsi="Georgia"/>
          <w:i w:val="1"/>
          <w:color w:val="5665ac"/>
          <w:rtl w:val="0"/>
        </w:rPr>
        <w:t xml:space="preserve">Kirby’s Dream Course</w:t>
      </w:r>
      <w:r w:rsidDel="00000000" w:rsidR="00000000" w:rsidRPr="00000000">
        <w:rPr>
          <w:rFonts w:ascii="Georgia" w:cs="Georgia" w:eastAsia="Georgia" w:hAnsi="Georgia"/>
          <w:color w:val="5665ac"/>
          <w:rtl w:val="0"/>
        </w:rPr>
        <w:t xml:space="preserve">. Alphascript Publishing.</w:t>
      </w:r>
    </w:p>
    <w:p w:rsidR="00000000" w:rsidDel="00000000" w:rsidP="00000000" w:rsidRDefault="00000000" w:rsidRPr="00000000" w14:paraId="000000B0">
      <w:pPr>
        <w:spacing w:after="0" w:before="240" w:line="480" w:lineRule="auto"/>
        <w:ind w:left="1440" w:hanging="720"/>
        <w:rPr>
          <w:rFonts w:ascii="Georgia" w:cs="Georgia" w:eastAsia="Georgia" w:hAnsi="Georgia"/>
          <w:color w:val="1155cc"/>
          <w:u w:val="single"/>
        </w:rPr>
      </w:pPr>
      <w:r w:rsidDel="00000000" w:rsidR="00000000" w:rsidRPr="00000000">
        <w:rPr>
          <w:rFonts w:ascii="Arial" w:cs="Arial" w:eastAsia="Arial" w:hAnsi="Arial"/>
          <w:color w:val="2f5496"/>
          <w:rtl w:val="0"/>
        </w:rPr>
        <w:t xml:space="preserve">Unity. (s. f.). Game design document (GDD) template.</w:t>
      </w:r>
      <w:hyperlink r:id="rId14">
        <w:r w:rsidDel="00000000" w:rsidR="00000000" w:rsidRPr="00000000">
          <w:rPr>
            <w:rFonts w:ascii="Arial" w:cs="Arial" w:eastAsia="Arial" w:hAnsi="Arial"/>
            <w:color w:val="2f5496"/>
            <w:rtl w:val="0"/>
          </w:rPr>
          <w:t xml:space="preserve"> </w:t>
        </w:r>
      </w:hyperlink>
      <w:hyperlink r:id="rId15">
        <w:r w:rsidDel="00000000" w:rsidR="00000000" w:rsidRPr="00000000">
          <w:rPr>
            <w:rFonts w:ascii="Arial" w:cs="Arial" w:eastAsia="Arial" w:hAnsi="Arial"/>
            <w:color w:val="1155cc"/>
            <w:u w:val="single"/>
            <w:rtl w:val="0"/>
          </w:rPr>
          <w:t xml:space="preserve">https://acortar.link/3tl9Ay</w:t>
        </w:r>
      </w:hyperlink>
      <w:r w:rsidDel="00000000" w:rsidR="00000000" w:rsidRPr="00000000">
        <w:rPr>
          <w:rtl w:val="0"/>
        </w:rPr>
      </w:r>
    </w:p>
    <w:p w:rsidR="00000000" w:rsidDel="00000000" w:rsidP="00000000" w:rsidRDefault="00000000" w:rsidRPr="00000000" w14:paraId="000000B1">
      <w:pPr>
        <w:rPr>
          <w:rFonts w:ascii="Arial" w:cs="Arial" w:eastAsia="Arial" w:hAnsi="Arial"/>
          <w:sz w:val="24"/>
          <w:szCs w:val="24"/>
        </w:rPr>
      </w:pPr>
      <w:r w:rsidDel="00000000" w:rsidR="00000000" w:rsidRPr="00000000">
        <w:rPr>
          <w:rtl w:val="0"/>
        </w:rPr>
      </w:r>
    </w:p>
    <w:sectPr>
      <w:headerReference r:id="rId16" w:type="default"/>
      <w:headerReference r:id="rId17" w:type="first"/>
      <w:footerReference r:id="rId18" w:type="default"/>
      <w:footerReference r:id="rId19" w:type="first"/>
      <w:pgSz w:h="15840" w:w="12240"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-1084892</wp:posOffset>
          </wp:positionH>
          <wp:positionV relativeFrom="paragraph">
            <wp:posOffset>-19044</wp:posOffset>
          </wp:positionV>
          <wp:extent cx="7785286" cy="650887"/>
          <wp:effectExtent b="0" l="0" r="0" t="0"/>
          <wp:wrapNone/>
          <wp:docPr id="251"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7785286" cy="650887"/>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anchor allowOverlap="1" behindDoc="0" distB="114300" distT="114300" distL="114300" distR="114300" hidden="0" layoutInCell="1" locked="0" relativeHeight="0" simplePos="0">
          <wp:simplePos x="0" y="0"/>
          <wp:positionH relativeFrom="page">
            <wp:posOffset>3226621</wp:posOffset>
          </wp:positionH>
          <wp:positionV relativeFrom="page">
            <wp:posOffset>1905</wp:posOffset>
          </wp:positionV>
          <wp:extent cx="4559114" cy="897890"/>
          <wp:effectExtent b="0" l="0" r="0" t="0"/>
          <wp:wrapNone/>
          <wp:docPr id="255"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4559114" cy="897890"/>
                  </a:xfrm>
                  <a:prstGeom prst="rect"/>
                  <a:ln/>
                </pic:spPr>
              </pic:pic>
            </a:graphicData>
          </a:graphic>
        </wp:anchor>
      </w:drawing>
    </w:r>
    <w:r w:rsidDel="00000000" w:rsidR="00000000" w:rsidRPr="00000000">
      <w:rPr>
        <w:rtl w:val="0"/>
      </w:rPr>
      <w:t xml:space="preserve">                                                                                                                                    Logo Todos a la U</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-1080129</wp:posOffset>
          </wp:positionH>
          <wp:positionV relativeFrom="paragraph">
            <wp:posOffset>-450209</wp:posOffset>
          </wp:positionV>
          <wp:extent cx="4410075" cy="714375"/>
          <wp:effectExtent b="0" l="0" r="0" t="0"/>
          <wp:wrapNone/>
          <wp:docPr id="254"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4410075" cy="71437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3612ED"/>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3612ED"/>
  </w:style>
  <w:style w:type="paragraph" w:styleId="Piedepgina">
    <w:name w:val="footer"/>
    <w:basedOn w:val="Normal"/>
    <w:link w:val="PiedepginaCar"/>
    <w:uiPriority w:val="99"/>
    <w:unhideWhenUsed w:val="1"/>
    <w:rsid w:val="003612ED"/>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3612ED"/>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acortar.link/3tl9Ay" TargetMode="External"/><Relationship Id="rId14" Type="http://schemas.openxmlformats.org/officeDocument/2006/relationships/hyperlink" Target="https://acortar.link/3tl9Ay" TargetMode="External"/><Relationship Id="rId17" Type="http://schemas.openxmlformats.org/officeDocument/2006/relationships/header" Target="header1.xml"/><Relationship Id="rId16" Type="http://schemas.openxmlformats.org/officeDocument/2006/relationships/header" Target="header2.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footer" Target="footer2.xml"/><Relationship Id="rId7" Type="http://schemas.openxmlformats.org/officeDocument/2006/relationships/image" Target="media/image7.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Su0nSA86HYMFco52mdbXXnuGjw==">CgMxLjA4AHIhMVF1SzE5QVJVaFBvcWFjX1BXSS1MWGJCOTA4bEtibjNG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2023-03-16T16:53:00Z</dcterms:created>
  <dc:creator>sebastianmesailustracion@gmail.com</dc:creator>
</cp:coreProperties>
</file>