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83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R. Al límite, debido a que me ha costado coordinar mis tiempos, los factores que lo han complicado son el trabajo y que estoy en proceso de una certificación, por lo tanto, se me ha complicado generar una organización con mis cosas.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R. Básicamente pura comunicación con los integrantes del grupo, eso ha sido lo más fundamental, debido a que por la diferencia de tiempos se han complicado algunas features del proyecto, pero gracias a la comunicación que hay hemos podido sacar adelante las diferentes features.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R. Bueno, pero podria ser mejor, debido a que me falta mejor mi organización y lo que destaco es que no se me resulta difícil detectar los flujos para lograr los diferentes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7.26562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R. Cómo lograr mandar las diferentes acciones hacia el IOT, es decir lograr que el macetero inteligente le de agua mediante la aplicación de celular.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R. No, siento que el equipo ha trabajado sincronizado, obviamente hay detalles por mejorar, pero en lo general todo está correcto, por el momento todas las actividades están asignadas y cada integrante tiene claro lo que tiene que hacer dentro del proyecto.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hjie0urbjb7d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color w:val="1f4e79"/>
                <w:sz w:val="24"/>
                <w:szCs w:val="24"/>
                <w:rtl w:val="0"/>
              </w:rPr>
              <w:t xml:space="preserve">R. Bueno, debido a que sabemos asumir nuestros errores y tenemos una comunicación efectiva y todos los integrantes sabemos bien lo que tiene que hacer cada uno y lo que hay que mejorar es la coordinación entre los miembros, pero como puse todos hemos asumido los diferentes errores que hemos tenido.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ef/+O/+QazutPXrmXVOD5BmiA==">CgMxLjAyDmguaGppZTB1cmJqYjdkOAByITFBaXBpM0dRQlFaaFVXSS1MNXlHVEE1dV9sMmZDamdGcA==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