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AF">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B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B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C0">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C4">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C7">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B">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E">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D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D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B">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DE">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2">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E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E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E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E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E8">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EB">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EC">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ED">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EE">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F1">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F2">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F3">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F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F7">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F8">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F9">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FA">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1">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109">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0A">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0">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1">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11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114">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115">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116">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118">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119">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11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11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1E">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8">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29">
      <w:pPr>
        <w:jc w:val="both"/>
        <w:rPr>
          <w:color w:val="595959"/>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8PXYq9i2M4qQSxmj4+1zSWs88w==">CgMxLjA4AHIhMVhWdVNuUllGS0lMRXF6RmRLRFI2VUFQUFdFaGw5TVBq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