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Durante mi carrera me gustaron especialmente las asignaturas de Deep Learning, Diseño Web, Desarrollo Móvil, Bases de Datos, Integración de Plataformas, Estadística Descriptiva y Herramientas de Emprendimiento.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 que más me atrajo de ellas es que representan pilares fundamentales para enfrentar los desafíos del mundo real, especialmente al momento de emprender o dar soluciones tecnológicas en distintos contextos. Son áreas vigentes, con aplicación práctica inmediata, que permiten entregar valor tanto a usuarios individuales como a empresas.</w:t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he tenido la oportunidad de obtener alguna formal, pero sí reconozco que tendrían un gran valor para reforzar y validar de manera externa las competencias adquiridas en la carrera.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Considero que mis competencias más desarrolladas están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Deep Learning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programación web/móvil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ya que son las áreas que más disfruto y en las que he concentrado mis aprendizajes y proyectos, tanto académicos como personales.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contraste, mis debilidades se encuentran en áreas como la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evaluación de proyectos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y la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gestión de riesgos, de proyectos informáticos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porque implican un análisis más amplio y estructurado de factores que a veces no me resulta cómodo manejar con la misma seguridad que en programación.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Estas conclusiones las fundamento en mi experiencia 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proyectos personales con amigos,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 los que aplicamos lo aprendido en el DuocUc, así como en los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trabajos académicos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 los que obtuve buenos resultados. Además, constantemente busco actualizaciones y tendencias en las áreas de mis fortalezas, lo que refuerza mi interés y mi dominio.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principales intereses profesionales están enfocados en el área de la Inteligencia Artificial, ya que considero que está revolucionando la manera en que operan las empresas y los procesos del día a día. Dentro de esta área, me interesa especialmente la aplicación de Machine Learning y Deep Learning para el desarrollo de soluciones prácticas que faciliten tareas y optimicen recursos.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que más se relacionan con mis intereses son programación, integración de plataformas, bases de datos y analítica de datos, porque son la base para aplicar Inteligencia Artificial en proyectos reales. También destaco la gestión de proyectos, ya que permite llevar estas soluciones a entornos productivos.</w:t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Dentro de ellas, considero que debo fortalecer especialmente las competencias relacionadas con la evaluación de proyectos y la gestión de riesgos/proyectos, porque son aspectos más estratégicos que resultan fundamentales al momento de llevar una idea a un producto sostenible y viable en el tiempo.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cinco años me gustaría estar trabajando en una empresa tecnológica o consultora, en un esquema mixto de trabajo remoto y presencial, con un rol que combine desarrollo de soluciones basadas en Inteligencia Artificial y programación. Al mismo tiempo, me visualizo con un emprendimiento propio, en el que entregue soluciones tecnológicas a clientes de manera independiente. En ambos escenarios, mi objetivo es estar enfocado en el desarrollo de proyectos que mejoren procesos existentes y aporten valor real a las personas y organizaciones.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xd717t56vwc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el proyecto que más se relaciona con mis proyecciones profesionales es el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Macetero Inteligente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porque integra Inteligencia Artificial, programación y desarrollo de software, áreas en las que quiero especializarme. No requiere un ajuste mayor, solo un refinamiento en el alcance y la priorización de funcionalidades, pero en esencia está completamente alineado con mis intereses y objetivos profesionales.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debe abordar competencias en programación, integración de plataformas, bases de datos, gestión de proyectos, seguridad informática y especialmente Inteligencia Artificial aplicada, que es el área donde quiero fortalecerme.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proyecto que combine IoT, desarrollo de software y Machine Learning, como el que estoy desarrollando, ya que me permite aplicar conocimientos técnicos y metodológicos en un contexto real, preparando el terreno para desempeñarme profesionalmente en áreas de innovación tecnológica.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1021"/>
              </w:tabs>
              <w:ind w:left="0" w:firstLine="0"/>
              <w:jc w:val="both"/>
              <w:rPr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proyecto se sitúa en el contexto de hogares y espacios cotidianos, con impacto en la vida diaria de las personas, pero también tiene potencial de expandirse a otros escenarios como oficinas o empresas. El enfoque inicial en el cuidado de plantas refleja un problema concreto y cercano al usuario, lo que lo hace pertinente y escalable.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A+QcBnZrgjGdGiuVd9utdW3EoA==">CgMxLjAyDWgueGQ3MTd0NTZ2d2M4AHIhMXBkNm1EQWYtNWdkaWxkU1VzaW9EUEpPb09PaXFmZmdo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