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0b5e6d7975c16ad6ed6759f3f9df4985967bb96"/>
    <w:p>
      <w:pPr>
        <w:pStyle w:val="Heading1"/>
      </w:pPr>
      <w:r>
        <w:t xml:space="preserve">PHNEWS Oct 11 — Technical Summary for Oct 12 Committee Meeting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Sat, Oct 10, 2026 (ET)</w:t>
      </w:r>
      <w:r>
        <w:br/>
      </w:r>
      <w:r>
        <w:rPr>
          <w:b/>
          <w:bCs/>
        </w:rPr>
        <w:t xml:space="preserve">For:</w:t>
      </w:r>
      <w:r>
        <w:t xml:space="preserve"> </w:t>
      </w:r>
      <w:r>
        <w:t xml:space="preserve">Monday, Oct 12, 2026 committee meeting (Palm Hill)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discussion. Oct 11 newsletter not sent.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Steven Leonowicz / committee technical context</w:t>
      </w:r>
      <w:r>
        <w:br/>
      </w:r>
      <w:r>
        <w:rPr>
          <w:b/>
          <w:bCs/>
        </w:rPr>
        <w:t xml:space="preserve">Do not treat as published:</w:t>
      </w:r>
      <w:r>
        <w:t xml:space="preserve"> </w:t>
      </w:r>
      <w:r>
        <w:t xml:space="preserve">FINAL-REVIEW is local only; no Vantaca blast, no production newsletter publish from this note.</w:t>
      </w:r>
    </w:p>
    <w:p>
      <w:r>
        <w:pict>
          <v:rect style="width:0;height:1.5pt" o:hralign="center" o:hrstd="t" o:hr="t"/>
        </w:pict>
      </w:r>
    </w:p>
    <w:bookmarkStart w:id="20" w:name="pipeline-how-oct-11-gets-built"/>
    <w:p>
      <w:pPr>
        <w:pStyle w:val="Heading2"/>
      </w:pPr>
      <w:r>
        <w:t xml:space="preserve">Pipeline (how Oct 11 gets built)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Gmail label routing (palmhillblast)</w:t>
      </w:r>
      <w:r>
        <w:t xml:space="preserve"> </w:t>
      </w:r>
      <w:r>
        <w:t xml:space="preserve">— Manager / shareholder mail lands under labels such as</w:t>
      </w:r>
      <w:r>
        <w:t xml:space="preserve"> </w:t>
      </w:r>
      <w:r>
        <w:rPr>
          <w:rStyle w:val="VerbatimChar"/>
        </w:rPr>
        <w:t xml:space="preserve">shareholders-monthly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shareholders-weekly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palmhillblast@gmail.com</w:t>
      </w:r>
      <w:r>
        <w:t xml:space="preserve">. Those labels are the intended pickup path for Megan’s monthly Shareholders Report and weekly Manager Update.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Extraction</w:t>
      </w:r>
      <w:r>
        <w:t xml:space="preserve"> </w:t>
      </w:r>
      <w:r>
        <w:t xml:space="preserve">— Node/Python jobs pull labeled mail (and attachments) into structured issue inputs.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Render</w:t>
      </w:r>
      <w:r>
        <w:t xml:space="preserve"> </w:t>
      </w:r>
      <w:r>
        <w:t xml:space="preserve">— Issue HTML is built (including</w:t>
      </w:r>
      <w:r>
        <w:t xml:space="preserve"> </w:t>
      </w:r>
      <w:r>
        <w:rPr>
          <w:rStyle w:val="VerbatimChar"/>
        </w:rPr>
        <w:t xml:space="preserve">build_oct11_final.py</w:t>
      </w:r>
      <w:r>
        <w:t xml:space="preserve"> </w:t>
      </w:r>
      <w:r>
        <w:t xml:space="preserve">for the Oct 11 path). Output is reviewed locally before any resident send.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Vercel publish</w:t>
      </w:r>
      <w:r>
        <w:t xml:space="preserve"> </w:t>
      </w:r>
      <w:r>
        <w:t xml:space="preserve">— Public pages and PDFs go to</w:t>
      </w:r>
      <w:r>
        <w:t xml:space="preserve"> </w:t>
      </w:r>
      <w:r>
        <w:rPr>
          <w:rStyle w:val="VerbatimChar"/>
        </w:rPr>
        <w:t xml:space="preserve">https://palmhillnews.vercel.app/</w:t>
      </w:r>
      <w:r>
        <w:t xml:space="preserve"> </w:t>
      </w:r>
      <w:r>
        <w:t xml:space="preserve">(history / archive). Separate from the email blast.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NAS archive home</w:t>
      </w:r>
      <w:r>
        <w:t xml:space="preserve"> </w:t>
      </w:r>
      <w:r>
        <w:t xml:space="preserve">— Long-term copy home:</w:t>
      </w:r>
      <w:r>
        <w:br/>
      </w:r>
      <w:r>
        <w:rPr>
          <w:rStyle w:val="VerbatimChar"/>
        </w:rPr>
        <w:t xml:space="preserve">\\freenas2\zeosdata2\E_Drive\OpenClaw\PH Newsletter</w:t>
      </w:r>
      <w:r>
        <w:br/>
      </w:r>
      <w:r>
        <w:t xml:space="preserve">(also reachable as</w:t>
      </w:r>
      <w:r>
        <w:t xml:space="preserve"> </w:t>
      </w:r>
      <w:r>
        <w:rPr>
          <w:rStyle w:val="VerbatimChar"/>
        </w:rPr>
        <w:t xml:space="preserve">\\192.168.1.247\zeosdata2\E_Drive\OpenClaw\PH Newsletter</w:t>
      </w:r>
      <w:r>
        <w:t xml:space="preserve">).</w:t>
      </w:r>
      <w:r>
        <w:br/>
      </w:r>
      <w:r>
        <w:t xml:space="preserve">Archive-after-send rule still applies: file the sent issue, not a maybe.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Omen / WSL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phnews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phsend</w:t>
      </w:r>
      <w:r>
        <w:t xml:space="preserve"> </w:t>
      </w:r>
      <w:r>
        <w:t xml:space="preserve">run in Ubuntu WSL on HPOMEN30L. Working draft for this cycle:</w:t>
      </w:r>
      <w:r>
        <w:br/>
      </w:r>
      <w:r>
        <w:rPr>
          <w:rStyle w:val="VerbatimChar"/>
        </w:rPr>
        <w:t xml:space="preserve">C:\Users\leono\agent-tools\PHNEWS-2026-10-11-FINAL-REVIEW.html</w:t>
      </w:r>
      <w:r>
        <w:br/>
      </w:r>
      <w:r>
        <w:t xml:space="preserve">Local only. Not sent.</w:t>
      </w:r>
    </w:p>
    <w:p>
      <w:r>
        <w:pict>
          <v:rect style="width:0;height:1.5pt" o:hralign="center" o:hrstd="t" o:hr="t"/>
        </w:pict>
      </w:r>
    </w:p>
    <w:bookmarkEnd w:id="20"/>
    <w:bookmarkStart w:id="28" w:name="X31de5f9128bbfe00ba441bc2a841e93a3805637"/>
    <w:p>
      <w:pPr>
        <w:pStyle w:val="Heading2"/>
      </w:pPr>
      <w:r>
        <w:t xml:space="preserve">Fixes and decisions this cycle (logic-wise)</w:t>
      </w:r>
    </w:p>
    <w:bookmarkStart w:id="21" w:name="Xba87c259d779ed425c0a8fa7eeba3bc7a135fb3"/>
    <w:p>
      <w:pPr>
        <w:pStyle w:val="Heading3"/>
      </w:pPr>
      <w:r>
        <w:t xml:space="preserve">Helpful Webpages Link → latest Palm Hill Link</w:t>
      </w:r>
    </w:p>
    <w:p>
      <w:pPr>
        <w:pStyle w:val="Compact"/>
        <w:numPr>
          <w:ilvl w:val="0"/>
          <w:numId w:val="1002"/>
        </w:numPr>
      </w:pPr>
      <w:r>
        <w:t xml:space="preserve">Logic rule + locked check: Helpful Webpages Link must point at the</w:t>
      </w:r>
      <w:r>
        <w:t xml:space="preserve"> </w:t>
      </w:r>
      <w:r>
        <w:rPr>
          <w:b/>
          <w:bCs/>
        </w:rPr>
        <w:t xml:space="preserve">latest</w:t>
      </w:r>
      <w:r>
        <w:t xml:space="preserve"> </w:t>
      </w:r>
      <w:r>
        <w:t xml:space="preserve">Palm Hill Link monthly-media issue, not a stale month.</w:t>
      </w:r>
    </w:p>
    <w:p>
      <w:pPr>
        <w:pStyle w:val="Compact"/>
        <w:numPr>
          <w:ilvl w:val="0"/>
          <w:numId w:val="1002"/>
        </w:numPr>
      </w:pPr>
      <w:r>
        <w:t xml:space="preserve">Oct 11 FINAL-REVIEW points at the October Link URL (confirmed live during pre-publish check).</w:t>
      </w:r>
    </w:p>
    <w:bookmarkEnd w:id="21"/>
    <w:bookmarkStart w:id="22" w:name="X3aeab4df3c055a01ba7e2079128aa19d5aa0c43"/>
    <w:p>
      <w:pPr>
        <w:pStyle w:val="Heading3"/>
      </w:pPr>
      <w:r>
        <w:t xml:space="preserve">Megan monthly + weekly — hand-patched into FINAL-REVIEW (no rebuild)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Sep 30 Shareholders Report (from Megan’s Oct 9 reply under</w:t>
      </w:r>
      <w:r>
        <w:t xml:space="preserve"> </w:t>
      </w:r>
      <w:r>
        <w:rPr>
          <w:rStyle w:val="VerbatimChar"/>
        </w:rPr>
        <w:t xml:space="preserve">shareholders-monthly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Weekly:</w:t>
      </w:r>
      <w:r>
        <w:t xml:space="preserve"> </w:t>
      </w:r>
      <w:r>
        <w:t xml:space="preserve">Oct 9 Manager Update (includes Duke Energy waiver PDF link on the live weekly page).</w:t>
      </w:r>
    </w:p>
    <w:p>
      <w:pPr>
        <w:pStyle w:val="Compact"/>
        <w:numPr>
          <w:ilvl w:val="0"/>
          <w:numId w:val="1003"/>
        </w:numPr>
      </w:pPr>
      <w:r>
        <w:t xml:space="preserve">Both sections were</w:t>
      </w:r>
      <w:r>
        <w:t xml:space="preserve"> </w:t>
      </w:r>
      <w:r>
        <w:rPr>
          <w:b/>
          <w:bCs/>
        </w:rPr>
        <w:t xml:space="preserve">hand-patched</w:t>
      </w:r>
      <w:r>
        <w:t xml:space="preserve"> </w:t>
      </w:r>
      <w:r>
        <w:t xml:space="preserve">into the Omen FINAL-REVIEW.</w:t>
      </w:r>
      <w:r>
        <w:t xml:space="preserve"> </w:t>
      </w:r>
      <w:r>
        <w:rPr>
          <w:b/>
          <w:bCs/>
        </w:rPr>
        <w:t xml:space="preserve">No builder rebuild</w:t>
      </w:r>
      <w:r>
        <w:t xml:space="preserve"> </w:t>
      </w:r>
      <w:r>
        <w:t xml:space="preserve">for those sections.</w:t>
      </w:r>
    </w:p>
    <w:p>
      <w:pPr>
        <w:pStyle w:val="Compact"/>
        <w:numPr>
          <w:ilvl w:val="0"/>
          <w:numId w:val="1003"/>
        </w:numPr>
      </w:pPr>
      <w:r>
        <w:t xml:space="preserve">Why: a full rebuild would undo Henry’s October President’s Message (see builder trap below) and would also drop Megan again until the builder knows about those sections.</w:t>
      </w:r>
    </w:p>
    <w:p>
      <w:pPr>
        <w:pStyle w:val="Compact"/>
        <w:numPr>
          <w:ilvl w:val="0"/>
          <w:numId w:val="1003"/>
        </w:numPr>
      </w:pPr>
      <w:r>
        <w:t xml:space="preserve">Archive already listed both (Monthly newest Sep 30; Weekly newest Oct 9). The gap was the</w:t>
      </w:r>
      <w:r>
        <w:t xml:space="preserve"> </w:t>
      </w:r>
      <w:r>
        <w:rPr>
          <w:b/>
          <w:bCs/>
        </w:rPr>
        <w:t xml:space="preserve">email</w:t>
      </w:r>
      <w:r>
        <w:t xml:space="preserve">, not Vercel.</w:t>
      </w:r>
    </w:p>
    <w:bookmarkEnd w:id="22"/>
    <w:bookmarkStart w:id="23" w:name="builder-trap-do-not-rebuild-before-send"/>
    <w:p>
      <w:pPr>
        <w:pStyle w:val="Heading3"/>
      </w:pPr>
      <w:r>
        <w:t xml:space="preserve">Builder trap — do not rebuild before send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build_oct11_final.py</w:t>
      </w:r>
      <w:r>
        <w:t xml:space="preserve"> </w:t>
      </w:r>
      <w:r>
        <w:t xml:space="preserve">still emits Henry’s</w:t>
      </w:r>
      <w:r>
        <w:t xml:space="preserve"> </w:t>
      </w:r>
      <w:r>
        <w:rPr>
          <w:b/>
          <w:bCs/>
        </w:rPr>
        <w:t xml:space="preserve">Oct 4 Status Update</w:t>
      </w:r>
      <w:r>
        <w:t xml:space="preserve"> </w:t>
      </w:r>
      <w:r>
        <w:t xml:space="preserve">in the President’s Message slot.</w:t>
      </w:r>
    </w:p>
    <w:p>
      <w:pPr>
        <w:pStyle w:val="Compact"/>
        <w:numPr>
          <w:ilvl w:val="0"/>
          <w:numId w:val="1004"/>
        </w:numPr>
      </w:pPr>
      <w:r>
        <w:t xml:space="preserve">Henry’s</w:t>
      </w:r>
      <w:r>
        <w:t xml:space="preserve"> </w:t>
      </w:r>
      <w:r>
        <w:rPr>
          <w:b/>
          <w:bCs/>
        </w:rPr>
        <w:t xml:space="preserve">October</w:t>
      </w:r>
      <w:r>
        <w:t xml:space="preserve"> </w:t>
      </w:r>
      <w:r>
        <w:t xml:space="preserve">land-purchase message was applied as a</w:t>
      </w:r>
      <w:r>
        <w:t xml:space="preserve"> </w:t>
      </w:r>
      <w:r>
        <w:rPr>
          <w:b/>
          <w:bCs/>
        </w:rPr>
        <w:t xml:space="preserve">separate patch</w:t>
      </w:r>
      <w:r>
        <w:t xml:space="preserve"> </w:t>
      </w:r>
      <w:r>
        <w:t xml:space="preserve">to FINAL-REVIEW.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 rebuild with the builder before send.</w:t>
      </w:r>
      <w:r>
        <w:t xml:space="preserve"> </w:t>
      </w:r>
      <w:r>
        <w:t xml:space="preserve">Use the Omen FINAL-REVIEW file as it stands.</w:t>
      </w:r>
    </w:p>
    <w:bookmarkEnd w:id="23"/>
    <w:bookmarkStart w:id="24" w:name="X89ec6d8c46cdb995c22d71abc420b5c4cfaef03"/>
    <w:p>
      <w:pPr>
        <w:pStyle w:val="Heading3"/>
      </w:pPr>
      <w:r>
        <w:t xml:space="preserve">Sep 30 Shareholders PDF — check, upload after OK, three Monthly links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2026.9.30 HO.pdf</w:t>
            </w:r>
            <w:r>
              <w:t xml:space="preserve"> </w:t>
            </w:r>
            <w:r>
              <w:t xml:space="preserve">on palmhillblast (Megan Oct 9 reply,</w:t>
            </w:r>
            <w:r>
              <w:t xml:space="preserve"> </w:t>
            </w:r>
            <w:r>
              <w:rPr>
                <w:rStyle w:val="VerbatimChar"/>
              </w:rPr>
              <w:t xml:space="preserve">shareholders-monthly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Keyword/section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30: Administrative Updates + Service Requests;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LEGAL UPDATES BOARD ONLY block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2026.8.26 HO.pdf</w:t>
            </w:r>
            <w:r>
              <w:t xml:space="preserve"> </w:t>
            </w:r>
            <w:r>
              <w:t xml:space="preserve">(August)</w:t>
            </w:r>
            <w:r>
              <w:t xml:space="preserve"> </w:t>
            </w:r>
            <w:r>
              <w:rPr>
                <w:b/>
                <w:bCs/>
              </w:rPr>
              <w:t xml:space="preserve">does</w:t>
            </w:r>
            <w:r>
              <w:t xml:space="preserve"> </w:t>
            </w:r>
            <w:r>
              <w:t xml:space="preserve">contain LEGAL UPDATES BOARD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Board-only state tax packet is a</w:t>
            </w:r>
            <w:r>
              <w:t xml:space="preserve"> </w:t>
            </w:r>
            <w:r>
              <w:rPr>
                <w:b/>
                <w:bCs/>
              </w:rPr>
              <w:t xml:space="preserve">separate</w:t>
            </w:r>
            <w:r>
              <w:t xml:space="preserve"> </w:t>
            </w:r>
            <w:r>
              <w:t xml:space="preserve">attachment on the Oct 9</w:t>
            </w:r>
            <w:r>
              <w:t xml:space="preserve"> </w:t>
            </w:r>
            <w:r>
              <w:rPr>
                <w:b/>
                <w:bCs/>
              </w:rPr>
              <w:t xml:space="preserve">weekly</w:t>
            </w:r>
            <w:r>
              <w:t xml:space="preserve"> </w:t>
            </w:r>
            <w:r>
              <w:t xml:space="preserve">email — not inside Sep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Steven’s final OK: uploaded to Vercel (PR #25)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PDF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https://palmhillnews.vercel.app/shareholders-report/2026-09-30-Shareholders-Report.pdf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FINAL-REVIEW Monthly Shareholders Report links (order):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 original PDF →</w:t>
      </w:r>
      <w:r>
        <w:t xml:space="preserve"> </w:t>
      </w:r>
      <w:r>
        <w:t xml:space="preserve">https://palmhillnews.vercel.app/shareholders-report/2026-09-30-Shareholders-Report.pdf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HTML Report →</w:t>
      </w:r>
      <w:r>
        <w:t xml:space="preserve"> </w:t>
      </w:r>
      <w:r>
        <w:t xml:space="preserve">https://palmhillnews.vercel.app/pages/2026-09-30-shareholders-report.html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Past Shareholders Reports →</w:t>
      </w:r>
      <w:r>
        <w:t xml:space="preserve"> </w:t>
      </w:r>
      <w:r>
        <w:t xml:space="preserve">https://palmhillnews.vercel.app/pages/archive/manager-reports.html</w:t>
      </w:r>
    </w:p>
    <w:p>
      <w:pPr>
        <w:pStyle w:val="FirstParagraph"/>
      </w:pPr>
      <w:r>
        <w:t xml:space="preserve">Note (next issue / cleanup): PDF properties still show Title</w:t>
      </w:r>
      <w:r>
        <w:t xml:space="preserve"> </w:t>
      </w:r>
      <w:r>
        <w:t xml:space="preserve">“</w:t>
      </w:r>
      <w:r>
        <w:t xml:space="preserve">Karel Costa-Armas</w:t>
      </w:r>
      <w:r>
        <w:t xml:space="preserve">”</w:t>
      </w:r>
      <w:r>
        <w:t xml:space="preserve"> </w:t>
      </w:r>
      <w:r>
        <w:t xml:space="preserve">/ Author</w:t>
      </w:r>
      <w:r>
        <w:t xml:space="preserve"> </w:t>
      </w:r>
      <w:r>
        <w:t xml:space="preserve">“</w:t>
      </w:r>
      <w:r>
        <w:t xml:space="preserve">Manager</w:t>
      </w:r>
      <w:r>
        <w:t xml:space="preserve">”</w:t>
      </w:r>
      <w:r>
        <w:t xml:space="preserve"> </w:t>
      </w:r>
      <w:r>
        <w:t xml:space="preserve">from Megan’s Word export — harmless for this send; can strip later.</w:t>
      </w:r>
    </w:p>
    <w:bookmarkEnd w:id="24"/>
    <w:bookmarkStart w:id="25" w:name="mowing-source-line-duplicate-wish-list"/>
    <w:p>
      <w:pPr>
        <w:pStyle w:val="Heading3"/>
      </w:pPr>
      <w:r>
        <w:t xml:space="preserve">Mowing Source line (duplicate; wish-list)</w:t>
      </w:r>
    </w:p>
    <w:p>
      <w:pPr>
        <w:pStyle w:val="Compact"/>
        <w:numPr>
          <w:ilvl w:val="0"/>
          <w:numId w:val="1006"/>
        </w:numPr>
      </w:pPr>
      <w:r>
        <w:t xml:space="preserve">Newsletter Source currently: Resource Property Management message (notice URL)</w:t>
      </w:r>
      <w:r>
        <w:t xml:space="preserve"> </w:t>
      </w:r>
      <w:r>
        <w:t xml:space="preserve">“</w:t>
      </w:r>
      <w:r>
        <w:t xml:space="preserve">relaying BrightView, Sep 29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Notice page already shows Sent Sep 29 and opens</w:t>
      </w:r>
      <w:r>
        <w:t xml:space="preserve"> </w:t>
      </w:r>
      <w:r>
        <w:t xml:space="preserve">“</w:t>
      </w:r>
      <w:r>
        <w:t xml:space="preserve">From Brightview: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Stripping the trailing attribution/date from the Source line would drop a</w:t>
      </w:r>
      <w:r>
        <w:t xml:space="preserve"> </w:t>
      </w:r>
      <w:r>
        <w:rPr>
          <w:b/>
          <w:bCs/>
        </w:rPr>
        <w:t xml:space="preserve">duplicate</w:t>
      </w:r>
      <w:r>
        <w:t xml:space="preserve">, not unique info. Cleanup is wish-list / discuss — not a publish blocker.</w:t>
      </w:r>
    </w:p>
    <w:bookmarkEnd w:id="25"/>
    <w:bookmarkStart w:id="26" w:name="did-you-know-zebra-wish-list"/>
    <w:p>
      <w:pPr>
        <w:pStyle w:val="Heading3"/>
      </w:pPr>
      <w:r>
        <w:t xml:space="preserve">Did You Know zebra (wish-list)</w:t>
      </w:r>
    </w:p>
    <w:p>
      <w:pPr>
        <w:pStyle w:val="Compact"/>
        <w:numPr>
          <w:ilvl w:val="0"/>
          <w:numId w:val="1007"/>
        </w:numPr>
      </w:pPr>
      <w:r>
        <w:t xml:space="preserve">First two rows both white in FINAL-REVIEW. Cosmetic; next-issue zebra fix.</w:t>
      </w:r>
    </w:p>
    <w:bookmarkEnd w:id="26"/>
    <w:bookmarkStart w:id="27" w:name="no-dates-on-source-lines-wish-list"/>
    <w:p>
      <w:pPr>
        <w:pStyle w:val="Heading3"/>
      </w:pPr>
      <w:r>
        <w:t xml:space="preserve">No dates on Source lines (wish-list)</w:t>
      </w:r>
    </w:p>
    <w:p>
      <w:pPr>
        <w:pStyle w:val="Compact"/>
        <w:numPr>
          <w:ilvl w:val="0"/>
          <w:numId w:val="1008"/>
        </w:numPr>
      </w:pPr>
      <w:r>
        <w:t xml:space="preserve">Webmaster Sources were stripped to</w:t>
      </w:r>
      <w:r>
        <w:t xml:space="preserve"> </w:t>
      </w:r>
      <w:r>
        <w:t xml:space="preserve">“</w:t>
      </w:r>
      <w:r>
        <w:t xml:space="preserve">Palm Hill Webmaster</w:t>
      </w:r>
      <w:r>
        <w:t xml:space="preserve">”</w:t>
      </w:r>
      <w:r>
        <w:t xml:space="preserve"> </w:t>
      </w:r>
      <w:r>
        <w:t xml:space="preserve">(no trailing date).</w:t>
      </w:r>
    </w:p>
    <w:p>
      <w:pPr>
        <w:pStyle w:val="Compact"/>
        <w:numPr>
          <w:ilvl w:val="0"/>
          <w:numId w:val="1008"/>
        </w:numPr>
      </w:pPr>
      <w:r>
        <w:t xml:space="preserve">Mowing still carried a trailing date. Align with</w:t>
      </w:r>
      <w:r>
        <w:t xml:space="preserve"> </w:t>
      </w:r>
      <w:r>
        <w:t xml:space="preserve">“</w:t>
      </w:r>
      <w:r>
        <w:t xml:space="preserve">no dates on Source lines</w:t>
      </w:r>
      <w:r>
        <w:t xml:space="preserve">”</w:t>
      </w:r>
      <w:r>
        <w:t xml:space="preserve"> </w:t>
      </w:r>
      <w:r>
        <w:t xml:space="preserve">on next issue.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fd19caad52cddac25caeed6809976eec90e4a8e"/>
    <w:p>
      <w:pPr>
        <w:pStyle w:val="Heading2"/>
      </w:pPr>
      <w:r>
        <w:t xml:space="preserve">Pre-publish check snapshot (Oct 10, voice review)</w:t>
      </w:r>
    </w:p>
    <w:p>
      <w:pPr>
        <w:pStyle w:val="Compact"/>
        <w:numPr>
          <w:ilvl w:val="0"/>
          <w:numId w:val="1009"/>
        </w:numPr>
      </w:pPr>
      <w:r>
        <w:t xml:space="preserve">Link sweep: working set reported OK (including Henry October pages, archive links, Helpful Webpages → October Link).</w:t>
      </w:r>
    </w:p>
    <w:p>
      <w:pPr>
        <w:pStyle w:val="Compact"/>
        <w:numPr>
          <w:ilvl w:val="0"/>
          <w:numId w:val="1009"/>
        </w:numPr>
      </w:pPr>
      <w:r>
        <w:t xml:space="preserve">Publish blockers for formatting: none required before proofread.</w:t>
      </w:r>
    </w:p>
    <w:p>
      <w:pPr>
        <w:pStyle w:val="Compact"/>
        <w:numPr>
          <w:ilvl w:val="0"/>
          <w:numId w:val="1009"/>
        </w:numPr>
      </w:pPr>
      <w:r>
        <w:t xml:space="preserve">Trap called out again:</w:t>
      </w:r>
      <w:r>
        <w:t xml:space="preserve"> </w:t>
      </w:r>
      <w:r>
        <w:rPr>
          <w:b/>
          <w:bCs/>
        </w:rPr>
        <w:t xml:space="preserve">do not rebuild</w:t>
      </w:r>
      <w:r>
        <w:t xml:space="preserve"> </w:t>
      </w:r>
      <w:r>
        <w:t xml:space="preserve">before send (Henry October / Megan hand-patches).</w:t>
      </w:r>
    </w:p>
    <w:p>
      <w:r>
        <w:pict>
          <v:rect style="width:0;height:1.5pt" o:hralign="center" o:hrstd="t" o:hr="t"/>
        </w:pict>
      </w:r>
    </w:p>
    <w:bookmarkEnd w:id="29"/>
    <w:bookmarkStart w:id="30" w:name="X64af682c7839c97c230470e8188470e00491649"/>
    <w:p>
      <w:pPr>
        <w:pStyle w:val="Heading2"/>
      </w:pPr>
      <w:r>
        <w:t xml:space="preserve">Next-issue technical to-dos (not blockers for Oct 11 send)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Megan auto-pickup</w:t>
      </w:r>
      <w:r>
        <w:t xml:space="preserve"> </w:t>
      </w:r>
      <w:r>
        <w:t xml:space="preserve">— Always take the latest</w:t>
      </w:r>
      <w:r>
        <w:t xml:space="preserve"> </w:t>
      </w:r>
      <w:r>
        <w:rPr>
          <w:rStyle w:val="VerbatimChar"/>
        </w:rPr>
        <w:t xml:space="preserve">shareholders-monthly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shareholders-weekly</w:t>
      </w:r>
      <w:r>
        <w:t xml:space="preserve"> </w:t>
      </w:r>
      <w:r>
        <w:t xml:space="preserve">mail from palmhillblast labels on every build. Never skip solely because a prior issue omitted manager sections. (Recorded in</w:t>
      </w:r>
      <w:r>
        <w:t xml:space="preserve"> </w:t>
      </w:r>
      <w:r>
        <w:rPr>
          <w:rStyle w:val="VerbatimChar"/>
        </w:rPr>
        <w:t xml:space="preserve">NEXT-NEWSLETTER-TODO.md</w:t>
      </w:r>
      <w:r>
        <w:t xml:space="preserve"> </w:t>
      </w:r>
      <w:r>
        <w:t xml:space="preserve">/ PHNEWS-FEATURES / LOCKED-RULES.)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Henry October into the builder</w:t>
      </w:r>
      <w:r>
        <w:t xml:space="preserve"> </w:t>
      </w:r>
      <w:r>
        <w:t xml:space="preserve">— Put October President’s Message into</w:t>
      </w:r>
      <w:r>
        <w:t xml:space="preserve"> </w:t>
      </w:r>
      <w:r>
        <w:rPr>
          <w:rStyle w:val="VerbatimChar"/>
        </w:rPr>
        <w:t xml:space="preserve">build_oct11_final.py</w:t>
      </w:r>
      <w:r>
        <w:t xml:space="preserve"> </w:t>
      </w:r>
      <w:r>
        <w:t xml:space="preserve">(or successor) so a rebuild cannot swap back to Oct 4 Status Update.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Let’s discuss: pipeline step timestamps</w:t>
      </w:r>
      <w:r>
        <w:t xml:space="preserve"> </w:t>
      </w:r>
      <w:r>
        <w:t xml:space="preserve">— Log timestamps on extraction, render, Vercel upload, and hand-patch so we can see where time goes and look for simplify / speed / mistake-proof wins. Came up while waiting on the Sep 30 PDF upload.</w:t>
      </w:r>
    </w:p>
    <w:p>
      <w:r>
        <w:pict>
          <v:rect style="width:0;height:1.5pt" o:hralign="center" o:hrstd="t" o:hr="t"/>
        </w:pict>
      </w:r>
    </w:p>
    <w:bookmarkEnd w:id="30"/>
    <w:bookmarkStart w:id="31" w:name="paths-reference"/>
    <w:p>
      <w:pPr>
        <w:pStyle w:val="Heading2"/>
      </w:pPr>
      <w:r>
        <w:t xml:space="preserve">Paths (reference)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FINAL-REVIEW (local, unsent)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C:\Users\leono\agent-tools\PHNEWS-2026-10-11-FINAL-REVIEW.html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 archive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\\freenas2\zeosdata2\E_Drive\OpenClaw\PH Newsletter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https://palmhillnews.vercel.app/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note (box)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/workspace/phnews-consolidation/docs/PHNEWS-OCT12-MEETING-SUMMARY-TECHNICAL.md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note (Omen)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D:\PHNEWS\docs\PHNEWS-OCT12-MEETING-SUMMARY-TECHNICAL.md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technical summary. Companion: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PHNEWS-OCT12-MEETING-SUMMARY-OVERVIEW.md</w:t>
      </w:r>
      <w:r>
        <w:rPr>
          <w:i/>
          <w:iCs/>
        </w:rPr>
        <w:t xml:space="preserve">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2026-10-10T19:28:40Z</dcterms:created>
  <dcterms:modified xsi:type="dcterms:W3CDTF">2026-10-10T19:28:40Z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