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6FCC" w14:textId="11A61380" w:rsidR="00EC5A7B" w:rsidRDefault="00EC5A7B" w:rsidP="00EC5A7B">
      <w:pPr>
        <w:widowControl/>
        <w:spacing w:line="360" w:lineRule="auto"/>
        <w:rPr>
          <w:rStyle w:val="ac"/>
          <w:rFonts w:ascii="Times New Roman" w:hAnsi="Times New Roman"/>
          <w:bCs w:val="0"/>
          <w:color w:val="000000"/>
          <w:szCs w:val="28"/>
        </w:rPr>
      </w:pPr>
      <w:r w:rsidRPr="00EE1495">
        <w:rPr>
          <w:rStyle w:val="ac"/>
          <w:rFonts w:ascii="Times New Roman" w:hAnsi="Times New Roman"/>
          <w:bCs w:val="0"/>
          <w:color w:val="000000"/>
          <w:szCs w:val="28"/>
        </w:rPr>
        <w:t xml:space="preserve">ТИТУЛЬНЫЙ ЛИСТ </w:t>
      </w:r>
      <w:r>
        <w:rPr>
          <w:rStyle w:val="ac"/>
          <w:rFonts w:ascii="Times New Roman" w:hAnsi="Times New Roman"/>
          <w:bCs w:val="0"/>
          <w:color w:val="000000"/>
          <w:szCs w:val="28"/>
        </w:rPr>
        <w:t>ДОКЛАДА</w:t>
      </w:r>
    </w:p>
    <w:p w14:paraId="64A9BA60" w14:textId="77777777" w:rsidR="00EC5A7B" w:rsidRPr="00EE1495" w:rsidRDefault="00EC5A7B" w:rsidP="00EC5A7B">
      <w:pPr>
        <w:widowControl/>
        <w:rPr>
          <w:rStyle w:val="ac"/>
          <w:rFonts w:ascii="Times New Roman" w:hAnsi="Times New Roman"/>
          <w:bCs w:val="0"/>
          <w:color w:val="000000"/>
          <w:sz w:val="16"/>
          <w:szCs w:val="18"/>
        </w:rPr>
      </w:pPr>
    </w:p>
    <w:p w14:paraId="5E5FE9D6" w14:textId="77777777" w:rsidR="00EC5A7B" w:rsidRDefault="00EC5A7B" w:rsidP="00EC5A7B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МИНИСТЕРСТВО НАУКИ И ВЫСШЕГО ОБРАЗОВАНИЯ РОССИЙСКОЙ ФЕДЕРАЦИИ</w:t>
      </w:r>
    </w:p>
    <w:p w14:paraId="209AA557" w14:textId="77777777" w:rsidR="00EC5A7B" w:rsidRDefault="00EC5A7B" w:rsidP="00EC5A7B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C5B1FA" w14:textId="77777777" w:rsidR="00EC5A7B" w:rsidRDefault="00EC5A7B" w:rsidP="00EC5A7B">
      <w:pPr>
        <w:shd w:val="clear" w:color="auto" w:fill="FFFFFF"/>
        <w:spacing w:before="120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color w:val="1A1A1A"/>
          <w:szCs w:val="28"/>
        </w:rPr>
        <w:br/>
        <w:t>(НАЦИОНАЛЬНЫЙ ИССЛЕДОВАТЕЛЬСКИЙ УНИВЕРСИТЕТ)» (МАИ)</w:t>
      </w:r>
    </w:p>
    <w:p w14:paraId="2649A694" w14:textId="77777777" w:rsidR="00EC5A7B" w:rsidRDefault="00EC5A7B" w:rsidP="00EC5A7B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67C41FB" wp14:editId="47FC2A8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6162675" cy="1905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64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4pt;margin-top:6pt;width:485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" strokecolor="black [3200]" strokeweight="1.5pt">
                <v:stroke startarrowwidth="narrow" startarrowlength="short" endarrowwidth="narrow" endarrowlength="short"/>
              </v:shape>
            </w:pict>
          </mc:Fallback>
        </mc:AlternateContent>
      </w:r>
    </w:p>
    <w:p w14:paraId="72883EAD" w14:textId="2C420ECE" w:rsidR="00EC5A7B" w:rsidRDefault="00EC5A7B" w:rsidP="002B4BA2">
      <w:pPr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Кафедра №</w:t>
      </w:r>
      <w:r w:rsidR="002B4BA2">
        <w:rPr>
          <w:rFonts w:ascii="Times New Roman" w:eastAsia="Times New Roman" w:hAnsi="Times New Roman" w:cs="Times New Roman"/>
          <w:color w:val="1A1A1A"/>
          <w:szCs w:val="28"/>
        </w:rPr>
        <w:t>918</w:t>
      </w:r>
      <w:r>
        <w:rPr>
          <w:rFonts w:ascii="Times New Roman" w:eastAsia="Times New Roman" w:hAnsi="Times New Roman" w:cs="Times New Roman"/>
          <w:color w:val="1A1A1A"/>
          <w:szCs w:val="28"/>
        </w:rPr>
        <w:t xml:space="preserve"> «</w:t>
      </w:r>
      <w:r w:rsidR="002B4BA2" w:rsidRPr="002B4BA2">
        <w:rPr>
          <w:rFonts w:ascii="Times New Roman" w:eastAsia="Times New Roman" w:hAnsi="Times New Roman" w:cs="Times New Roman"/>
          <w:color w:val="1A1A1A"/>
          <w:szCs w:val="28"/>
        </w:rPr>
        <w:t>История</w:t>
      </w:r>
      <w:r>
        <w:rPr>
          <w:rFonts w:ascii="Times New Roman" w:eastAsia="Times New Roman" w:hAnsi="Times New Roman" w:cs="Times New Roman"/>
          <w:color w:val="1A1A1A"/>
          <w:szCs w:val="28"/>
        </w:rPr>
        <w:t>»</w:t>
      </w:r>
    </w:p>
    <w:p w14:paraId="6FD9548D" w14:textId="77777777" w:rsidR="00EC5A7B" w:rsidRDefault="00EC5A7B" w:rsidP="00EC5A7B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</w:p>
    <w:p w14:paraId="7F8DA007" w14:textId="77777777" w:rsidR="00EC5A7B" w:rsidRDefault="00EC5A7B" w:rsidP="00EC5A7B">
      <w:pPr>
        <w:shd w:val="clear" w:color="auto" w:fill="FFFFFF"/>
        <w:rPr>
          <w:rFonts w:ascii="Times New Roman" w:eastAsia="Times New Roman" w:hAnsi="Times New Roman" w:cs="Times New Roman"/>
          <w:color w:val="1A1A1A"/>
          <w:szCs w:val="28"/>
        </w:rPr>
      </w:pPr>
    </w:p>
    <w:p w14:paraId="774121A7" w14:textId="7032411C" w:rsidR="00EC5A7B" w:rsidRDefault="00EC5A7B" w:rsidP="00EC5A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1A1A1A"/>
          <w:sz w:val="48"/>
          <w:szCs w:val="48"/>
        </w:rPr>
        <w:t>ДОКЛАД</w:t>
      </w:r>
    </w:p>
    <w:p w14:paraId="18B50047" w14:textId="77777777" w:rsidR="00EC5A7B" w:rsidRDefault="00EC5A7B" w:rsidP="00EC5A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по дисциплине</w:t>
      </w:r>
    </w:p>
    <w:p w14:paraId="72D859F7" w14:textId="1677FF67" w:rsidR="00EC5A7B" w:rsidRDefault="00EC5A7B" w:rsidP="00EC5A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6"/>
          <w:szCs w:val="36"/>
        </w:rPr>
      </w:pPr>
      <w:r>
        <w:rPr>
          <w:rFonts w:ascii="Times New Roman" w:eastAsia="Times New Roman" w:hAnsi="Times New Roman" w:cs="Times New Roman"/>
          <w:color w:val="1A1A1A"/>
          <w:sz w:val="36"/>
          <w:szCs w:val="36"/>
        </w:rPr>
        <w:t>«</w:t>
      </w:r>
      <w:r w:rsidR="00591DFE">
        <w:rPr>
          <w:rFonts w:ascii="Times New Roman" w:eastAsia="Times New Roman" w:hAnsi="Times New Roman" w:cs="Times New Roman"/>
          <w:color w:val="1A1A1A"/>
          <w:sz w:val="36"/>
          <w:szCs w:val="36"/>
        </w:rPr>
        <w:t>ИСТОРИЯ</w:t>
      </w:r>
      <w:r>
        <w:rPr>
          <w:rFonts w:ascii="Times New Roman" w:eastAsia="Times New Roman" w:hAnsi="Times New Roman" w:cs="Times New Roman"/>
          <w:color w:val="1A1A1A"/>
          <w:sz w:val="36"/>
          <w:szCs w:val="36"/>
        </w:rPr>
        <w:t>»</w:t>
      </w:r>
    </w:p>
    <w:p w14:paraId="71003F14" w14:textId="77777777" w:rsidR="00EC5A7B" w:rsidRDefault="00EC5A7B" w:rsidP="00EC5A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на тему:</w:t>
      </w:r>
    </w:p>
    <w:p w14:paraId="3180E744" w14:textId="4841E6E1" w:rsidR="00EC5A7B" w:rsidRDefault="00EC5A7B" w:rsidP="00EC5A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«</w:t>
      </w:r>
      <w:r w:rsidR="002A3412" w:rsidRPr="002A3412"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 xml:space="preserve">Спор </w:t>
      </w:r>
      <w:proofErr w:type="spellStart"/>
      <w:r w:rsidR="002A3412" w:rsidRPr="002A3412"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норманистов</w:t>
      </w:r>
      <w:proofErr w:type="spellEnd"/>
      <w:r w:rsidR="002A3412" w:rsidRPr="002A3412"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 xml:space="preserve"> и </w:t>
      </w:r>
      <w:proofErr w:type="spellStart"/>
      <w:r w:rsidR="002A3412" w:rsidRPr="002A3412"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антинорманистов</w:t>
      </w:r>
      <w:proofErr w:type="spellEnd"/>
      <w:r>
        <w:rPr>
          <w:rFonts w:ascii="Times New Roman" w:eastAsia="Times New Roman" w:hAnsi="Times New Roman" w:cs="Times New Roman"/>
          <w:b/>
          <w:color w:val="1A1A1A"/>
          <w:sz w:val="44"/>
          <w:szCs w:val="44"/>
        </w:rPr>
        <w:t>»</w:t>
      </w:r>
    </w:p>
    <w:p w14:paraId="3934DF10" w14:textId="77777777" w:rsidR="00EC5A7B" w:rsidRDefault="00EC5A7B" w:rsidP="00EC5A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5187771F" w14:textId="77777777" w:rsidR="00A81CBF" w:rsidRDefault="00A81CBF" w:rsidP="00EC5A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5AA2506A" w14:textId="77777777" w:rsidR="00A81CBF" w:rsidRDefault="00A81CBF" w:rsidP="00EC5A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69A804D6" w14:textId="77777777" w:rsidR="00A81CBF" w:rsidRDefault="00A81CBF" w:rsidP="00EC5A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21C84235" w14:textId="77777777" w:rsidR="00A81CBF" w:rsidRDefault="00A81CBF" w:rsidP="00EC5A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21E75BB9" w14:textId="77777777" w:rsidR="00A81CBF" w:rsidRDefault="00A81CBF" w:rsidP="00EC5A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4F8D8260" w14:textId="77777777" w:rsidR="00A81CBF" w:rsidRDefault="00A81CBF" w:rsidP="00EC5A7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3C5E4DF7" w14:textId="77777777" w:rsidR="00EC5A7B" w:rsidRDefault="00EC5A7B" w:rsidP="00EC5A7B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Студент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  <w:t>_____________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  <w:u w:val="single"/>
        </w:rPr>
        <w:t>Кудрявцев Егор Алексеевич</w:t>
      </w:r>
    </w:p>
    <w:p w14:paraId="28C41E50" w14:textId="7E4C0CA5" w:rsidR="00664FA4" w:rsidRDefault="00EC5A7B" w:rsidP="00A81CBF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Группа</w:t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Cs w:val="28"/>
        </w:rPr>
        <w:tab/>
      </w:r>
      <w:r w:rsidRPr="008675D1">
        <w:rPr>
          <w:rFonts w:ascii="Times New Roman" w:eastAsia="Times New Roman" w:hAnsi="Times New Roman" w:cs="Times New Roman"/>
          <w:color w:val="1A1A1A"/>
          <w:szCs w:val="28"/>
          <w:u w:val="single"/>
        </w:rPr>
        <w:t>М8О-111БВ-24</w:t>
      </w:r>
      <w:r>
        <w:rPr>
          <w:rFonts w:ascii="Times New Roman" w:eastAsia="Times New Roman" w:hAnsi="Times New Roman" w:cs="Times New Roman"/>
          <w:color w:val="1A1A1A"/>
          <w:szCs w:val="28"/>
          <w:u w:val="single"/>
        </w:rPr>
        <w:t xml:space="preserve"> </w:t>
      </w:r>
    </w:p>
    <w:p w14:paraId="633E89FE" w14:textId="77777777" w:rsidR="002A3412" w:rsidRDefault="002A3412" w:rsidP="00EC5A7B">
      <w:pPr>
        <w:shd w:val="clear" w:color="auto" w:fill="FFFFFF"/>
        <w:spacing w:before="240" w:after="240" w:line="360" w:lineRule="auto"/>
        <w:ind w:firstLine="993"/>
        <w:jc w:val="both"/>
        <w:rPr>
          <w:rFonts w:ascii="Times New Roman" w:eastAsia="Times New Roman" w:hAnsi="Times New Roman" w:cs="Times New Roman"/>
          <w:color w:val="1A1A1A"/>
          <w:szCs w:val="28"/>
        </w:rPr>
      </w:pPr>
    </w:p>
    <w:p w14:paraId="752F91E0" w14:textId="77777777" w:rsidR="00EC5A7B" w:rsidRDefault="00EC5A7B" w:rsidP="00EC5A7B">
      <w:pPr>
        <w:rPr>
          <w:rStyle w:val="ac"/>
          <w:rFonts w:ascii="Times New Roman" w:eastAsia="Times New Roman" w:hAnsi="Times New Roman" w:cs="Times New Roman"/>
          <w:b w:val="0"/>
          <w:bCs w:val="0"/>
          <w:color w:val="1A1A1A"/>
          <w:szCs w:val="28"/>
        </w:rPr>
      </w:pPr>
      <w:r>
        <w:rPr>
          <w:rFonts w:ascii="Times New Roman" w:eastAsia="Times New Roman" w:hAnsi="Times New Roman" w:cs="Times New Roman"/>
          <w:color w:val="1A1A1A"/>
          <w:szCs w:val="28"/>
        </w:rPr>
        <w:t>Москва, 2024</w:t>
      </w:r>
    </w:p>
    <w:p w14:paraId="3CFC2D7F" w14:textId="77777777" w:rsidR="00EC5A7B" w:rsidRDefault="00EC5A7B" w:rsidP="00EC5A7B"/>
    <w:p w14:paraId="316A2300" w14:textId="77777777" w:rsidR="00EC5A7B" w:rsidRPr="00CB2226" w:rsidRDefault="00EC5A7B" w:rsidP="00EC5A7B">
      <w:pPr>
        <w:spacing w:line="360" w:lineRule="auto"/>
        <w:rPr>
          <w:rFonts w:ascii="Times New Roman" w:hAnsi="Times New Roman" w:cs="Times New Roman"/>
          <w:szCs w:val="28"/>
        </w:rPr>
      </w:pPr>
      <w:r w:rsidRPr="00CB2226">
        <w:rPr>
          <w:rFonts w:ascii="Times New Roman" w:hAnsi="Times New Roman" w:cs="Times New Roman"/>
          <w:szCs w:val="28"/>
        </w:rPr>
        <w:lastRenderedPageBreak/>
        <w:t>СОДЕРЖАНИЕ</w:t>
      </w:r>
    </w:p>
    <w:p w14:paraId="4FCD83E0" w14:textId="77777777" w:rsidR="00EC5A7B" w:rsidRPr="004057FE" w:rsidRDefault="00EC5A7B" w:rsidP="00EC5A7B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Введение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...................................................................................................</w:t>
      </w:r>
      <w:r>
        <w:rPr>
          <w:rFonts w:ascii="Times New Roman" w:hAnsi="Times New Roman" w:cs="Times New Roman"/>
          <w:szCs w:val="28"/>
        </w:rPr>
        <w:t>...</w:t>
      </w:r>
      <w:r w:rsidRPr="004057FE">
        <w:rPr>
          <w:rFonts w:ascii="Times New Roman" w:hAnsi="Times New Roman" w:cs="Times New Roman"/>
          <w:szCs w:val="28"/>
        </w:rPr>
        <w:t>.......... 3</w:t>
      </w:r>
    </w:p>
    <w:p w14:paraId="1A491027" w14:textId="77777777" w:rsidR="00EC5A7B" w:rsidRPr="004057FE" w:rsidRDefault="00EC5A7B" w:rsidP="00EC5A7B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1 Актуальность социальной проблемы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</w:t>
      </w:r>
      <w:r>
        <w:rPr>
          <w:rFonts w:ascii="Times New Roman" w:hAnsi="Times New Roman" w:cs="Times New Roman"/>
          <w:szCs w:val="28"/>
        </w:rPr>
        <w:t>...</w:t>
      </w:r>
      <w:r w:rsidRPr="004057FE">
        <w:rPr>
          <w:rFonts w:ascii="Times New Roman" w:hAnsi="Times New Roman" w:cs="Times New Roman"/>
          <w:szCs w:val="28"/>
        </w:rPr>
        <w:t>.............</w:t>
      </w:r>
      <w:r>
        <w:rPr>
          <w:rFonts w:ascii="Times New Roman" w:hAnsi="Times New Roman" w:cs="Times New Roman"/>
          <w:szCs w:val="28"/>
        </w:rPr>
        <w:t>.</w:t>
      </w:r>
      <w:r w:rsidRPr="004057FE">
        <w:rPr>
          <w:rFonts w:ascii="Times New Roman" w:hAnsi="Times New Roman" w:cs="Times New Roman"/>
          <w:szCs w:val="28"/>
        </w:rPr>
        <w:t>... 5</w:t>
      </w:r>
      <w:r w:rsidRPr="004057FE">
        <w:rPr>
          <w:rFonts w:ascii="Times New Roman" w:hAnsi="Times New Roman" w:cs="Times New Roman"/>
          <w:szCs w:val="28"/>
        </w:rPr>
        <w:br/>
        <w:t>1.1 Важность поддержки людей с инвалидностью ...............</w:t>
      </w:r>
      <w:r>
        <w:rPr>
          <w:rFonts w:ascii="Times New Roman" w:hAnsi="Times New Roman" w:cs="Times New Roman"/>
          <w:szCs w:val="28"/>
        </w:rPr>
        <w:t>..</w:t>
      </w:r>
      <w:r w:rsidRPr="004057FE">
        <w:rPr>
          <w:rFonts w:ascii="Times New Roman" w:hAnsi="Times New Roman" w:cs="Times New Roman"/>
          <w:szCs w:val="28"/>
        </w:rPr>
        <w:t>........................... 6</w:t>
      </w:r>
      <w:r w:rsidRPr="004057FE">
        <w:rPr>
          <w:rFonts w:ascii="Times New Roman" w:hAnsi="Times New Roman" w:cs="Times New Roman"/>
          <w:szCs w:val="28"/>
        </w:rPr>
        <w:br/>
        <w:t>1.2 Общественное восприятие людей с инвалидностью ............</w:t>
      </w:r>
      <w:r>
        <w:rPr>
          <w:rFonts w:ascii="Times New Roman" w:hAnsi="Times New Roman" w:cs="Times New Roman"/>
          <w:szCs w:val="28"/>
        </w:rPr>
        <w:t>..</w:t>
      </w:r>
      <w:r w:rsidRPr="004057FE">
        <w:rPr>
          <w:rFonts w:ascii="Times New Roman" w:hAnsi="Times New Roman" w:cs="Times New Roman"/>
          <w:szCs w:val="28"/>
        </w:rPr>
        <w:t>..................... 8</w:t>
      </w:r>
    </w:p>
    <w:p w14:paraId="7FFD7198" w14:textId="77777777" w:rsidR="00EC5A7B" w:rsidRPr="004057FE" w:rsidRDefault="00EC5A7B" w:rsidP="00EC5A7B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2 Цели и задачи проекта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</w:t>
      </w:r>
      <w:r>
        <w:rPr>
          <w:rFonts w:ascii="Times New Roman" w:hAnsi="Times New Roman" w:cs="Times New Roman"/>
          <w:szCs w:val="28"/>
        </w:rPr>
        <w:t>.</w:t>
      </w:r>
      <w:r w:rsidRPr="004057FE">
        <w:rPr>
          <w:rFonts w:ascii="Times New Roman" w:hAnsi="Times New Roman" w:cs="Times New Roman"/>
          <w:szCs w:val="28"/>
        </w:rPr>
        <w:t>........................................ 10</w:t>
      </w:r>
      <w:r w:rsidRPr="004057FE">
        <w:rPr>
          <w:rFonts w:ascii="Times New Roman" w:hAnsi="Times New Roman" w:cs="Times New Roman"/>
          <w:szCs w:val="28"/>
        </w:rPr>
        <w:br/>
        <w:t>2.1 Основные цели проекта ...............................</w:t>
      </w:r>
      <w:r>
        <w:rPr>
          <w:rFonts w:ascii="Times New Roman" w:hAnsi="Times New Roman" w:cs="Times New Roman"/>
          <w:szCs w:val="28"/>
        </w:rPr>
        <w:t>.</w:t>
      </w:r>
      <w:r w:rsidRPr="004057FE">
        <w:rPr>
          <w:rFonts w:ascii="Times New Roman" w:hAnsi="Times New Roman" w:cs="Times New Roman"/>
          <w:szCs w:val="28"/>
        </w:rPr>
        <w:t>................................................. 11</w:t>
      </w:r>
      <w:r w:rsidRPr="004057FE">
        <w:rPr>
          <w:rFonts w:ascii="Times New Roman" w:hAnsi="Times New Roman" w:cs="Times New Roman"/>
          <w:szCs w:val="28"/>
        </w:rPr>
        <w:br/>
        <w:t>2.2 Задачи и способы их реализации ................................................................. 12</w:t>
      </w:r>
    </w:p>
    <w:p w14:paraId="38FBD4B9" w14:textId="77777777" w:rsidR="00EC5A7B" w:rsidRPr="004057FE" w:rsidRDefault="00EC5A7B" w:rsidP="00EC5A7B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3 Механизм реализации проекта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.................................................................... 15</w:t>
      </w:r>
      <w:r w:rsidRPr="004057FE">
        <w:rPr>
          <w:rFonts w:ascii="Times New Roman" w:hAnsi="Times New Roman" w:cs="Times New Roman"/>
          <w:szCs w:val="28"/>
        </w:rPr>
        <w:br/>
        <w:t>3.1 Платформа для вакансий ............................................................................... 16</w:t>
      </w:r>
      <w:r w:rsidRPr="004057FE">
        <w:rPr>
          <w:rFonts w:ascii="Times New Roman" w:hAnsi="Times New Roman" w:cs="Times New Roman"/>
          <w:szCs w:val="28"/>
        </w:rPr>
        <w:br/>
        <w:t>3.2 Программа образовательной поддержки ........................................</w:t>
      </w:r>
      <w:r>
        <w:rPr>
          <w:rFonts w:ascii="Times New Roman" w:hAnsi="Times New Roman" w:cs="Times New Roman"/>
          <w:szCs w:val="28"/>
        </w:rPr>
        <w:t>..</w:t>
      </w:r>
      <w:r w:rsidRPr="004057FE">
        <w:rPr>
          <w:rFonts w:ascii="Times New Roman" w:hAnsi="Times New Roman" w:cs="Times New Roman"/>
          <w:szCs w:val="28"/>
        </w:rPr>
        <w:t>........... 18</w:t>
      </w:r>
      <w:r w:rsidRPr="004057FE">
        <w:rPr>
          <w:rFonts w:ascii="Times New Roman" w:hAnsi="Times New Roman" w:cs="Times New Roman"/>
          <w:szCs w:val="28"/>
        </w:rPr>
        <w:br/>
        <w:t>3.3 Программы социальной адаптации ............................................................. 20</w:t>
      </w:r>
    </w:p>
    <w:p w14:paraId="301C8477" w14:textId="77777777" w:rsidR="00EC5A7B" w:rsidRPr="004057FE" w:rsidRDefault="00EC5A7B" w:rsidP="00EC5A7B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4 Финансовое обеспечение проекта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................................................................ 23</w:t>
      </w:r>
      <w:r w:rsidRPr="004057FE">
        <w:rPr>
          <w:rFonts w:ascii="Times New Roman" w:hAnsi="Times New Roman" w:cs="Times New Roman"/>
          <w:szCs w:val="28"/>
        </w:rPr>
        <w:br/>
        <w:t>4.1 Источники финансирования ......................................................</w:t>
      </w:r>
      <w:r>
        <w:rPr>
          <w:rFonts w:ascii="Times New Roman" w:hAnsi="Times New Roman" w:cs="Times New Roman"/>
          <w:szCs w:val="28"/>
        </w:rPr>
        <w:t>.</w:t>
      </w:r>
      <w:r w:rsidRPr="004057FE">
        <w:rPr>
          <w:rFonts w:ascii="Times New Roman" w:hAnsi="Times New Roman" w:cs="Times New Roman"/>
          <w:szCs w:val="28"/>
        </w:rPr>
        <w:t>.................. 24</w:t>
      </w:r>
      <w:r w:rsidRPr="004057FE">
        <w:rPr>
          <w:rFonts w:ascii="Times New Roman" w:hAnsi="Times New Roman" w:cs="Times New Roman"/>
          <w:szCs w:val="28"/>
        </w:rPr>
        <w:br/>
        <w:t>4.2 План использования средств ...............................................</w:t>
      </w:r>
      <w:r>
        <w:rPr>
          <w:rFonts w:ascii="Times New Roman" w:hAnsi="Times New Roman" w:cs="Times New Roman"/>
          <w:szCs w:val="28"/>
        </w:rPr>
        <w:t>.</w:t>
      </w:r>
      <w:r w:rsidRPr="004057FE">
        <w:rPr>
          <w:rFonts w:ascii="Times New Roman" w:hAnsi="Times New Roman" w:cs="Times New Roman"/>
          <w:szCs w:val="28"/>
        </w:rPr>
        <w:t>........................ 26</w:t>
      </w:r>
    </w:p>
    <w:p w14:paraId="5112991A" w14:textId="77777777" w:rsidR="00EC5A7B" w:rsidRPr="004057FE" w:rsidRDefault="00EC5A7B" w:rsidP="00EC5A7B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Заключение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.....................................................................................</w:t>
      </w:r>
      <w:r>
        <w:rPr>
          <w:rFonts w:ascii="Times New Roman" w:hAnsi="Times New Roman" w:cs="Times New Roman"/>
          <w:szCs w:val="28"/>
        </w:rPr>
        <w:t>.</w:t>
      </w:r>
      <w:r w:rsidRPr="004057FE">
        <w:rPr>
          <w:rFonts w:ascii="Times New Roman" w:hAnsi="Times New Roman" w:cs="Times New Roman"/>
          <w:szCs w:val="28"/>
        </w:rPr>
        <w:t>................... 28</w:t>
      </w:r>
    </w:p>
    <w:p w14:paraId="51886C69" w14:textId="77777777" w:rsidR="00EC5A7B" w:rsidRPr="004057FE" w:rsidRDefault="00EC5A7B" w:rsidP="00EC5A7B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Список использованных источников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............................................................ 30</w:t>
      </w:r>
    </w:p>
    <w:p w14:paraId="0A798447" w14:textId="7F781EF9" w:rsidR="00043589" w:rsidRDefault="00EC5A7B" w:rsidP="00A37984">
      <w:pPr>
        <w:spacing w:line="360" w:lineRule="auto"/>
        <w:rPr>
          <w:rFonts w:ascii="Times New Roman" w:hAnsi="Times New Roman" w:cs="Times New Roman"/>
          <w:szCs w:val="28"/>
        </w:rPr>
      </w:pPr>
      <w:r w:rsidRPr="004057FE">
        <w:rPr>
          <w:rFonts w:ascii="Times New Roman" w:hAnsi="Times New Roman" w:cs="Times New Roman"/>
          <w:b/>
          <w:bCs/>
          <w:szCs w:val="28"/>
        </w:rPr>
        <w:t>Приложения</w:t>
      </w:r>
      <w:r w:rsidRPr="004057FE">
        <w:rPr>
          <w:rFonts w:ascii="Times New Roman" w:hAnsi="Times New Roman" w:cs="Times New Roman"/>
          <w:szCs w:val="28"/>
        </w:rPr>
        <w:t xml:space="preserve"> ........................................................................................................ 32</w:t>
      </w:r>
    </w:p>
    <w:p w14:paraId="183BD4BB" w14:textId="4A5CDB4E" w:rsidR="00A37984" w:rsidRDefault="00A37984">
      <w:pPr>
        <w:widowControl/>
        <w:suppressAutoHyphens w:val="0"/>
        <w:spacing w:after="160" w:line="278" w:lineRule="auto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67562337" w14:textId="77777777" w:rsidR="00A37984" w:rsidRPr="00A37984" w:rsidRDefault="00A37984" w:rsidP="00131FF4">
      <w:pPr>
        <w:spacing w:line="360" w:lineRule="auto"/>
        <w:jc w:val="left"/>
        <w:rPr>
          <w:rFonts w:ascii="Times New Roman" w:hAnsi="Times New Roman" w:cs="Times New Roman"/>
          <w:szCs w:val="28"/>
        </w:rPr>
      </w:pPr>
    </w:p>
    <w:sectPr w:rsidR="00A37984" w:rsidRPr="00A37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97"/>
    <w:rsid w:val="00043589"/>
    <w:rsid w:val="00131FF4"/>
    <w:rsid w:val="002273D6"/>
    <w:rsid w:val="002A32CE"/>
    <w:rsid w:val="002A3412"/>
    <w:rsid w:val="002B4BA2"/>
    <w:rsid w:val="002C0B79"/>
    <w:rsid w:val="00591DFE"/>
    <w:rsid w:val="005E6B5B"/>
    <w:rsid w:val="00664FA4"/>
    <w:rsid w:val="009155DD"/>
    <w:rsid w:val="00A37984"/>
    <w:rsid w:val="00A73284"/>
    <w:rsid w:val="00A81CBF"/>
    <w:rsid w:val="00AE71C2"/>
    <w:rsid w:val="00D35397"/>
    <w:rsid w:val="00EC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CE5F5"/>
  <w15:chartTrackingRefBased/>
  <w15:docId w15:val="{D8CC6F48-1BB9-42FD-86B3-E527351D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A7B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Lohit Devanagari"/>
      <w:sz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5397"/>
    <w:pPr>
      <w:keepNext/>
      <w:keepLines/>
      <w:widowControl/>
      <w:suppressAutoHyphens w:val="0"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397"/>
    <w:pPr>
      <w:keepNext/>
      <w:keepLines/>
      <w:widowControl/>
      <w:suppressAutoHyphens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397"/>
    <w:pPr>
      <w:keepNext/>
      <w:keepLines/>
      <w:widowControl/>
      <w:suppressAutoHyphens w:val="0"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5397"/>
    <w:pPr>
      <w:keepNext/>
      <w:keepLines/>
      <w:widowControl/>
      <w:suppressAutoHyphens w:val="0"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5397"/>
    <w:pPr>
      <w:keepNext/>
      <w:keepLines/>
      <w:widowControl/>
      <w:suppressAutoHyphens w:val="0"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5397"/>
    <w:pPr>
      <w:keepNext/>
      <w:keepLines/>
      <w:widowControl/>
      <w:suppressAutoHyphens w:val="0"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5397"/>
    <w:pPr>
      <w:keepNext/>
      <w:keepLines/>
      <w:widowControl/>
      <w:suppressAutoHyphens w:val="0"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5397"/>
    <w:pPr>
      <w:keepNext/>
      <w:keepLines/>
      <w:widowControl/>
      <w:suppressAutoHyphens w:val="0"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5397"/>
    <w:pPr>
      <w:keepNext/>
      <w:keepLines/>
      <w:widowControl/>
      <w:suppressAutoHyphens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5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5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53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53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53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53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53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53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5397"/>
    <w:pPr>
      <w:widowControl/>
      <w:suppressAutoHyphens w:val="0"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3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5397"/>
    <w:pPr>
      <w:widowControl/>
      <w:numPr>
        <w:ilvl w:val="1"/>
      </w:numPr>
      <w:suppressAutoHyphens w:val="0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3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5397"/>
    <w:pPr>
      <w:widowControl/>
      <w:suppressAutoHyphens w:val="0"/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353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5397"/>
    <w:pPr>
      <w:widowControl/>
      <w:suppressAutoHyphens w:val="0"/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D353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5397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353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5397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EC5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13</cp:revision>
  <dcterms:created xsi:type="dcterms:W3CDTF">2024-10-18T14:23:00Z</dcterms:created>
  <dcterms:modified xsi:type="dcterms:W3CDTF">2024-10-18T16:19:00Z</dcterms:modified>
</cp:coreProperties>
</file>