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FA196" w14:textId="77777777" w:rsidR="00C84422" w:rsidRPr="00C84422" w:rsidRDefault="00C84422" w:rsidP="00C84422">
      <w:pPr>
        <w:widowControl/>
        <w:spacing w:line="240" w:lineRule="auto"/>
        <w:ind w:firstLine="0"/>
        <w:jc w:val="center"/>
        <w:rPr>
          <w:rFonts w:cs="Lohit Devanagari"/>
          <w:b/>
          <w:color w:val="000000"/>
          <w:sz w:val="16"/>
          <w:szCs w:val="18"/>
        </w:rPr>
      </w:pPr>
      <w:bookmarkStart w:id="0" w:name="_Toc180184041"/>
    </w:p>
    <w:p w14:paraId="3AD6BAB4" w14:textId="77777777" w:rsidR="00C84422" w:rsidRPr="00C84422" w:rsidRDefault="00C84422" w:rsidP="00C84422">
      <w:pPr>
        <w:shd w:val="clear" w:color="auto" w:fill="FFFFFF"/>
        <w:spacing w:before="120" w:line="240" w:lineRule="auto"/>
        <w:ind w:firstLine="0"/>
        <w:jc w:val="center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>МИНИСТЕРСТВО НАУКИ И ВЫСШЕГО ОБРАЗОВАНИЯ РОССИЙСКОЙ ФЕДЕРАЦИИ</w:t>
      </w:r>
    </w:p>
    <w:p w14:paraId="5AC5629B" w14:textId="77777777" w:rsidR="00C84422" w:rsidRPr="00C84422" w:rsidRDefault="00C84422" w:rsidP="00C84422">
      <w:pPr>
        <w:shd w:val="clear" w:color="auto" w:fill="FFFFFF"/>
        <w:spacing w:before="120" w:line="240" w:lineRule="auto"/>
        <w:ind w:firstLine="0"/>
        <w:jc w:val="center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>ФЕДЕРАЛЬНОЕ ГОСУДАРСТВЕННОЕ БЮДЖЕТНОЕ ОБРАЗОВАТЕЛЬНОЕ УЧРЕЖДЕНИЕ ВЫСШЕГО ОБРАЗОВАНИЯ</w:t>
      </w:r>
    </w:p>
    <w:p w14:paraId="6164BEA1" w14:textId="77777777" w:rsidR="00C84422" w:rsidRPr="00C84422" w:rsidRDefault="00C84422" w:rsidP="00C84422">
      <w:pPr>
        <w:shd w:val="clear" w:color="auto" w:fill="FFFFFF"/>
        <w:spacing w:before="120" w:line="240" w:lineRule="auto"/>
        <w:ind w:firstLine="0"/>
        <w:jc w:val="center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 xml:space="preserve">«МОСКОВСКИЙ АВИАЦИОННЫЙ ИНСТИТУТ </w:t>
      </w:r>
      <w:r w:rsidRPr="00C84422">
        <w:rPr>
          <w:rFonts w:eastAsia="Times New Roman"/>
          <w:color w:val="1A1A1A"/>
        </w:rPr>
        <w:br/>
        <w:t>(НАЦИОНАЛЬНЫЙ ИССЛЕДОВАТЕЛЬСКИЙ УНИВЕРСИТЕТ)» (МАИ)</w:t>
      </w:r>
    </w:p>
    <w:p w14:paraId="70F21D06" w14:textId="77777777" w:rsidR="00C84422" w:rsidRPr="00C84422" w:rsidRDefault="00C84422" w:rsidP="00C8442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1A1A1A"/>
        </w:rPr>
      </w:pPr>
      <w:r w:rsidRPr="00C84422">
        <w:rPr>
          <w:rFonts w:ascii="PT Astra Serif" w:hAnsi="PT Astra Serif" w:cs="Lohit Devanagari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AF89B10" wp14:editId="0E618943">
                <wp:simplePos x="0" y="0"/>
                <wp:positionH relativeFrom="column">
                  <wp:posOffset>-50799</wp:posOffset>
                </wp:positionH>
                <wp:positionV relativeFrom="paragraph">
                  <wp:posOffset>76200</wp:posOffset>
                </wp:positionV>
                <wp:extent cx="6162675" cy="1905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4663" y="378000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5F7544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4pt;margin-top:6pt;width:485.2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" strokecolor="windowText" strokeweight="1.5pt">
                <v:stroke startarrowwidth="narrow" startarrowlength="short" endarrowwidth="narrow" endarrowlength="short"/>
              </v:shape>
            </w:pict>
          </mc:Fallback>
        </mc:AlternateContent>
      </w:r>
    </w:p>
    <w:p w14:paraId="135056A9" w14:textId="77777777" w:rsidR="00C84422" w:rsidRPr="00C84422" w:rsidRDefault="00C84422" w:rsidP="00C84422">
      <w:pPr>
        <w:spacing w:line="240" w:lineRule="auto"/>
        <w:ind w:firstLine="0"/>
        <w:jc w:val="center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>Кафедра №918 «История»</w:t>
      </w:r>
    </w:p>
    <w:p w14:paraId="0C193F08" w14:textId="77777777" w:rsidR="00C84422" w:rsidRPr="00C84422" w:rsidRDefault="00C84422" w:rsidP="00C8442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1A1A1A"/>
        </w:rPr>
      </w:pPr>
    </w:p>
    <w:p w14:paraId="3F93BAC5" w14:textId="77777777" w:rsidR="00C84422" w:rsidRPr="00C84422" w:rsidRDefault="00C84422" w:rsidP="00C8442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1A1A1A"/>
        </w:rPr>
      </w:pPr>
    </w:p>
    <w:p w14:paraId="2170FF7E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b/>
          <w:color w:val="1A1A1A"/>
          <w:sz w:val="48"/>
          <w:szCs w:val="48"/>
        </w:rPr>
      </w:pPr>
      <w:r w:rsidRPr="00C84422">
        <w:rPr>
          <w:rFonts w:eastAsia="Times New Roman"/>
          <w:b/>
          <w:color w:val="1A1A1A"/>
          <w:sz w:val="48"/>
          <w:szCs w:val="48"/>
        </w:rPr>
        <w:t>ДОКЛАД</w:t>
      </w:r>
    </w:p>
    <w:p w14:paraId="07065C25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>по дисциплине</w:t>
      </w:r>
    </w:p>
    <w:p w14:paraId="1A09A2FA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  <w:sz w:val="36"/>
          <w:szCs w:val="36"/>
        </w:rPr>
      </w:pPr>
      <w:r w:rsidRPr="00C84422">
        <w:rPr>
          <w:rFonts w:eastAsia="Times New Roman"/>
          <w:color w:val="1A1A1A"/>
          <w:sz w:val="36"/>
          <w:szCs w:val="36"/>
        </w:rPr>
        <w:t>«ИСТОРИЯ»</w:t>
      </w:r>
    </w:p>
    <w:p w14:paraId="7EBE18BF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>на тему:</w:t>
      </w:r>
    </w:p>
    <w:p w14:paraId="5DC865F9" w14:textId="1C1AB15C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b/>
          <w:color w:val="1A1A1A"/>
          <w:sz w:val="44"/>
          <w:szCs w:val="44"/>
        </w:rPr>
      </w:pPr>
      <w:r w:rsidRPr="00C84422">
        <w:rPr>
          <w:rFonts w:eastAsia="Times New Roman"/>
          <w:b/>
          <w:color w:val="1A1A1A"/>
          <w:sz w:val="44"/>
          <w:szCs w:val="44"/>
        </w:rPr>
        <w:t>«</w:t>
      </w:r>
      <w:r w:rsidR="003E7E60" w:rsidRPr="003E7E60">
        <w:rPr>
          <w:rFonts w:eastAsia="Times New Roman"/>
          <w:b/>
          <w:color w:val="1A1A1A"/>
          <w:sz w:val="44"/>
          <w:szCs w:val="44"/>
        </w:rPr>
        <w:t>Переписка Ивана Грозного с Андреем Курбским</w:t>
      </w:r>
      <w:r w:rsidRPr="00C84422">
        <w:rPr>
          <w:rFonts w:eastAsia="Times New Roman"/>
          <w:b/>
          <w:color w:val="1A1A1A"/>
          <w:sz w:val="44"/>
          <w:szCs w:val="44"/>
        </w:rPr>
        <w:t>»</w:t>
      </w:r>
    </w:p>
    <w:p w14:paraId="6BFCF4C5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  <w:sz w:val="32"/>
          <w:szCs w:val="32"/>
        </w:rPr>
      </w:pPr>
    </w:p>
    <w:p w14:paraId="6247184F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  <w:sz w:val="32"/>
          <w:szCs w:val="32"/>
        </w:rPr>
      </w:pPr>
    </w:p>
    <w:p w14:paraId="5C7C7A85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  <w:sz w:val="32"/>
          <w:szCs w:val="32"/>
        </w:rPr>
      </w:pPr>
    </w:p>
    <w:p w14:paraId="2E7528C5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  <w:sz w:val="32"/>
          <w:szCs w:val="32"/>
        </w:rPr>
      </w:pPr>
    </w:p>
    <w:p w14:paraId="0F9046F6" w14:textId="77777777" w:rsidR="00C84422" w:rsidRPr="00A507FE" w:rsidRDefault="00C84422" w:rsidP="00612D20">
      <w:pPr>
        <w:shd w:val="clear" w:color="auto" w:fill="FFFFFF"/>
        <w:ind w:firstLine="0"/>
        <w:rPr>
          <w:rFonts w:eastAsia="Times New Roman"/>
          <w:color w:val="1A1A1A"/>
          <w:sz w:val="32"/>
          <w:szCs w:val="32"/>
        </w:rPr>
      </w:pPr>
    </w:p>
    <w:p w14:paraId="2CFF15EC" w14:textId="77777777" w:rsidR="00C84422" w:rsidRPr="00C84422" w:rsidRDefault="00C84422" w:rsidP="00C84422">
      <w:pPr>
        <w:shd w:val="clear" w:color="auto" w:fill="FFFFFF"/>
        <w:ind w:firstLine="0"/>
        <w:jc w:val="center"/>
        <w:rPr>
          <w:rFonts w:eastAsia="Times New Roman"/>
          <w:color w:val="1A1A1A"/>
          <w:sz w:val="32"/>
          <w:szCs w:val="32"/>
        </w:rPr>
      </w:pPr>
    </w:p>
    <w:p w14:paraId="50F8CE4F" w14:textId="77777777" w:rsidR="00C84422" w:rsidRPr="00C84422" w:rsidRDefault="00C84422" w:rsidP="00C84422">
      <w:pPr>
        <w:shd w:val="clear" w:color="auto" w:fill="FFFFFF"/>
        <w:spacing w:before="240" w:after="240"/>
        <w:ind w:firstLine="993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>Студент</w:t>
      </w:r>
      <w:r w:rsidRPr="00C84422">
        <w:rPr>
          <w:rFonts w:eastAsia="Times New Roman"/>
          <w:color w:val="1A1A1A"/>
        </w:rPr>
        <w:tab/>
      </w:r>
      <w:r w:rsidRPr="00C84422">
        <w:rPr>
          <w:rFonts w:eastAsia="Times New Roman"/>
          <w:color w:val="1A1A1A"/>
        </w:rPr>
        <w:tab/>
      </w:r>
      <w:r w:rsidRPr="00C84422">
        <w:rPr>
          <w:rFonts w:eastAsia="Times New Roman"/>
          <w:color w:val="1A1A1A"/>
        </w:rPr>
        <w:tab/>
        <w:t>_____________</w:t>
      </w:r>
      <w:r w:rsidRPr="00C84422">
        <w:rPr>
          <w:rFonts w:eastAsia="Times New Roman"/>
          <w:color w:val="1A1A1A"/>
        </w:rPr>
        <w:tab/>
      </w:r>
      <w:r w:rsidRPr="00C84422">
        <w:rPr>
          <w:rFonts w:eastAsia="Times New Roman"/>
          <w:color w:val="1A1A1A"/>
          <w:u w:val="single"/>
        </w:rPr>
        <w:t>Кудрявцев Егор Алексеевич</w:t>
      </w:r>
    </w:p>
    <w:p w14:paraId="740F82CA" w14:textId="77777777" w:rsidR="00C84422" w:rsidRPr="00C84422" w:rsidRDefault="00C84422" w:rsidP="00C84422">
      <w:pPr>
        <w:shd w:val="clear" w:color="auto" w:fill="FFFFFF"/>
        <w:spacing w:before="240" w:after="240"/>
        <w:ind w:firstLine="993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>Группа</w:t>
      </w:r>
      <w:r w:rsidRPr="00C84422">
        <w:rPr>
          <w:rFonts w:eastAsia="Times New Roman"/>
          <w:color w:val="1A1A1A"/>
        </w:rPr>
        <w:tab/>
      </w:r>
      <w:r w:rsidRPr="00C84422">
        <w:rPr>
          <w:rFonts w:eastAsia="Times New Roman"/>
          <w:color w:val="1A1A1A"/>
        </w:rPr>
        <w:tab/>
      </w:r>
      <w:r w:rsidRPr="00C84422">
        <w:rPr>
          <w:rFonts w:eastAsia="Times New Roman"/>
          <w:color w:val="1A1A1A"/>
        </w:rPr>
        <w:tab/>
      </w:r>
      <w:r w:rsidRPr="00C84422">
        <w:rPr>
          <w:rFonts w:eastAsia="Times New Roman"/>
          <w:color w:val="1A1A1A"/>
          <w:u w:val="single"/>
        </w:rPr>
        <w:t xml:space="preserve">М8О-111БВ-24 </w:t>
      </w:r>
    </w:p>
    <w:p w14:paraId="12197446" w14:textId="77777777" w:rsidR="00C84422" w:rsidRPr="00A507FE" w:rsidRDefault="00C84422" w:rsidP="00C84422">
      <w:pPr>
        <w:shd w:val="clear" w:color="auto" w:fill="FFFFFF"/>
        <w:spacing w:before="240" w:after="240"/>
        <w:ind w:firstLine="993"/>
        <w:rPr>
          <w:rFonts w:eastAsia="Times New Roman"/>
          <w:color w:val="1A1A1A"/>
        </w:rPr>
      </w:pPr>
    </w:p>
    <w:p w14:paraId="727FE217" w14:textId="77777777" w:rsidR="00C84422" w:rsidRPr="00A507FE" w:rsidRDefault="00C84422" w:rsidP="00C84422">
      <w:pPr>
        <w:shd w:val="clear" w:color="auto" w:fill="FFFFFF"/>
        <w:spacing w:before="240" w:after="240"/>
        <w:ind w:firstLine="993"/>
        <w:rPr>
          <w:rFonts w:eastAsia="Times New Roman"/>
          <w:color w:val="1A1A1A"/>
        </w:rPr>
      </w:pPr>
    </w:p>
    <w:p w14:paraId="78AE39ED" w14:textId="0B113CCB" w:rsidR="003E7E60" w:rsidRPr="002C5D1A" w:rsidRDefault="00C84422" w:rsidP="002C5D1A">
      <w:pPr>
        <w:spacing w:line="240" w:lineRule="auto"/>
        <w:ind w:firstLine="0"/>
        <w:jc w:val="center"/>
        <w:rPr>
          <w:rFonts w:eastAsia="Times New Roman"/>
          <w:color w:val="1A1A1A"/>
        </w:rPr>
      </w:pPr>
      <w:r w:rsidRPr="00C84422">
        <w:rPr>
          <w:rFonts w:eastAsia="Times New Roman"/>
          <w:color w:val="1A1A1A"/>
        </w:rPr>
        <w:t>Москва, 2024</w:t>
      </w:r>
      <w:bookmarkEnd w:id="0"/>
    </w:p>
    <w:p w14:paraId="3CE87D40" w14:textId="7CB4281C" w:rsidR="00A9324E" w:rsidRDefault="00A9324E" w:rsidP="00A9324E">
      <w:pPr>
        <w:ind w:firstLine="708"/>
      </w:pPr>
      <w:r>
        <w:lastRenderedPageBreak/>
        <w:t>Переписка Ивана IV Грозного с его бывшим соратником и полководцем Андреем Курбским представляет собой один из важнейших исторических источников, отражающих взгляды на природу власти в Московском государстве XVI века. В письмах проявляется не только разногласие по вопросу о праве царя на самодержавное управление, но и глубоко личный конфликт между царем и его боярином</w:t>
      </w:r>
      <w:r w:rsidRPr="00FD5015">
        <w:t>.</w:t>
      </w:r>
      <w:r>
        <w:t xml:space="preserve"> Каждая сторона имела свой взгляд на обязательства правителя и пределы его власти из-за чего возникало глубокое разногласие. Эта переписка также иллюстрирует разные подходы к ведению полемики, то есть политических споров, и культуру политической дискуссии того времени, обнажая разрыв между идеей божественного права монарха на абсолютную власть и представлениями о справедливости в служении государству.</w:t>
      </w:r>
    </w:p>
    <w:p w14:paraId="0012BE91" w14:textId="3242072C" w:rsidR="00A9324E" w:rsidRPr="00882108" w:rsidRDefault="00A9324E" w:rsidP="00A9324E">
      <w:pPr>
        <w:ind w:firstLine="708"/>
      </w:pPr>
      <w:r w:rsidRPr="00882108">
        <w:t>Андрей Курбский — значимая фигура русского средневековья и один из известных оппозиционеров правлению Ивана IV Грозного. Родился он в знатной княжеской семье, и с ранних лет его жизнь была связана с придворной службой. Курбский стал выдающимся полководцем, отличился в Ливонской войне, где под его руководством русские войска одерживали важные победы. Однако политические амбиции и желание отстаивать свои права и права боярского сословия сделали его оппонентом царя, и между ними возник глубокий личный и идеологический конфликт, который достиг кульминации в их переписке.</w:t>
      </w:r>
    </w:p>
    <w:p w14:paraId="3A58C8AB" w14:textId="25185A04" w:rsidR="00A9324E" w:rsidRDefault="00A9324E" w:rsidP="00A9324E">
      <w:pPr>
        <w:ind w:firstLine="708"/>
      </w:pPr>
      <w:r w:rsidRPr="00882108">
        <w:t xml:space="preserve">Изначально Курбский пользовался доверием и поддержкой Ивана Грозного. Как опытный военачальник и умелый государственный деятель, он, казалось, обладал всеми качествами, которые царь ценил в своих соратниках. Однако со временем Иван Грозный начал усиливать централизованную власть, проводя репрессивную политику против бояр, видя в них потенциальную угрозу своей власти. Стремление царя укрепить абсолютную монархию в России сопровождалось масштабными репрессиями, истреблением знатных родов, что стало кульминацией в период опричнины. Курбский, который поддерживал важность боярской элиты и ее участие в управлении </w:t>
      </w:r>
      <w:r w:rsidRPr="00882108">
        <w:lastRenderedPageBreak/>
        <w:t>государством, постепенно пришёл к осознанию того, что он и его сословие подвергаются гонениям.</w:t>
      </w:r>
      <w:r>
        <w:t xml:space="preserve"> </w:t>
      </w:r>
      <w:r w:rsidRPr="00770770">
        <w:t>В 1564 году, чувствуя угрозу своему положению и жизни, Курбский принял решение о бегстве в Великое княжество Литовское, что стало сенсационным событием. Это было расценено Иваном</w:t>
      </w:r>
      <w:r>
        <w:t xml:space="preserve"> Грозным</w:t>
      </w:r>
      <w:r w:rsidRPr="00770770">
        <w:t xml:space="preserve"> как измена.</w:t>
      </w:r>
      <w:r>
        <w:t xml:space="preserve"> Курбский не оставлял желания отстоять свои идеи и вступил в письменный спор с царём.</w:t>
      </w:r>
    </w:p>
    <w:p w14:paraId="7B1723C1" w14:textId="77777777" w:rsidR="00A9324E" w:rsidRPr="00FD5015" w:rsidRDefault="00A9324E" w:rsidP="00A9324E">
      <w:r>
        <w:t>Переписка Ивана и Курбского сохранилась в виде рукописных сборников XVI века, причем её распространение показывает интерес современников к этому спору. В позднейших списках текст незначительно менялся, что подчёркивает стремление передать подлинность этих документов. Таким образом, письма Ивана Грозного и Курбского представляют собой не просто личное обращение и ответ, но и зафиксированную попытку обоснования разных позиций по важнейшим вопросам политического управления. Множество переводов текста позволяет нам рассуждать о её сути. Всего было пять посланий</w:t>
      </w:r>
      <w:r w:rsidRPr="00FD5015">
        <w:t xml:space="preserve">: </w:t>
      </w:r>
      <w:r>
        <w:t>три от Курбского, два от Ивана Грозного.</w:t>
      </w:r>
    </w:p>
    <w:p w14:paraId="21CB7EAD" w14:textId="77777777" w:rsidR="002D0095" w:rsidRDefault="002D0095" w:rsidP="002D0095"/>
    <w:p w14:paraId="328A714F" w14:textId="234DA5DE" w:rsidR="002D0095" w:rsidRDefault="002D0095" w:rsidP="002D0095">
      <w:r>
        <w:t xml:space="preserve">В своем </w:t>
      </w:r>
      <w:r w:rsidR="00A9324E">
        <w:t xml:space="preserve">первом </w:t>
      </w:r>
      <w:r>
        <w:t>послании Курбский обвиняет Ивана Грозного в жестокости и несправедливом отношении к своим подданным. Он упрекает царя за убийства и репрессии против тех, кто был предан ему и сражался во благо его славы. Курбский пишет: «Зачем, царь, сильных во Израиле истребил, и воевод, дарованных тебе Богом для борьбы с врагами, различным казням предал... и кровью мученическою обагрил церковные пороги». Он называет эти действия неправомерными и сравнивает их с насилием, которое не подобает правителю христианскому. Курбский подчеркивает, что он сам, будучи верным царю, страдал и был изгнан несправедливо: «...всего лишен был и из земли Божьей тобою без вины изгнан».</w:t>
      </w:r>
    </w:p>
    <w:p w14:paraId="1BF59798" w14:textId="34568996" w:rsidR="002D0095" w:rsidRDefault="002D0095" w:rsidP="006302D7">
      <w:r>
        <w:t>Таким образом, ключевые обвинения Курбского заключаются в том, что Иван Грозный истребляет верных слуг, подвергает пыткам невиновных и попирает христианские нормы, превращая свою власть в орудие угнетения и беззакония.</w:t>
      </w:r>
    </w:p>
    <w:p w14:paraId="7C2B5C6E" w14:textId="7083D143" w:rsidR="002D0095" w:rsidRDefault="00A9324E" w:rsidP="002D0095">
      <w:r>
        <w:lastRenderedPageBreak/>
        <w:t xml:space="preserve">В ответ на это </w:t>
      </w:r>
      <w:r w:rsidR="002D0095">
        <w:t>Иван Грозный обвиняет Курбского в измене и предательстве, которое он совершил, нарушив крестное целование и присоединившись к врагам православия. Иван называет его действия клятвопреступными и губительными для христианской веры, обвиняя Курбского в том, что он «подобно Ироду» стремился уничтожить наследника царя и посадить другого человека на трон. Он пишет, что Курбский, несмотря на многолетнюю верную службу, «погубил свою душу ради славы и богатства», предал царя и народ, поддавшись бесовским советам: «...поверив лживым словам своих бесами наученных друзей и советчиков».</w:t>
      </w:r>
    </w:p>
    <w:p w14:paraId="779342BF" w14:textId="77BF577B" w:rsidR="002D0095" w:rsidRDefault="002D0095" w:rsidP="002D0095">
      <w:r>
        <w:t xml:space="preserve">Почему, по мнению Ивана Грозного, Курбский бежал из страны? Иван Грозный утверждает, что мотивы бегства Курбского заключались не в благородных целях, а в страхе смерти и стремлении к мирской славе и богатству. Царь пишет: «Ты бежал не от смерти, а ради славы в той кратковременной и </w:t>
      </w:r>
      <w:proofErr w:type="spellStart"/>
      <w:r>
        <w:t>скоротекущей</w:t>
      </w:r>
      <w:proofErr w:type="spellEnd"/>
      <w:r>
        <w:t xml:space="preserve"> жизни и богатства ради». Он считает, что Курбский предал его из эгоистических побуждений и ради того, чтобы избежать наказания за свои предполагаемые преступления и заговоры.</w:t>
      </w:r>
    </w:p>
    <w:p w14:paraId="09DDE085" w14:textId="6FEFF801" w:rsidR="002D0095" w:rsidRDefault="002D0095" w:rsidP="002D0095">
      <w:r>
        <w:t>Обоснованность обвинений Ивана Грозного можно рассматривать с разных точек зрения. С одной стороны, его обвинения отражают личную боль и чувство предательства со стороны бывшего верного соратника, который действительно покинул страну и связался с ее врагами. С другой стороны, многие историки считают, что репрессии и тирания Ивана IV могли побуждать даже самых верных подданных искать спасения за пределами России. Обвинения в эгоистичных мотивах и сотрудничестве с врагами, возможно, отражают восприятие Ивана Грозного, но они также могут быть частично преувеличены из-за его подозрительности и стремления оправдать свои действия жестокой внутренней политикой.</w:t>
      </w:r>
    </w:p>
    <w:p w14:paraId="75E16B82" w14:textId="77777777" w:rsidR="0073731A" w:rsidRDefault="0073731A" w:rsidP="00A009AF">
      <w:pPr>
        <w:ind w:firstLine="0"/>
      </w:pPr>
    </w:p>
    <w:p w14:paraId="4EBF4D57" w14:textId="3C8A7C0F" w:rsidR="002D0095" w:rsidRDefault="002D0095" w:rsidP="002D0095">
      <w:r>
        <w:t xml:space="preserve">Андрей Курбский не согласен с видением власти, которое описывает и оправдывает Иван Грозный. Курбский считает подход Ивана жестоким, авторитарным и унижающим, обращающимся не с благородной властью, а с </w:t>
      </w:r>
      <w:r>
        <w:lastRenderedPageBreak/>
        <w:t>насилием и угнетением, что недопустимо для христианского государя. Он указывает на то, что слова Ивана, наполненные яростью и злобой, не соответствуют высокому статусу царя и являются недостойными даже простого воина: «Таковое бы не только царю, столь великому и во вселенной прославленному, но и простому бедному воину не подобало».</w:t>
      </w:r>
    </w:p>
    <w:p w14:paraId="50493BCE" w14:textId="27C6267D" w:rsidR="002D0095" w:rsidRDefault="002D0095" w:rsidP="002D0095">
      <w:r>
        <w:t>Курбский подчеркивает, что подобное правление, основанное на насилии и угрозах, не соответствует христианским нормам: «И уж не знаю, чего ты от меня хочешь... такими словами, вместо утешения, осыпаешь». Он считает, что справедливый правитель должен проявлять милосердие и не прибегать к оскорблениям, что особенно важно в обращении к людям, находящимся в беде. Курбский напоминает Ивану о необходимости следовать пророческому завету: «Не оскорбляй мужа в беде его, и так достаточно ему», указывая, что истинная власть должна быть милосердной, а не жестокой.</w:t>
      </w:r>
    </w:p>
    <w:p w14:paraId="6B85905D" w14:textId="2874E5BB" w:rsidR="002D0095" w:rsidRDefault="002D0095" w:rsidP="002D0095">
      <w:r>
        <w:t>Таким образом, Курбский выступает против абсолютного и жестокого самодержавия, оправдываемого Иваном Грозным, и считает, что такая власть противоречит духу христианства и благородству.</w:t>
      </w:r>
    </w:p>
    <w:p w14:paraId="279DF9FF" w14:textId="728C74EA" w:rsidR="00E552E0" w:rsidRDefault="00E552E0" w:rsidP="002D0095"/>
    <w:p w14:paraId="49360034" w14:textId="16DEE8A3" w:rsidR="00E552E0" w:rsidRPr="00E552E0" w:rsidRDefault="00E552E0" w:rsidP="00E552E0">
      <w:r w:rsidRPr="00E552E0">
        <w:t>Иван Грозный в своем</w:t>
      </w:r>
      <w:r w:rsidR="0073731A">
        <w:t xml:space="preserve"> следующем</w:t>
      </w:r>
      <w:r w:rsidRPr="00E552E0">
        <w:t xml:space="preserve"> послании к Андрею Курбскому выражает особое отношение к царской власти, рассматривая её как дар Божий, данное ему по милости Господа. В этом тексте он приписывает свои успехи и достижения воле Бога, утверждая, что власть принадлежит тому, кому её дарует Господь, и что "Бог дает власть тому, кому захочет". Иван </w:t>
      </w:r>
      <w:r w:rsidR="008420A8">
        <w:t xml:space="preserve">Грозный </w:t>
      </w:r>
      <w:r w:rsidRPr="00E552E0">
        <w:t>четко заявляет о своем</w:t>
      </w:r>
      <w:r w:rsidR="00A033A5">
        <w:t xml:space="preserve"> исключительном</w:t>
      </w:r>
      <w:r w:rsidRPr="00E552E0">
        <w:t xml:space="preserve"> праве на управление государством, напоминая, что он не захватывал престол насильственно, а получил его по праву наследования и благословению отца: «По Божьему изволению с рождения был я предназначен к царству... на царском престоле и вырос».</w:t>
      </w:r>
    </w:p>
    <w:p w14:paraId="37B29C6A" w14:textId="30E7F915" w:rsidR="00E552E0" w:rsidRPr="00E552E0" w:rsidRDefault="00E552E0" w:rsidP="00E552E0">
      <w:r w:rsidRPr="00E552E0">
        <w:t xml:space="preserve">Кроме того, Иван подчеркивает свое право не только на милость, но и на наказание своих подданных, отмечая: «А жаловать своих холопов мы всегда были вольны, вольны были и казнить». Эти слова отражают его убеждение в том, что правитель имеет неограниченную власть над подданными, которую </w:t>
      </w:r>
      <w:r w:rsidRPr="00E552E0">
        <w:lastRenderedPageBreak/>
        <w:t>он может использовать по своему усмотрению.</w:t>
      </w:r>
    </w:p>
    <w:p w14:paraId="5A2759F6" w14:textId="42C2CB34" w:rsidR="00E552E0" w:rsidRPr="00E552E0" w:rsidRDefault="00E552E0" w:rsidP="00E552E0">
      <w:r w:rsidRPr="00E552E0">
        <w:t xml:space="preserve">Царь также рассматривает свои победы как Божью милость, говоря, что военные успехи происходят не благодаря его личным усилиям, а по воле Господа: «Животворящим своим крестом низложил </w:t>
      </w:r>
      <w:proofErr w:type="spellStart"/>
      <w:r w:rsidRPr="00E552E0">
        <w:t>Амалика</w:t>
      </w:r>
      <w:proofErr w:type="spellEnd"/>
      <w:r w:rsidRPr="00E552E0">
        <w:t xml:space="preserve"> и </w:t>
      </w:r>
      <w:proofErr w:type="spellStart"/>
      <w:r w:rsidRPr="00E552E0">
        <w:t>Максентия</w:t>
      </w:r>
      <w:proofErr w:type="spellEnd"/>
      <w:r w:rsidRPr="00E552E0">
        <w:t xml:space="preserve">... это сила животворящего креста, победившая </w:t>
      </w:r>
      <w:proofErr w:type="spellStart"/>
      <w:r w:rsidRPr="00E552E0">
        <w:t>Амалика</w:t>
      </w:r>
      <w:proofErr w:type="spellEnd"/>
      <w:r w:rsidRPr="00E552E0">
        <w:t xml:space="preserve"> и </w:t>
      </w:r>
      <w:proofErr w:type="spellStart"/>
      <w:r w:rsidRPr="00E552E0">
        <w:t>Максентия</w:t>
      </w:r>
      <w:proofErr w:type="spellEnd"/>
      <w:r w:rsidRPr="00E552E0">
        <w:t>, завоевывает крепости»​.</w:t>
      </w:r>
    </w:p>
    <w:p w14:paraId="116E2794" w14:textId="34546A48" w:rsidR="00E552E0" w:rsidRDefault="00F90033" w:rsidP="002D0095">
      <w:r w:rsidRPr="00F90033">
        <w:t>Грозный, оправдывая свою власть, сравнивает себя с символом вселенской силы, данной ему Богом, и критикует тех, кто посягнул на его правление: «Сколько напастей я от вас перенес, сколько оскорблений, сколько обид и упреков!»​. В этом выражается его уверенность в неоспоримости своей власти и в божественном покровительстве, которое он считает неотъемлемой частью своей миссии как царя.</w:t>
      </w:r>
    </w:p>
    <w:p w14:paraId="257E1C8E" w14:textId="721A499A" w:rsidR="00F90033" w:rsidRDefault="00F90033" w:rsidP="002D0095"/>
    <w:p w14:paraId="75B6366C" w14:textId="5638B708" w:rsidR="00F90033" w:rsidRDefault="00F90033" w:rsidP="00F90033">
      <w:r>
        <w:t xml:space="preserve">В своем последнем </w:t>
      </w:r>
      <w:r w:rsidR="00C06D84">
        <w:t>послании</w:t>
      </w:r>
      <w:r>
        <w:t xml:space="preserve"> Ивану Грозному Курбский остро осуждает его правление, называя его власть тиранической и несправедливой. Курбский указывает на контраст между словами и поступками царя, обвиняя его в лицемерии и </w:t>
      </w:r>
      <w:proofErr w:type="spellStart"/>
      <w:r>
        <w:t>лжепокаянии</w:t>
      </w:r>
      <w:proofErr w:type="spellEnd"/>
      <w:r>
        <w:t>: «то ты чрезмерно унижаешься, то беспредельно и сверх меры превозносишься!»​. Он упрекает царя за жестокое отношение к его прежним наставникам, таким как Сильвестр, и за то, что Иван подверг забвению их наставления, выбрав в окружение льстецов, которых Курбский называет «сквернейшими прихлебателями и маньяками»​. Курбский считает, что царь отошел от христианского правления, и приводит в пример наказания Господа, который «не помогает погрязшим в скверне и коварстве»​.</w:t>
      </w:r>
    </w:p>
    <w:p w14:paraId="04B73DFD" w14:textId="4028B23D" w:rsidR="00F90033" w:rsidRDefault="00F90033" w:rsidP="00F90033">
      <w:r>
        <w:t xml:space="preserve">Особое внимание Курбский уделяет вопросу об абсолютной власти Ивана Грозного и его пренебрежении к жизни и судьбам верных подданных, искавших справедливости и правосудия. Он обвиняет царя в уничтожении лучших воевод и полководцев: «Лютость твоей власти погубила... всех, что есть лучшее и надежнейшее в битвах для победы над врагами»​. По мнению Курбского, царская власть должна быть основана на справедливости и защите христианских ценностей, в то время как правление Ивана, по его мнению, </w:t>
      </w:r>
      <w:r>
        <w:lastRenderedPageBreak/>
        <w:t>нарушает эти принципы и ведет страну к упадку.</w:t>
      </w:r>
    </w:p>
    <w:p w14:paraId="7F023224" w14:textId="6DC00951" w:rsidR="00F90033" w:rsidRDefault="00F90033" w:rsidP="00F90033">
      <w:r>
        <w:t>Переписка Ивана Грозного и Андрея Курбского иллюстрирует столкновение двух подходов к управлению страной. Иван Грозный оправдывает свою абсолютную власть как дар Божий, считая, что царь имеет полное право жаловать и казнить подданных. В то же время Курбский подчеркивает, что власть, основанная на насилии, противоречит христианским идеалам и губительна для государства. Он видит в действиях Ивана опасную тиранию, которая подрывает саму основу государства и христианской морали.</w:t>
      </w:r>
    </w:p>
    <w:p w14:paraId="758686DD" w14:textId="43022F05" w:rsidR="00F90033" w:rsidRDefault="00F90033" w:rsidP="00F90033">
      <w:r>
        <w:t>Таким образом, переписка раскрывает глубокий раскол во взглядах на власть и обязанности правителя. Иван Грозный выступает за неограниченную власть, считая себя божественным избранником, тогда как Курбский подчеркивает необходимость милосердия, справедливости и покаяния.</w:t>
      </w:r>
    </w:p>
    <w:p w14:paraId="45D2A430" w14:textId="3CF1A951" w:rsidR="00F90033" w:rsidRDefault="00F90033" w:rsidP="00F90033"/>
    <w:p w14:paraId="212A6FBB" w14:textId="7785020D" w:rsidR="00F90033" w:rsidRDefault="00F90033" w:rsidP="00F90033">
      <w:r>
        <w:t xml:space="preserve">Судьба Андрея Курбского </w:t>
      </w:r>
      <w:r w:rsidR="00443E53">
        <w:t>после,</w:t>
      </w:r>
      <w:r w:rsidR="003A5D5A" w:rsidRPr="003A5D5A">
        <w:t xml:space="preserve"> </w:t>
      </w:r>
      <w:r w:rsidR="003A5D5A">
        <w:t>да и во время</w:t>
      </w:r>
      <w:r>
        <w:t xml:space="preserve"> переписки с Иваном Грозным</w:t>
      </w:r>
      <w:r w:rsidR="00443E53">
        <w:t>,</w:t>
      </w:r>
      <w:r>
        <w:t xml:space="preserve"> сложилась сложно и драматично. Бывший соратник царя и крупный воевода, Курбский был вынужден искать убежища в Литве после своего бегства из России. Там он поступил на службу к королю Сигизмунду II Августу и стал активно участвовать в военных действиях против Русского государства.</w:t>
      </w:r>
    </w:p>
    <w:p w14:paraId="65F9AC8A" w14:textId="084358DF" w:rsidR="008728F1" w:rsidRPr="008728F1" w:rsidRDefault="00F90033" w:rsidP="00E6617C">
      <w:r>
        <w:t>Осев в Литве, а затем и в Польше, Курбский стал известен как один из ключевых критиков политики Ивана Грозного, что привело к его жизни в изгнании, но также принесло ему признание среди западных союзников, для которых он был важным источником информации о русском дворе. Он остался верен своим взглядам на справедливое правление, продолжал писать и поддерживать связи с русскими эмигрантами, разделявшими его убеждения. Курбский так и не вернулся на родину, где считался изменником и остался символом оппозиции тирании и защитником принципов христианской справедливости, которым был предан всю жизнь.</w:t>
      </w:r>
    </w:p>
    <w:sectPr w:rsidR="008728F1" w:rsidRPr="00872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4A7BE" w14:textId="77777777" w:rsidR="004669E9" w:rsidRDefault="004669E9" w:rsidP="007B50A6">
      <w:pPr>
        <w:spacing w:line="240" w:lineRule="auto"/>
      </w:pPr>
      <w:r>
        <w:separator/>
      </w:r>
    </w:p>
  </w:endnote>
  <w:endnote w:type="continuationSeparator" w:id="0">
    <w:p w14:paraId="7027FF59" w14:textId="77777777" w:rsidR="004669E9" w:rsidRDefault="004669E9" w:rsidP="007B50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PT Astra Serif">
    <w:altName w:val="Arial"/>
    <w:charset w:val="01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08157" w14:textId="77777777" w:rsidR="004669E9" w:rsidRDefault="004669E9" w:rsidP="007B50A6">
      <w:pPr>
        <w:spacing w:line="240" w:lineRule="auto"/>
      </w:pPr>
      <w:r>
        <w:separator/>
      </w:r>
    </w:p>
  </w:footnote>
  <w:footnote w:type="continuationSeparator" w:id="0">
    <w:p w14:paraId="5BF36AF7" w14:textId="77777777" w:rsidR="004669E9" w:rsidRDefault="004669E9" w:rsidP="007B50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1524"/>
    <w:multiLevelType w:val="hybridMultilevel"/>
    <w:tmpl w:val="DED41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71901"/>
    <w:multiLevelType w:val="hybridMultilevel"/>
    <w:tmpl w:val="F6D01180"/>
    <w:lvl w:ilvl="0" w:tplc="A4DC06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D6"/>
    <w:rsid w:val="00043589"/>
    <w:rsid w:val="000861D3"/>
    <w:rsid w:val="000C5847"/>
    <w:rsid w:val="001973F4"/>
    <w:rsid w:val="001A2A8C"/>
    <w:rsid w:val="001E6E3E"/>
    <w:rsid w:val="00213A5C"/>
    <w:rsid w:val="00266E16"/>
    <w:rsid w:val="002C5D1A"/>
    <w:rsid w:val="002D0095"/>
    <w:rsid w:val="003A5D5A"/>
    <w:rsid w:val="003E7E60"/>
    <w:rsid w:val="00443E53"/>
    <w:rsid w:val="004669E9"/>
    <w:rsid w:val="00612D20"/>
    <w:rsid w:val="006302D7"/>
    <w:rsid w:val="00655DD2"/>
    <w:rsid w:val="006D0B5F"/>
    <w:rsid w:val="00735631"/>
    <w:rsid w:val="0073731A"/>
    <w:rsid w:val="0074297C"/>
    <w:rsid w:val="007624DD"/>
    <w:rsid w:val="00770770"/>
    <w:rsid w:val="007B50A6"/>
    <w:rsid w:val="00820397"/>
    <w:rsid w:val="00820A4C"/>
    <w:rsid w:val="00823C02"/>
    <w:rsid w:val="008420A8"/>
    <w:rsid w:val="008728F1"/>
    <w:rsid w:val="00882108"/>
    <w:rsid w:val="00886F22"/>
    <w:rsid w:val="00990815"/>
    <w:rsid w:val="009D4763"/>
    <w:rsid w:val="009F46E0"/>
    <w:rsid w:val="009F671A"/>
    <w:rsid w:val="00A009AF"/>
    <w:rsid w:val="00A033A5"/>
    <w:rsid w:val="00A507FE"/>
    <w:rsid w:val="00A9324E"/>
    <w:rsid w:val="00AC08CE"/>
    <w:rsid w:val="00AE57FF"/>
    <w:rsid w:val="00AE71C2"/>
    <w:rsid w:val="00B66667"/>
    <w:rsid w:val="00B76930"/>
    <w:rsid w:val="00BC5D96"/>
    <w:rsid w:val="00BC7719"/>
    <w:rsid w:val="00BC7872"/>
    <w:rsid w:val="00C06D84"/>
    <w:rsid w:val="00C228FD"/>
    <w:rsid w:val="00C52E90"/>
    <w:rsid w:val="00C54510"/>
    <w:rsid w:val="00C659D8"/>
    <w:rsid w:val="00C84422"/>
    <w:rsid w:val="00C92BBE"/>
    <w:rsid w:val="00CB1508"/>
    <w:rsid w:val="00CC7129"/>
    <w:rsid w:val="00D61B21"/>
    <w:rsid w:val="00D66BE0"/>
    <w:rsid w:val="00DD658F"/>
    <w:rsid w:val="00DE5ECF"/>
    <w:rsid w:val="00DF31D6"/>
    <w:rsid w:val="00E552E0"/>
    <w:rsid w:val="00E6617C"/>
    <w:rsid w:val="00E8184D"/>
    <w:rsid w:val="00E93D2B"/>
    <w:rsid w:val="00EE67D6"/>
    <w:rsid w:val="00F51362"/>
    <w:rsid w:val="00F83DFA"/>
    <w:rsid w:val="00F87510"/>
    <w:rsid w:val="00F90033"/>
    <w:rsid w:val="00FA7463"/>
    <w:rsid w:val="00FB2D88"/>
    <w:rsid w:val="00FD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CE38"/>
  <w15:chartTrackingRefBased/>
  <w15:docId w15:val="{702C1426-8F70-4CCE-827D-68D3D521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84D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Source Han Sans CN Regular" w:hAnsi="Times New Roman" w:cs="Times New Roman"/>
      <w:sz w:val="28"/>
      <w:szCs w:val="28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13A5C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1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1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1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1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A5C"/>
    <w:rPr>
      <w:rFonts w:ascii="Times New Roman" w:eastAsia="Source Han Sans CN Regular" w:hAnsi="Times New Roman" w:cs="Times New Roman"/>
      <w:b/>
      <w:bCs/>
      <w:sz w:val="28"/>
      <w:szCs w:val="28"/>
      <w:lang w:eastAsia="ru-RU" w:bidi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DF3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3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31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31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31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31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31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31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3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3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31D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F3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3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31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31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31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3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31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F31D6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F87510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Source Han Sans CN Regular" w:hAnsi="Times New Roman" w:cs="Times New Roman"/>
      <w:sz w:val="28"/>
      <w:szCs w:val="28"/>
      <w:lang w:eastAsia="ru-RU" w:bidi="ru-RU"/>
      <w14:ligatures w14:val="none"/>
    </w:rPr>
  </w:style>
  <w:style w:type="paragraph" w:styleId="ad">
    <w:name w:val="endnote text"/>
    <w:basedOn w:val="a"/>
    <w:link w:val="ae"/>
    <w:uiPriority w:val="99"/>
    <w:semiHidden/>
    <w:unhideWhenUsed/>
    <w:rsid w:val="007B50A6"/>
    <w:pPr>
      <w:spacing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7B50A6"/>
    <w:rPr>
      <w:rFonts w:ascii="Times New Roman" w:eastAsia="Source Han Sans CN Regular" w:hAnsi="Times New Roman" w:cs="Times New Roman"/>
      <w:sz w:val="20"/>
      <w:szCs w:val="20"/>
      <w:lang w:eastAsia="ru-RU" w:bidi="ru-RU"/>
      <w14:ligatures w14:val="none"/>
    </w:rPr>
  </w:style>
  <w:style w:type="character" w:styleId="af">
    <w:name w:val="endnote reference"/>
    <w:basedOn w:val="a0"/>
    <w:uiPriority w:val="99"/>
    <w:semiHidden/>
    <w:unhideWhenUsed/>
    <w:rsid w:val="007B50A6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7B50A6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B50A6"/>
    <w:rPr>
      <w:rFonts w:ascii="Times New Roman" w:eastAsia="Source Han Sans CN Regular" w:hAnsi="Times New Roman" w:cs="Times New Roman"/>
      <w:sz w:val="20"/>
      <w:szCs w:val="20"/>
      <w:lang w:eastAsia="ru-RU" w:bidi="ru-RU"/>
      <w14:ligatures w14:val="none"/>
    </w:rPr>
  </w:style>
  <w:style w:type="character" w:styleId="af2">
    <w:name w:val="footnote reference"/>
    <w:basedOn w:val="a0"/>
    <w:uiPriority w:val="99"/>
    <w:semiHidden/>
    <w:unhideWhenUsed/>
    <w:rsid w:val="007B50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8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03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2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3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0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4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8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7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1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0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7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7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53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3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9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03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6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4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97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5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5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8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3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1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64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9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2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46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8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005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9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8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6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E5BC9-C7D5-4A1C-AD2E-E0B5B343F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7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62</cp:revision>
  <dcterms:created xsi:type="dcterms:W3CDTF">2024-10-26T08:14:00Z</dcterms:created>
  <dcterms:modified xsi:type="dcterms:W3CDTF">2024-11-08T13:43:00Z</dcterms:modified>
</cp:coreProperties>
</file>