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2019上半年工作总结</w:t>
      </w:r>
    </w:p>
    <w:p>
      <w:pPr>
        <w:jc w:val="both"/>
        <w:rPr>
          <w:rFonts w:hint="default"/>
          <w:b/>
          <w:bCs/>
          <w:sz w:val="24"/>
          <w:szCs w:val="24"/>
          <w:lang w:val="en-US" w:eastAsia="zh-CN"/>
        </w:rPr>
      </w:pPr>
    </w:p>
    <w:p>
      <w:pPr>
        <w:jc w:val="both"/>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30"/>
          <w:szCs w:val="30"/>
          <w:lang w:val="en-US" w:eastAsia="zh-CN"/>
        </w:rPr>
      </w:pPr>
      <w:r>
        <w:rPr>
          <w:rFonts w:hint="eastAsia"/>
          <w:b/>
          <w:bCs/>
          <w:sz w:val="30"/>
          <w:szCs w:val="30"/>
          <w:lang w:val="en-US" w:eastAsia="zh-CN"/>
        </w:rPr>
        <w:t>完成的一些工作：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一，二月份主要忙于新版控制台的个人中心内容的改版。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三月份完成网络监控项目的第一个版本。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四月份主要内容是cdn这块的内容。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三月中旬准备并完成Vue组件开发实践的个人分享，四月中旬完成个人试用期转正的工作总结。</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五月主要是修复一些新版控制台个人中心，网络监控，cdn这块陆续发现的一些bug，完成新版云主机续费，安全策略这两块的内容。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五月底六月初开始改写异常流量清洗平台系统的内容，主要是样式的修改涉及部分JavaScr</w:t>
      </w:r>
      <w:bookmarkStart w:id="0" w:name="_GoBack"/>
      <w:bookmarkEnd w:id="0"/>
      <w:r>
        <w:rPr>
          <w:rFonts w:hint="eastAsia"/>
          <w:b w:val="0"/>
          <w:bCs w:val="0"/>
          <w:sz w:val="24"/>
          <w:szCs w:val="24"/>
          <w:lang w:val="en-US" w:eastAsia="zh-CN"/>
        </w:rPr>
        <w:t>ipt逻辑。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30"/>
          <w:szCs w:val="30"/>
          <w:lang w:val="en-US" w:eastAsia="zh-CN"/>
        </w:rPr>
      </w:pPr>
      <w:r>
        <w:rPr>
          <w:rFonts w:hint="eastAsia"/>
          <w:b/>
          <w:bCs/>
          <w:sz w:val="30"/>
          <w:szCs w:val="30"/>
          <w:lang w:val="en-US" w:eastAsia="zh-CN"/>
        </w:rPr>
        <w:t>正在着手的工作：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网络监控项目完成第一版之后，偶尔会有零散的前端这块的需求。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新版控制台目前上线个人中心，云主机这两块，目前正在进行控制台网络部分相关的内容。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异常流量清洗平台的样式修改需求。</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8"/>
          <w:szCs w:val="28"/>
          <w:lang w:val="en-US" w:eastAsia="zh-CN"/>
        </w:rPr>
      </w:pPr>
      <w:r>
        <w:rPr>
          <w:rFonts w:hint="eastAsia"/>
          <w:b/>
          <w:bCs/>
          <w:sz w:val="28"/>
          <w:szCs w:val="28"/>
          <w:lang w:val="en-US" w:eastAsia="zh-CN"/>
        </w:rPr>
        <w:t>反思与总结：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bCs/>
          <w:sz w:val="24"/>
          <w:szCs w:val="24"/>
          <w:lang w:val="en-US" w:eastAsia="zh-CN"/>
        </w:rPr>
        <w:t>技术方面。</w:t>
      </w:r>
      <w:r>
        <w:rPr>
          <w:rFonts w:hint="eastAsia"/>
          <w:b w:val="0"/>
          <w:bCs w:val="0"/>
          <w:sz w:val="24"/>
          <w:szCs w:val="24"/>
          <w:lang w:val="en-US" w:eastAsia="zh-CN"/>
        </w:rPr>
        <w:t>我们团队的前端技术栈是基于Vue框架或者Vue+Node（比如官网所用的Nuxt）相关的技术。Vue作为前端三大框架之一，近年的发展趋势比较快，相比起其他的两大框架（React， Angular）较为轻量，而已语法简介。在上半年我尝试了去学习React，TypeScript和Node方面相关的内容，非常可惜的是，工作中基本是用不起来的。后来我开始转向深入Vue方面的组件和组件库方面的开发，在掘金社区上买了一个iview作者的小册子，同时也结合着比较流行UI框架ElementUI和Iview的一些源码，接触到Vue这块很多工作中不常用的特性。于是我打算我第一次的分享就写Vue组件的开发实践，然而实际效果不是特别理想，除了我不太擅长表达，还有就是对内容理解的深度的确不够，没有体现重点的内容。但是，就针对我们团队前端目前使用的技术栈来看，我觉得vue的组件开发这部分的内容对我自己或者团队的其他前端来讲会有比较大的帮助，所以后面的分享我会接着讲解Vue组件相关的内容，从组件基础，到常用组件的开发，在到组件的测试，打包和发布，中间可能会涉及部分的Vue的一些源码的解读等等内容。不过内容我还没写多少，只能说敬请期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bCs/>
          <w:sz w:val="24"/>
          <w:szCs w:val="24"/>
          <w:lang w:val="en-US" w:eastAsia="zh-CN"/>
        </w:rPr>
        <w:t>工作业务方面</w:t>
      </w:r>
      <w:r>
        <w:rPr>
          <w:rFonts w:hint="eastAsia"/>
          <w:b w:val="0"/>
          <w:bCs w:val="0"/>
          <w:sz w:val="24"/>
          <w:szCs w:val="24"/>
          <w:lang w:val="en-US" w:eastAsia="zh-CN"/>
        </w:rPr>
        <w:t>。通过半年对这几个项目尤其是共有云控制方面接触较多，了解了不少云产品，云控制台方面的业务。加上开发过程中和后端，UI，测试的沟通与接触，让我对团队的开发方式和开发流程有了比较清晰的了解，适应并逐渐的融入了团队的工作氛围。在和别的同事一起工作时候，我也开始发现自己在工作方面的不足。比如对需求文档的不够重视，导致在测试的时候发现部分功能缺失或者功能的细节方面考虑不周，给测试同学和自己都增加了不少工作量。希望自己对工作处理的更加细致，尽量避免出现影响效率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30"/>
          <w:szCs w:val="30"/>
          <w:lang w:val="en-US" w:eastAsia="zh-CN"/>
        </w:rPr>
      </w:pPr>
      <w:r>
        <w:rPr>
          <w:rFonts w:hint="eastAsia"/>
          <w:b/>
          <w:bCs/>
          <w:sz w:val="30"/>
          <w:szCs w:val="30"/>
          <w:lang w:val="en-US" w:eastAsia="zh-CN"/>
        </w:rPr>
        <w:t>下半年计划：</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首先需要完成控制台网络和存储这两块内容上线。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完成计划1之后，在工作内容不多的情况下，可以一边进行改版控制台的前端代码的整理和优化。</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b/>
          <w:bCs/>
          <w:sz w:val="28"/>
          <w:szCs w:val="28"/>
          <w:lang w:val="en-US" w:eastAsia="zh-CN"/>
        </w:rPr>
      </w:pPr>
      <w:r>
        <w:rPr>
          <w:rFonts w:hint="eastAsia"/>
          <w:b/>
          <w:bCs/>
          <w:sz w:val="28"/>
          <w:szCs w:val="28"/>
          <w:lang w:val="en-US" w:eastAsia="zh-CN"/>
        </w:rPr>
        <w:t>建议：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最近开需求会发现的一个小问题。设计这边出完设计稿之后，在需求会上才能确定这个功能能不能实现，或者这样的设计逻辑是否合理。我觉得这部分内容在出完原型的时候就该有个反馈，毕竟出完设计稿之后才能确定这方面的内容，无疑会让增加设计的工作，并且影响接下来开发的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eastAsia"/>
          <w:b w:val="0"/>
          <w:bCs w:val="0"/>
          <w:sz w:val="24"/>
          <w:szCs w:val="24"/>
          <w:lang w:val="en-US" w:eastAsia="zh-CN"/>
        </w:rPr>
      </w:pPr>
      <w:r>
        <w:rPr>
          <w:rFonts w:hint="eastAsia"/>
          <w:b w:val="0"/>
          <w:bCs w:val="0"/>
          <w:sz w:val="24"/>
          <w:szCs w:val="24"/>
          <w:lang w:val="en-US" w:eastAsia="zh-CN"/>
        </w:rPr>
        <w:t>赖泽海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rPr>
          <w:rFonts w:hint="default"/>
          <w:b w:val="0"/>
          <w:bCs w:val="0"/>
          <w:sz w:val="24"/>
          <w:szCs w:val="24"/>
          <w:lang w:val="en-US" w:eastAsia="zh-CN"/>
        </w:rPr>
      </w:pPr>
      <w:r>
        <w:rPr>
          <w:rFonts w:hint="eastAsia"/>
          <w:b w:val="0"/>
          <w:bCs w:val="0"/>
          <w:sz w:val="24"/>
          <w:szCs w:val="24"/>
          <w:lang w:val="en-US" w:eastAsia="zh-CN"/>
        </w:rPr>
        <w:t>2019-6-21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736"/>
    <w:multiLevelType w:val="singleLevel"/>
    <w:tmpl w:val="01304736"/>
    <w:lvl w:ilvl="0" w:tentative="0">
      <w:start w:val="1"/>
      <w:numFmt w:val="decimal"/>
      <w:suff w:val="space"/>
      <w:lvlText w:val="%1."/>
      <w:lvlJc w:val="left"/>
    </w:lvl>
  </w:abstractNum>
  <w:abstractNum w:abstractNumId="1">
    <w:nsid w:val="4E571F1B"/>
    <w:multiLevelType w:val="singleLevel"/>
    <w:tmpl w:val="4E571F1B"/>
    <w:lvl w:ilvl="0" w:tentative="0">
      <w:start w:val="1"/>
      <w:numFmt w:val="decimal"/>
      <w:suff w:val="space"/>
      <w:lvlText w:val="%1."/>
      <w:lvlJc w:val="left"/>
    </w:lvl>
  </w:abstractNum>
  <w:abstractNum w:abstractNumId="2">
    <w:nsid w:val="7C5DF77D"/>
    <w:multiLevelType w:val="singleLevel"/>
    <w:tmpl w:val="7C5DF77D"/>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C3B61"/>
    <w:rsid w:val="12014831"/>
    <w:rsid w:val="16681C37"/>
    <w:rsid w:val="1B2706D6"/>
    <w:rsid w:val="22AF775D"/>
    <w:rsid w:val="35D34902"/>
    <w:rsid w:val="6C8C3B61"/>
    <w:rsid w:val="7D73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2019-06-17T06:20:00Z</dcterms:created>
  <dc:creator>前端-赖泽海</dc:creator>
  <cp:lastModifiedBy>前端-赖泽海</cp:lastModifiedBy>
  <dcterms:modified xsi:type="dcterms:W3CDTF">2019-06-21T02:52:12Z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