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127" w:rsidRPr="005C68A3" w:rsidRDefault="00874127" w:rsidP="001D311C"/>
    <w:p w:rsidR="00E96412" w:rsidRPr="005C68A3" w:rsidRDefault="00E96412" w:rsidP="0051289F"/>
    <w:p w:rsidR="00A362C9" w:rsidRPr="005C68A3" w:rsidRDefault="00A362C9" w:rsidP="0051289F"/>
    <w:p w:rsidR="00A362C9" w:rsidRPr="005C68A3" w:rsidRDefault="00A362C9" w:rsidP="0051289F"/>
    <w:p w:rsidR="0021383F" w:rsidRPr="005C68A3" w:rsidRDefault="0021383F" w:rsidP="0051289F"/>
    <w:p w:rsidR="0021383F" w:rsidRPr="005C68A3" w:rsidRDefault="0021383F" w:rsidP="0051289F"/>
    <w:p w:rsidR="0021383F" w:rsidRPr="005C68A3" w:rsidRDefault="0021383F" w:rsidP="0051289F"/>
    <w:tbl>
      <w:tblPr>
        <w:tblpPr w:leftFromText="180" w:rightFromText="180" w:vertAnchor="text" w:tblpXSpec="right" w:tblpY="1"/>
        <w:tblOverlap w:val="never"/>
        <w:tblW w:w="0" w:type="auto"/>
        <w:tblLook w:val="00A0" w:firstRow="1" w:lastRow="0" w:firstColumn="1" w:lastColumn="0" w:noHBand="0" w:noVBand="0"/>
      </w:tblPr>
      <w:tblGrid>
        <w:gridCol w:w="7241"/>
      </w:tblGrid>
      <w:tr w:rsidR="00F55FB1" w:rsidRPr="00040692" w:rsidTr="005B1E14">
        <w:trPr>
          <w:trHeight w:val="1701"/>
        </w:trPr>
        <w:tc>
          <w:tcPr>
            <w:tcW w:w="7241" w:type="dxa"/>
          </w:tcPr>
          <w:p w:rsidR="00F55FB1" w:rsidRPr="00040692" w:rsidRDefault="00C46AAD" w:rsidP="005B1E14">
            <w:pPr>
              <w:pStyle w:val="Title-Client"/>
              <w:framePr w:hSpace="0" w:wrap="auto" w:vAnchor="margin" w:xAlign="left" w:yAlign="inline"/>
              <w:suppressOverlap w:val="0"/>
            </w:pPr>
            <w:fldSimple w:instr=" DOCPROPERTY  Title  \* MERGEFORMAT ">
              <w:r w:rsidR="00CC4167">
                <w:t>Database Specification</w:t>
              </w:r>
            </w:fldSimple>
            <w:r w:rsidR="00A90E2C" w:rsidRPr="00040692">
              <w:t xml:space="preserve"> </w:t>
            </w:r>
          </w:p>
        </w:tc>
      </w:tr>
      <w:tr w:rsidR="00F55FB1" w:rsidRPr="00040692" w:rsidTr="005B1E14">
        <w:trPr>
          <w:trHeight w:val="1559"/>
        </w:trPr>
        <w:tc>
          <w:tcPr>
            <w:tcW w:w="7241" w:type="dxa"/>
          </w:tcPr>
          <w:p w:rsidR="00DE175C" w:rsidRPr="00040692" w:rsidRDefault="00C46AAD" w:rsidP="005B1E14">
            <w:pPr>
              <w:pStyle w:val="Title-Document"/>
              <w:framePr w:hSpace="0" w:wrap="auto" w:vAnchor="margin" w:xAlign="left" w:yAlign="inline"/>
              <w:suppressOverlap w:val="0"/>
            </w:pPr>
            <w:fldSimple w:instr=" DOCPROPERTY  Subject  \* MERGEFORMAT ">
              <w:r w:rsidR="00CC4167">
                <w:t>Load Database</w:t>
              </w:r>
            </w:fldSimple>
          </w:p>
        </w:tc>
      </w:tr>
      <w:tr w:rsidR="00F55FB1" w:rsidRPr="00040692" w:rsidTr="005B1E14">
        <w:trPr>
          <w:trHeight w:val="2627"/>
        </w:trPr>
        <w:tc>
          <w:tcPr>
            <w:tcW w:w="7241" w:type="dxa"/>
          </w:tcPr>
          <w:p w:rsidR="00634FB7" w:rsidRPr="00040692" w:rsidRDefault="00040692" w:rsidP="00040692">
            <w:pPr>
              <w:pStyle w:val="Title-Document"/>
              <w:framePr w:hSpace="0" w:wrap="auto" w:vAnchor="margin" w:xAlign="left" w:yAlign="inline"/>
              <w:suppressOverlap w:val="0"/>
            </w:pPr>
            <w:r w:rsidRPr="00040692">
              <w:fldChar w:fldCharType="begin"/>
            </w:r>
            <w:r w:rsidRPr="00040692">
              <w:instrText xml:space="preserve"> SAVEDATE  \@ "d MMMM yyyy"  \* MERGEFORMAT </w:instrText>
            </w:r>
            <w:r w:rsidRPr="00040692">
              <w:fldChar w:fldCharType="separate"/>
            </w:r>
            <w:r w:rsidR="00CC4167">
              <w:rPr>
                <w:noProof/>
              </w:rPr>
              <w:t>26 May 2016</w:t>
            </w:r>
            <w:r w:rsidRPr="00040692">
              <w:fldChar w:fldCharType="end"/>
            </w:r>
            <w:r w:rsidR="00A119D4" w:rsidRPr="00040692">
              <w:t>– Version</w:t>
            </w:r>
            <w:r w:rsidR="00E66381" w:rsidRPr="00040692">
              <w:t xml:space="preserve"> </w:t>
            </w:r>
            <w:fldSimple w:instr=" DOCPROPERTY  Version  \* MERGEFORMAT ">
              <w:r w:rsidR="00CC4167">
                <w:t>1.0</w:t>
              </w:r>
            </w:fldSimple>
          </w:p>
        </w:tc>
      </w:tr>
      <w:tr w:rsidR="00F55FB1" w:rsidRPr="005C68A3" w:rsidTr="005B1E14">
        <w:trPr>
          <w:trHeight w:val="1276"/>
        </w:trPr>
        <w:tc>
          <w:tcPr>
            <w:tcW w:w="7241" w:type="dxa"/>
          </w:tcPr>
          <w:p w:rsidR="00343716" w:rsidRPr="00091855" w:rsidRDefault="00A119D4" w:rsidP="0051289F">
            <w:pPr>
              <w:pStyle w:val="Title-Data"/>
              <w:framePr w:hSpace="0" w:wrap="auto" w:vAnchor="margin" w:xAlign="left" w:yAlign="inline"/>
              <w:suppressOverlap w:val="0"/>
            </w:pPr>
            <w:r w:rsidRPr="00091855">
              <w:t>Prepared By</w:t>
            </w:r>
            <w:r w:rsidR="000F12DF" w:rsidRPr="000F12DF">
              <w:rPr>
                <w:noProof/>
                <w:lang w:eastAsia="en-AU"/>
              </w:rPr>
              <w:drawing>
                <wp:inline distT="0" distB="0" distL="0" distR="0" wp14:anchorId="5F2624C3" wp14:editId="555D3391">
                  <wp:extent cx="41814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1228725"/>
                          </a:xfrm>
                          <a:prstGeom prst="rect">
                            <a:avLst/>
                          </a:prstGeom>
                        </pic:spPr>
                      </pic:pic>
                    </a:graphicData>
                  </a:graphic>
                </wp:inline>
              </w:drawing>
            </w:r>
            <w:r w:rsidR="00343716" w:rsidRPr="00091855">
              <w:t xml:space="preserve"> </w:t>
            </w:r>
          </w:p>
        </w:tc>
      </w:tr>
      <w:tr w:rsidR="00F55FB1" w:rsidRPr="005C68A3" w:rsidTr="005B1E14">
        <w:tc>
          <w:tcPr>
            <w:tcW w:w="7241" w:type="dxa"/>
          </w:tcPr>
          <w:p w:rsidR="00F55FB1" w:rsidRPr="005C68A3" w:rsidRDefault="00F55FB1" w:rsidP="0051289F">
            <w:pPr>
              <w:pStyle w:val="Title-Data"/>
              <w:framePr w:hSpace="0" w:wrap="auto" w:vAnchor="margin" w:xAlign="left" w:yAlign="inline"/>
              <w:suppressOverlap w:val="0"/>
            </w:pPr>
          </w:p>
        </w:tc>
      </w:tr>
    </w:tbl>
    <w:p w:rsidR="00834F3F" w:rsidRPr="005C68A3" w:rsidRDefault="00834F3F" w:rsidP="0051289F"/>
    <w:p w:rsidR="00834F3F" w:rsidRPr="005C68A3" w:rsidRDefault="00834F3F" w:rsidP="0051289F">
      <w:pPr>
        <w:sectPr w:rsidR="00834F3F" w:rsidRPr="005C68A3" w:rsidSect="00541795">
          <w:footerReference w:type="even" r:id="rId9"/>
          <w:footerReference w:type="default" r:id="rId10"/>
          <w:footerReference w:type="first" r:id="rId11"/>
          <w:type w:val="oddPage"/>
          <w:pgSz w:w="11907" w:h="16840" w:code="9"/>
          <w:pgMar w:top="1440" w:right="902" w:bottom="1440" w:left="1531" w:header="0" w:footer="0" w:gutter="0"/>
          <w:cols w:space="708"/>
          <w:titlePg/>
          <w:docGrid w:linePitch="360"/>
        </w:sectPr>
      </w:pPr>
    </w:p>
    <w:p w:rsidR="00091855" w:rsidRPr="00091855" w:rsidRDefault="00091855" w:rsidP="0051289F">
      <w:pPr>
        <w:pStyle w:val="TOCHeader"/>
        <w:rPr>
          <w:rStyle w:val="Head1ntcChar"/>
          <w:rFonts w:ascii="Verdana" w:hAnsi="Verdana"/>
        </w:rPr>
      </w:pPr>
      <w:r w:rsidRPr="00091855">
        <w:rPr>
          <w:rStyle w:val="Head1ntcChar"/>
          <w:rFonts w:ascii="Verdana" w:hAnsi="Verdana"/>
        </w:rPr>
        <w:lastRenderedPageBreak/>
        <w:t>Document Control</w:t>
      </w:r>
    </w:p>
    <w:p w:rsidR="00091855" w:rsidRPr="00091855" w:rsidRDefault="00091855" w:rsidP="0051289F">
      <w:pPr>
        <w:pStyle w:val="Head2ntc"/>
      </w:pPr>
      <w:r w:rsidRPr="00091855">
        <w:t>Change History</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1984"/>
        <w:gridCol w:w="1559"/>
        <w:gridCol w:w="5103"/>
      </w:tblGrid>
      <w:tr w:rsidR="00091855" w:rsidRPr="00091855" w:rsidTr="00FD64F9">
        <w:tc>
          <w:tcPr>
            <w:tcW w:w="993" w:type="dxa"/>
            <w:shd w:val="clear" w:color="auto" w:fill="C0C0C0"/>
          </w:tcPr>
          <w:p w:rsidR="00091855" w:rsidRPr="00091855" w:rsidRDefault="00091855" w:rsidP="0051289F">
            <w:pPr>
              <w:pStyle w:val="TableHead"/>
              <w:spacing w:after="240"/>
            </w:pPr>
            <w:r w:rsidRPr="00091855">
              <w:t>Version No.</w:t>
            </w:r>
          </w:p>
        </w:tc>
        <w:tc>
          <w:tcPr>
            <w:tcW w:w="1984" w:type="dxa"/>
            <w:shd w:val="clear" w:color="auto" w:fill="C0C0C0"/>
          </w:tcPr>
          <w:p w:rsidR="00091855" w:rsidRPr="00091855" w:rsidRDefault="00091855" w:rsidP="0051289F">
            <w:pPr>
              <w:pStyle w:val="TableHead"/>
              <w:spacing w:after="240"/>
            </w:pPr>
            <w:r w:rsidRPr="00091855">
              <w:t>Issue Date</w:t>
            </w:r>
          </w:p>
        </w:tc>
        <w:tc>
          <w:tcPr>
            <w:tcW w:w="1559" w:type="dxa"/>
            <w:shd w:val="clear" w:color="auto" w:fill="C0C0C0"/>
          </w:tcPr>
          <w:p w:rsidR="00091855" w:rsidRPr="00091855" w:rsidRDefault="00091855" w:rsidP="0051289F">
            <w:pPr>
              <w:pStyle w:val="TableHead"/>
              <w:spacing w:after="240"/>
            </w:pPr>
            <w:r w:rsidRPr="00091855">
              <w:t>Author</w:t>
            </w:r>
          </w:p>
        </w:tc>
        <w:tc>
          <w:tcPr>
            <w:tcW w:w="5103" w:type="dxa"/>
            <w:shd w:val="clear" w:color="auto" w:fill="C0C0C0"/>
          </w:tcPr>
          <w:p w:rsidR="00091855" w:rsidRPr="00091855" w:rsidRDefault="00091855" w:rsidP="0051289F">
            <w:pPr>
              <w:pStyle w:val="TableHead"/>
              <w:spacing w:after="240"/>
            </w:pPr>
            <w:r w:rsidRPr="00091855">
              <w:t>Description</w:t>
            </w:r>
          </w:p>
        </w:tc>
      </w:tr>
      <w:tr w:rsidR="00091855" w:rsidRPr="00091855" w:rsidTr="00FD64F9">
        <w:tc>
          <w:tcPr>
            <w:tcW w:w="993" w:type="dxa"/>
          </w:tcPr>
          <w:p w:rsidR="00091855" w:rsidRPr="00FD64F9" w:rsidRDefault="00A654D3" w:rsidP="003F1337">
            <w:pPr>
              <w:pStyle w:val="TableData"/>
              <w:spacing w:after="240"/>
            </w:pPr>
            <w:r w:rsidRPr="00FD64F9">
              <w:t>1.0</w:t>
            </w:r>
          </w:p>
        </w:tc>
        <w:tc>
          <w:tcPr>
            <w:tcW w:w="1984" w:type="dxa"/>
          </w:tcPr>
          <w:p w:rsidR="00091855" w:rsidRPr="00FD64F9" w:rsidRDefault="00683B98" w:rsidP="003F1337">
            <w:pPr>
              <w:pStyle w:val="TableData"/>
              <w:spacing w:after="240"/>
            </w:pPr>
            <w:r>
              <w:t>2</w:t>
            </w:r>
            <w:r w:rsidR="001F224A">
              <w:t>6</w:t>
            </w:r>
            <w:r w:rsidR="00A654D3" w:rsidRPr="00FD64F9">
              <w:t>-</w:t>
            </w:r>
            <w:r w:rsidR="001F224A">
              <w:t>May</w:t>
            </w:r>
            <w:r w:rsidR="00A654D3" w:rsidRPr="00FD64F9">
              <w:t>-201</w:t>
            </w:r>
            <w:r w:rsidR="001F224A">
              <w:t>6</w:t>
            </w:r>
          </w:p>
        </w:tc>
        <w:tc>
          <w:tcPr>
            <w:tcW w:w="1559" w:type="dxa"/>
          </w:tcPr>
          <w:p w:rsidR="00091855" w:rsidRPr="00FD64F9" w:rsidRDefault="00FD64F9" w:rsidP="003F1337">
            <w:pPr>
              <w:pStyle w:val="TableData"/>
              <w:spacing w:after="240"/>
            </w:pPr>
            <w:r w:rsidRPr="00FD64F9">
              <w:t>AC</w:t>
            </w:r>
          </w:p>
        </w:tc>
        <w:tc>
          <w:tcPr>
            <w:tcW w:w="5103" w:type="dxa"/>
          </w:tcPr>
          <w:p w:rsidR="00091855" w:rsidRPr="00FD64F9" w:rsidRDefault="00A654D3" w:rsidP="003F1337">
            <w:pPr>
              <w:pStyle w:val="TableData"/>
              <w:spacing w:after="240"/>
            </w:pPr>
            <w:r w:rsidRPr="00FD64F9">
              <w:t>Initial Version</w:t>
            </w:r>
          </w:p>
        </w:tc>
      </w:tr>
    </w:tbl>
    <w:p w:rsidR="00091855" w:rsidRPr="008735B3" w:rsidRDefault="00091855" w:rsidP="0051289F">
      <w:pPr>
        <w:rPr>
          <w:color w:val="000080"/>
          <w:sz w:val="26"/>
          <w:szCs w:val="28"/>
          <w:lang w:val="en-US"/>
          <w14:glow w14:rad="63500">
            <w14:schemeClr w14:val="accent1">
              <w14:alpha w14:val="60000"/>
              <w14:satMod w14:val="175000"/>
            </w14:schemeClr>
          </w14:glow>
        </w:rPr>
      </w:pPr>
      <w:r>
        <w:br w:type="page"/>
      </w:r>
      <w:bookmarkStart w:id="0" w:name="_GoBack"/>
      <w:bookmarkEnd w:id="0"/>
    </w:p>
    <w:sdt>
      <w:sdtPr>
        <w:rPr>
          <w:rFonts w:ascii="Verdana" w:eastAsia="Times New Roman" w:hAnsi="Verdana" w:cs="Times New Roman"/>
          <w:color w:val="000036"/>
          <w:sz w:val="20"/>
          <w:szCs w:val="20"/>
          <w:lang w:val="en-AU"/>
        </w:rPr>
        <w:id w:val="590127476"/>
        <w:docPartObj>
          <w:docPartGallery w:val="Table of Contents"/>
          <w:docPartUnique/>
        </w:docPartObj>
      </w:sdtPr>
      <w:sdtEndPr>
        <w:rPr>
          <w:b/>
          <w:bCs/>
          <w:noProof/>
        </w:rPr>
      </w:sdtEndPr>
      <w:sdtContent>
        <w:p w:rsidR="0051289F" w:rsidRDefault="0051289F">
          <w:pPr>
            <w:pStyle w:val="TOCHeading"/>
          </w:pPr>
          <w:r>
            <w:t>Contents</w:t>
          </w:r>
        </w:p>
        <w:p w:rsidR="00CC4167" w:rsidRDefault="0051289F">
          <w:pPr>
            <w:pStyle w:val="TOC1"/>
            <w:tabs>
              <w:tab w:val="left" w:pos="960"/>
              <w:tab w:val="right" w:leader="dot" w:pos="9464"/>
            </w:tabs>
            <w:rPr>
              <w:rFonts w:asciiTheme="minorHAnsi" w:eastAsiaTheme="minorEastAsia" w:hAnsiTheme="minorHAnsi" w:cstheme="minorBidi"/>
              <w:b w:val="0"/>
              <w:bCs w:val="0"/>
              <w:caps w:val="0"/>
              <w:noProof/>
              <w:color w:val="auto"/>
              <w:sz w:val="22"/>
              <w:szCs w:val="22"/>
              <w:lang w:eastAsia="en-AU"/>
            </w:rPr>
          </w:pPr>
          <w:r>
            <w:fldChar w:fldCharType="begin"/>
          </w:r>
          <w:r>
            <w:instrText xml:space="preserve"> TOC \o "1-3" \h \z \u </w:instrText>
          </w:r>
          <w:r>
            <w:fldChar w:fldCharType="separate"/>
          </w:r>
          <w:hyperlink w:anchor="_Toc452039088" w:history="1">
            <w:r w:rsidR="00CC4167" w:rsidRPr="00D13669">
              <w:rPr>
                <w:rStyle w:val="Hyperlink"/>
                <w:noProof/>
              </w:rPr>
              <w:t>1</w:t>
            </w:r>
            <w:r w:rsidR="00CC4167">
              <w:rPr>
                <w:rFonts w:asciiTheme="minorHAnsi" w:eastAsiaTheme="minorEastAsia" w:hAnsiTheme="minorHAnsi" w:cstheme="minorBidi"/>
                <w:b w:val="0"/>
                <w:bCs w:val="0"/>
                <w:caps w:val="0"/>
                <w:noProof/>
                <w:color w:val="auto"/>
                <w:sz w:val="22"/>
                <w:szCs w:val="22"/>
                <w:lang w:eastAsia="en-AU"/>
              </w:rPr>
              <w:tab/>
            </w:r>
            <w:r w:rsidR="00CC4167" w:rsidRPr="00D13669">
              <w:rPr>
                <w:rStyle w:val="Hyperlink"/>
                <w:noProof/>
              </w:rPr>
              <w:t>Introduction</w:t>
            </w:r>
            <w:r w:rsidR="00CC4167">
              <w:rPr>
                <w:noProof/>
                <w:webHidden/>
              </w:rPr>
              <w:tab/>
            </w:r>
            <w:r w:rsidR="00CC4167">
              <w:rPr>
                <w:noProof/>
                <w:webHidden/>
              </w:rPr>
              <w:fldChar w:fldCharType="begin"/>
            </w:r>
            <w:r w:rsidR="00CC4167">
              <w:rPr>
                <w:noProof/>
                <w:webHidden/>
              </w:rPr>
              <w:instrText xml:space="preserve"> PAGEREF _Toc452039088 \h </w:instrText>
            </w:r>
            <w:r w:rsidR="00CC4167">
              <w:rPr>
                <w:noProof/>
                <w:webHidden/>
              </w:rPr>
            </w:r>
            <w:r w:rsidR="00CC4167">
              <w:rPr>
                <w:noProof/>
                <w:webHidden/>
              </w:rPr>
              <w:fldChar w:fldCharType="separate"/>
            </w:r>
            <w:r w:rsidR="00CC4167">
              <w:rPr>
                <w:noProof/>
                <w:webHidden/>
              </w:rPr>
              <w:t>3</w:t>
            </w:r>
            <w:r w:rsidR="00CC4167">
              <w:rPr>
                <w:noProof/>
                <w:webHidden/>
              </w:rPr>
              <w:fldChar w:fldCharType="end"/>
            </w:r>
          </w:hyperlink>
        </w:p>
        <w:p w:rsidR="00CC4167" w:rsidRDefault="00CC4167">
          <w:pPr>
            <w:pStyle w:val="TOC2"/>
            <w:spacing w:after="240"/>
            <w:rPr>
              <w:rFonts w:asciiTheme="minorHAnsi" w:eastAsiaTheme="minorEastAsia" w:hAnsiTheme="minorHAnsi" w:cstheme="minorBidi"/>
              <w:smallCaps w:val="0"/>
              <w:color w:val="auto"/>
              <w:sz w:val="22"/>
              <w:szCs w:val="22"/>
              <w:lang w:eastAsia="en-AU"/>
            </w:rPr>
          </w:pPr>
          <w:hyperlink w:anchor="_Toc452039089" w:history="1">
            <w:r w:rsidRPr="00D13669">
              <w:rPr>
                <w:rStyle w:val="Hyperlink"/>
              </w:rPr>
              <w:t>1.1</w:t>
            </w:r>
            <w:r>
              <w:rPr>
                <w:rFonts w:asciiTheme="minorHAnsi" w:eastAsiaTheme="minorEastAsia" w:hAnsiTheme="minorHAnsi" w:cstheme="minorBidi"/>
                <w:smallCaps w:val="0"/>
                <w:color w:val="auto"/>
                <w:sz w:val="22"/>
                <w:szCs w:val="22"/>
                <w:lang w:eastAsia="en-AU"/>
              </w:rPr>
              <w:tab/>
            </w:r>
            <w:r w:rsidRPr="00D13669">
              <w:rPr>
                <w:rStyle w:val="Hyperlink"/>
              </w:rPr>
              <w:t>CONVENTIONS</w:t>
            </w:r>
            <w:r>
              <w:rPr>
                <w:webHidden/>
              </w:rPr>
              <w:tab/>
            </w:r>
            <w:r>
              <w:rPr>
                <w:webHidden/>
              </w:rPr>
              <w:fldChar w:fldCharType="begin"/>
            </w:r>
            <w:r>
              <w:rPr>
                <w:webHidden/>
              </w:rPr>
              <w:instrText xml:space="preserve"> PAGEREF _Toc452039089 \h </w:instrText>
            </w:r>
            <w:r>
              <w:rPr>
                <w:webHidden/>
              </w:rPr>
            </w:r>
            <w:r>
              <w:rPr>
                <w:webHidden/>
              </w:rPr>
              <w:fldChar w:fldCharType="separate"/>
            </w:r>
            <w:r>
              <w:rPr>
                <w:webHidden/>
              </w:rPr>
              <w:t>3</w:t>
            </w:r>
            <w:r>
              <w:rPr>
                <w:webHidden/>
              </w:rPr>
              <w:fldChar w:fldCharType="end"/>
            </w:r>
          </w:hyperlink>
        </w:p>
        <w:p w:rsidR="00CC4167" w:rsidRDefault="00CC4167">
          <w:pPr>
            <w:pStyle w:val="TOC3"/>
            <w:tabs>
              <w:tab w:val="left" w:pos="1440"/>
              <w:tab w:val="right" w:leader="dot" w:pos="9464"/>
            </w:tabs>
            <w:spacing w:after="240"/>
            <w:rPr>
              <w:rFonts w:asciiTheme="minorHAnsi" w:eastAsiaTheme="minorEastAsia" w:hAnsiTheme="minorHAnsi" w:cstheme="minorBidi"/>
              <w:i w:val="0"/>
              <w:iCs w:val="0"/>
              <w:noProof/>
              <w:color w:val="auto"/>
              <w:sz w:val="22"/>
              <w:szCs w:val="22"/>
              <w:lang w:eastAsia="en-AU"/>
            </w:rPr>
          </w:pPr>
          <w:hyperlink w:anchor="_Toc452039090" w:history="1">
            <w:r w:rsidRPr="00D13669">
              <w:rPr>
                <w:rStyle w:val="Hyperlink"/>
                <w:noProof/>
              </w:rPr>
              <w:t>1.1.1</w:t>
            </w:r>
            <w:r>
              <w:rPr>
                <w:rFonts w:asciiTheme="minorHAnsi" w:eastAsiaTheme="minorEastAsia" w:hAnsiTheme="minorHAnsi" w:cstheme="minorBidi"/>
                <w:i w:val="0"/>
                <w:iCs w:val="0"/>
                <w:noProof/>
                <w:color w:val="auto"/>
                <w:sz w:val="22"/>
                <w:szCs w:val="22"/>
                <w:lang w:eastAsia="en-AU"/>
              </w:rPr>
              <w:tab/>
            </w:r>
            <w:r w:rsidRPr="00D13669">
              <w:rPr>
                <w:rStyle w:val="Hyperlink"/>
                <w:noProof/>
              </w:rPr>
              <w:t>Key Fields</w:t>
            </w:r>
            <w:r>
              <w:rPr>
                <w:noProof/>
                <w:webHidden/>
              </w:rPr>
              <w:tab/>
            </w:r>
            <w:r>
              <w:rPr>
                <w:noProof/>
                <w:webHidden/>
              </w:rPr>
              <w:fldChar w:fldCharType="begin"/>
            </w:r>
            <w:r>
              <w:rPr>
                <w:noProof/>
                <w:webHidden/>
              </w:rPr>
              <w:instrText xml:space="preserve"> PAGEREF _Toc452039090 \h </w:instrText>
            </w:r>
            <w:r>
              <w:rPr>
                <w:noProof/>
                <w:webHidden/>
              </w:rPr>
            </w:r>
            <w:r>
              <w:rPr>
                <w:noProof/>
                <w:webHidden/>
              </w:rPr>
              <w:fldChar w:fldCharType="separate"/>
            </w:r>
            <w:r>
              <w:rPr>
                <w:noProof/>
                <w:webHidden/>
              </w:rPr>
              <w:t>3</w:t>
            </w:r>
            <w:r>
              <w:rPr>
                <w:noProof/>
                <w:webHidden/>
              </w:rPr>
              <w:fldChar w:fldCharType="end"/>
            </w:r>
          </w:hyperlink>
        </w:p>
        <w:p w:rsidR="00CC4167" w:rsidRDefault="00CC4167">
          <w:pPr>
            <w:pStyle w:val="TOC3"/>
            <w:tabs>
              <w:tab w:val="left" w:pos="1440"/>
              <w:tab w:val="right" w:leader="dot" w:pos="9464"/>
            </w:tabs>
            <w:spacing w:after="240"/>
            <w:rPr>
              <w:rFonts w:asciiTheme="minorHAnsi" w:eastAsiaTheme="minorEastAsia" w:hAnsiTheme="minorHAnsi" w:cstheme="minorBidi"/>
              <w:i w:val="0"/>
              <w:iCs w:val="0"/>
              <w:noProof/>
              <w:color w:val="auto"/>
              <w:sz w:val="22"/>
              <w:szCs w:val="22"/>
              <w:lang w:eastAsia="en-AU"/>
            </w:rPr>
          </w:pPr>
          <w:hyperlink w:anchor="_Toc452039091" w:history="1">
            <w:r w:rsidRPr="00D13669">
              <w:rPr>
                <w:rStyle w:val="Hyperlink"/>
                <w:noProof/>
              </w:rPr>
              <w:t>1.1.2</w:t>
            </w:r>
            <w:r>
              <w:rPr>
                <w:rFonts w:asciiTheme="minorHAnsi" w:eastAsiaTheme="minorEastAsia" w:hAnsiTheme="minorHAnsi" w:cstheme="minorBidi"/>
                <w:i w:val="0"/>
                <w:iCs w:val="0"/>
                <w:noProof/>
                <w:color w:val="auto"/>
                <w:sz w:val="22"/>
                <w:szCs w:val="22"/>
                <w:lang w:eastAsia="en-AU"/>
              </w:rPr>
              <w:tab/>
            </w:r>
            <w:r w:rsidRPr="00D13669">
              <w:rPr>
                <w:rStyle w:val="Hyperlink"/>
                <w:noProof/>
              </w:rPr>
              <w:t>Field Units</w:t>
            </w:r>
            <w:r>
              <w:rPr>
                <w:noProof/>
                <w:webHidden/>
              </w:rPr>
              <w:tab/>
            </w:r>
            <w:r>
              <w:rPr>
                <w:noProof/>
                <w:webHidden/>
              </w:rPr>
              <w:fldChar w:fldCharType="begin"/>
            </w:r>
            <w:r>
              <w:rPr>
                <w:noProof/>
                <w:webHidden/>
              </w:rPr>
              <w:instrText xml:space="preserve"> PAGEREF _Toc452039091 \h </w:instrText>
            </w:r>
            <w:r>
              <w:rPr>
                <w:noProof/>
                <w:webHidden/>
              </w:rPr>
            </w:r>
            <w:r>
              <w:rPr>
                <w:noProof/>
                <w:webHidden/>
              </w:rPr>
              <w:fldChar w:fldCharType="separate"/>
            </w:r>
            <w:r>
              <w:rPr>
                <w:noProof/>
                <w:webHidden/>
              </w:rPr>
              <w:t>3</w:t>
            </w:r>
            <w:r>
              <w:rPr>
                <w:noProof/>
                <w:webHidden/>
              </w:rPr>
              <w:fldChar w:fldCharType="end"/>
            </w:r>
          </w:hyperlink>
        </w:p>
        <w:p w:rsidR="00CC4167" w:rsidRDefault="00CC4167">
          <w:pPr>
            <w:pStyle w:val="TOC1"/>
            <w:tabs>
              <w:tab w:val="left" w:pos="960"/>
              <w:tab w:val="right" w:leader="dot" w:pos="9464"/>
            </w:tabs>
            <w:rPr>
              <w:rFonts w:asciiTheme="minorHAnsi" w:eastAsiaTheme="minorEastAsia" w:hAnsiTheme="minorHAnsi" w:cstheme="minorBidi"/>
              <w:b w:val="0"/>
              <w:bCs w:val="0"/>
              <w:caps w:val="0"/>
              <w:noProof/>
              <w:color w:val="auto"/>
              <w:sz w:val="22"/>
              <w:szCs w:val="22"/>
              <w:lang w:eastAsia="en-AU"/>
            </w:rPr>
          </w:pPr>
          <w:hyperlink w:anchor="_Toc452039092" w:history="1">
            <w:r w:rsidRPr="00D13669">
              <w:rPr>
                <w:rStyle w:val="Hyperlink"/>
                <w:noProof/>
              </w:rPr>
              <w:t>2</w:t>
            </w:r>
            <w:r>
              <w:rPr>
                <w:rFonts w:asciiTheme="minorHAnsi" w:eastAsiaTheme="minorEastAsia" w:hAnsiTheme="minorHAnsi" w:cstheme="minorBidi"/>
                <w:b w:val="0"/>
                <w:bCs w:val="0"/>
                <w:caps w:val="0"/>
                <w:noProof/>
                <w:color w:val="auto"/>
                <w:sz w:val="22"/>
                <w:szCs w:val="22"/>
                <w:lang w:eastAsia="en-AU"/>
              </w:rPr>
              <w:tab/>
            </w:r>
            <w:r w:rsidRPr="00D13669">
              <w:rPr>
                <w:rStyle w:val="Hyperlink"/>
                <w:noProof/>
              </w:rPr>
              <w:t>Tables</w:t>
            </w:r>
            <w:r>
              <w:rPr>
                <w:noProof/>
                <w:webHidden/>
              </w:rPr>
              <w:tab/>
            </w:r>
            <w:r>
              <w:rPr>
                <w:noProof/>
                <w:webHidden/>
              </w:rPr>
              <w:fldChar w:fldCharType="begin"/>
            </w:r>
            <w:r>
              <w:rPr>
                <w:noProof/>
                <w:webHidden/>
              </w:rPr>
              <w:instrText xml:space="preserve"> PAGEREF _Toc452039092 \h </w:instrText>
            </w:r>
            <w:r>
              <w:rPr>
                <w:noProof/>
                <w:webHidden/>
              </w:rPr>
            </w:r>
            <w:r>
              <w:rPr>
                <w:noProof/>
                <w:webHidden/>
              </w:rPr>
              <w:fldChar w:fldCharType="separate"/>
            </w:r>
            <w:r>
              <w:rPr>
                <w:noProof/>
                <w:webHidden/>
              </w:rPr>
              <w:t>4</w:t>
            </w:r>
            <w:r>
              <w:rPr>
                <w:noProof/>
                <w:webHidden/>
              </w:rPr>
              <w:fldChar w:fldCharType="end"/>
            </w:r>
          </w:hyperlink>
        </w:p>
        <w:p w:rsidR="00CC4167" w:rsidRDefault="00CC4167">
          <w:pPr>
            <w:pStyle w:val="TOC2"/>
            <w:spacing w:after="240"/>
            <w:rPr>
              <w:rFonts w:asciiTheme="minorHAnsi" w:eastAsiaTheme="minorEastAsia" w:hAnsiTheme="minorHAnsi" w:cstheme="minorBidi"/>
              <w:smallCaps w:val="0"/>
              <w:color w:val="auto"/>
              <w:sz w:val="22"/>
              <w:szCs w:val="22"/>
              <w:lang w:eastAsia="en-AU"/>
            </w:rPr>
          </w:pPr>
          <w:hyperlink w:anchor="_Toc452039093" w:history="1">
            <w:r w:rsidRPr="00D13669">
              <w:rPr>
                <w:rStyle w:val="Hyperlink"/>
              </w:rPr>
              <w:t>2.1</w:t>
            </w:r>
            <w:r>
              <w:rPr>
                <w:rFonts w:asciiTheme="minorHAnsi" w:eastAsiaTheme="minorEastAsia" w:hAnsiTheme="minorHAnsi" w:cstheme="minorBidi"/>
                <w:smallCaps w:val="0"/>
                <w:color w:val="auto"/>
                <w:sz w:val="22"/>
                <w:szCs w:val="22"/>
                <w:lang w:eastAsia="en-AU"/>
              </w:rPr>
              <w:tab/>
            </w:r>
            <w:r w:rsidRPr="00D13669">
              <w:rPr>
                <w:rStyle w:val="Hyperlink"/>
              </w:rPr>
              <w:t>Loads</w:t>
            </w:r>
            <w:r>
              <w:rPr>
                <w:webHidden/>
              </w:rPr>
              <w:tab/>
            </w:r>
            <w:r>
              <w:rPr>
                <w:webHidden/>
              </w:rPr>
              <w:fldChar w:fldCharType="begin"/>
            </w:r>
            <w:r>
              <w:rPr>
                <w:webHidden/>
              </w:rPr>
              <w:instrText xml:space="preserve"> PAGEREF _Toc452039093 \h </w:instrText>
            </w:r>
            <w:r>
              <w:rPr>
                <w:webHidden/>
              </w:rPr>
            </w:r>
            <w:r>
              <w:rPr>
                <w:webHidden/>
              </w:rPr>
              <w:fldChar w:fldCharType="separate"/>
            </w:r>
            <w:r>
              <w:rPr>
                <w:webHidden/>
              </w:rPr>
              <w:t>4</w:t>
            </w:r>
            <w:r>
              <w:rPr>
                <w:webHidden/>
              </w:rPr>
              <w:fldChar w:fldCharType="end"/>
            </w:r>
          </w:hyperlink>
        </w:p>
        <w:p w:rsidR="00CC4167" w:rsidRDefault="00CC4167">
          <w:pPr>
            <w:pStyle w:val="TOC2"/>
            <w:spacing w:after="240"/>
            <w:rPr>
              <w:rFonts w:asciiTheme="minorHAnsi" w:eastAsiaTheme="minorEastAsia" w:hAnsiTheme="minorHAnsi" w:cstheme="minorBidi"/>
              <w:smallCaps w:val="0"/>
              <w:color w:val="auto"/>
              <w:sz w:val="22"/>
              <w:szCs w:val="22"/>
              <w:lang w:eastAsia="en-AU"/>
            </w:rPr>
          </w:pPr>
          <w:hyperlink w:anchor="_Toc452039094" w:history="1">
            <w:r w:rsidRPr="00D13669">
              <w:rPr>
                <w:rStyle w:val="Hyperlink"/>
              </w:rPr>
              <w:t>2.2</w:t>
            </w:r>
            <w:r>
              <w:rPr>
                <w:rFonts w:asciiTheme="minorHAnsi" w:eastAsiaTheme="minorEastAsia" w:hAnsiTheme="minorHAnsi" w:cstheme="minorBidi"/>
                <w:smallCaps w:val="0"/>
                <w:color w:val="auto"/>
                <w:sz w:val="22"/>
                <w:szCs w:val="22"/>
                <w:lang w:eastAsia="en-AU"/>
              </w:rPr>
              <w:tab/>
            </w:r>
            <w:r w:rsidRPr="00D13669">
              <w:rPr>
                <w:rStyle w:val="Hyperlink"/>
              </w:rPr>
              <w:t>Loads In</w:t>
            </w:r>
            <w:r>
              <w:rPr>
                <w:webHidden/>
              </w:rPr>
              <w:tab/>
            </w:r>
            <w:r>
              <w:rPr>
                <w:webHidden/>
              </w:rPr>
              <w:fldChar w:fldCharType="begin"/>
            </w:r>
            <w:r>
              <w:rPr>
                <w:webHidden/>
              </w:rPr>
              <w:instrText xml:space="preserve"> PAGEREF _Toc452039094 \h </w:instrText>
            </w:r>
            <w:r>
              <w:rPr>
                <w:webHidden/>
              </w:rPr>
            </w:r>
            <w:r>
              <w:rPr>
                <w:webHidden/>
              </w:rPr>
              <w:fldChar w:fldCharType="separate"/>
            </w:r>
            <w:r>
              <w:rPr>
                <w:webHidden/>
              </w:rPr>
              <w:t>4</w:t>
            </w:r>
            <w:r>
              <w:rPr>
                <w:webHidden/>
              </w:rPr>
              <w:fldChar w:fldCharType="end"/>
            </w:r>
          </w:hyperlink>
        </w:p>
        <w:p w:rsidR="00CC4167" w:rsidRDefault="00CC4167">
          <w:pPr>
            <w:pStyle w:val="TOC2"/>
            <w:spacing w:after="240"/>
            <w:rPr>
              <w:rFonts w:asciiTheme="minorHAnsi" w:eastAsiaTheme="minorEastAsia" w:hAnsiTheme="minorHAnsi" w:cstheme="minorBidi"/>
              <w:smallCaps w:val="0"/>
              <w:color w:val="auto"/>
              <w:sz w:val="22"/>
              <w:szCs w:val="22"/>
              <w:lang w:eastAsia="en-AU"/>
            </w:rPr>
          </w:pPr>
          <w:hyperlink w:anchor="_Toc452039095" w:history="1">
            <w:r w:rsidRPr="00D13669">
              <w:rPr>
                <w:rStyle w:val="Hyperlink"/>
              </w:rPr>
              <w:t>2.3</w:t>
            </w:r>
            <w:r>
              <w:rPr>
                <w:rFonts w:asciiTheme="minorHAnsi" w:eastAsiaTheme="minorEastAsia" w:hAnsiTheme="minorHAnsi" w:cstheme="minorBidi"/>
                <w:smallCaps w:val="0"/>
                <w:color w:val="auto"/>
                <w:sz w:val="22"/>
                <w:szCs w:val="22"/>
                <w:lang w:eastAsia="en-AU"/>
              </w:rPr>
              <w:tab/>
            </w:r>
            <w:r w:rsidRPr="00D13669">
              <w:rPr>
                <w:rStyle w:val="Hyperlink"/>
              </w:rPr>
              <w:t>Loads Out</w:t>
            </w:r>
            <w:r>
              <w:rPr>
                <w:webHidden/>
              </w:rPr>
              <w:tab/>
            </w:r>
            <w:r>
              <w:rPr>
                <w:webHidden/>
              </w:rPr>
              <w:fldChar w:fldCharType="begin"/>
            </w:r>
            <w:r>
              <w:rPr>
                <w:webHidden/>
              </w:rPr>
              <w:instrText xml:space="preserve"> PAGEREF _Toc452039095 \h </w:instrText>
            </w:r>
            <w:r>
              <w:rPr>
                <w:webHidden/>
              </w:rPr>
            </w:r>
            <w:r>
              <w:rPr>
                <w:webHidden/>
              </w:rPr>
              <w:fldChar w:fldCharType="separate"/>
            </w:r>
            <w:r>
              <w:rPr>
                <w:webHidden/>
              </w:rPr>
              <w:t>6</w:t>
            </w:r>
            <w:r>
              <w:rPr>
                <w:webHidden/>
              </w:rPr>
              <w:fldChar w:fldCharType="end"/>
            </w:r>
          </w:hyperlink>
        </w:p>
        <w:p w:rsidR="00CC4167" w:rsidRDefault="00CC4167">
          <w:pPr>
            <w:pStyle w:val="TOC2"/>
            <w:spacing w:after="240"/>
            <w:rPr>
              <w:rFonts w:asciiTheme="minorHAnsi" w:eastAsiaTheme="minorEastAsia" w:hAnsiTheme="minorHAnsi" w:cstheme="minorBidi"/>
              <w:smallCaps w:val="0"/>
              <w:color w:val="auto"/>
              <w:sz w:val="22"/>
              <w:szCs w:val="22"/>
              <w:lang w:eastAsia="en-AU"/>
            </w:rPr>
          </w:pPr>
          <w:hyperlink w:anchor="_Toc452039096" w:history="1">
            <w:r w:rsidRPr="00D13669">
              <w:rPr>
                <w:rStyle w:val="Hyperlink"/>
              </w:rPr>
              <w:t>2.4</w:t>
            </w:r>
            <w:r>
              <w:rPr>
                <w:rFonts w:asciiTheme="minorHAnsi" w:eastAsiaTheme="minorEastAsia" w:hAnsiTheme="minorHAnsi" w:cstheme="minorBidi"/>
                <w:smallCaps w:val="0"/>
                <w:color w:val="auto"/>
                <w:sz w:val="22"/>
                <w:szCs w:val="22"/>
                <w:lang w:eastAsia="en-AU"/>
              </w:rPr>
              <w:tab/>
            </w:r>
            <w:r w:rsidRPr="00D13669">
              <w:rPr>
                <w:rStyle w:val="Hyperlink"/>
              </w:rPr>
              <w:t>Weather</w:t>
            </w:r>
            <w:r>
              <w:rPr>
                <w:webHidden/>
              </w:rPr>
              <w:tab/>
            </w:r>
            <w:r>
              <w:rPr>
                <w:webHidden/>
              </w:rPr>
              <w:fldChar w:fldCharType="begin"/>
            </w:r>
            <w:r>
              <w:rPr>
                <w:webHidden/>
              </w:rPr>
              <w:instrText xml:space="preserve"> PAGEREF _Toc452039096 \h </w:instrText>
            </w:r>
            <w:r>
              <w:rPr>
                <w:webHidden/>
              </w:rPr>
            </w:r>
            <w:r>
              <w:rPr>
                <w:webHidden/>
              </w:rPr>
              <w:fldChar w:fldCharType="separate"/>
            </w:r>
            <w:r>
              <w:rPr>
                <w:webHidden/>
              </w:rPr>
              <w:t>8</w:t>
            </w:r>
            <w:r>
              <w:rPr>
                <w:webHidden/>
              </w:rPr>
              <w:fldChar w:fldCharType="end"/>
            </w:r>
          </w:hyperlink>
        </w:p>
        <w:p w:rsidR="00CC4167" w:rsidRDefault="00CC4167">
          <w:pPr>
            <w:pStyle w:val="TOC1"/>
            <w:tabs>
              <w:tab w:val="left" w:pos="960"/>
              <w:tab w:val="right" w:leader="dot" w:pos="9464"/>
            </w:tabs>
            <w:rPr>
              <w:rFonts w:asciiTheme="minorHAnsi" w:eastAsiaTheme="minorEastAsia" w:hAnsiTheme="minorHAnsi" w:cstheme="minorBidi"/>
              <w:b w:val="0"/>
              <w:bCs w:val="0"/>
              <w:caps w:val="0"/>
              <w:noProof/>
              <w:color w:val="auto"/>
              <w:sz w:val="22"/>
              <w:szCs w:val="22"/>
              <w:lang w:eastAsia="en-AU"/>
            </w:rPr>
          </w:pPr>
          <w:hyperlink w:anchor="_Toc452039097" w:history="1">
            <w:r w:rsidRPr="00D13669">
              <w:rPr>
                <w:rStyle w:val="Hyperlink"/>
                <w:noProof/>
              </w:rPr>
              <w:t>3</w:t>
            </w:r>
            <w:r>
              <w:rPr>
                <w:rFonts w:asciiTheme="minorHAnsi" w:eastAsiaTheme="minorEastAsia" w:hAnsiTheme="minorHAnsi" w:cstheme="minorBidi"/>
                <w:b w:val="0"/>
                <w:bCs w:val="0"/>
                <w:caps w:val="0"/>
                <w:noProof/>
                <w:color w:val="auto"/>
                <w:sz w:val="22"/>
                <w:szCs w:val="22"/>
                <w:lang w:eastAsia="en-AU"/>
              </w:rPr>
              <w:tab/>
            </w:r>
            <w:r w:rsidRPr="00D13669">
              <w:rPr>
                <w:rStyle w:val="Hyperlink"/>
                <w:noProof/>
              </w:rPr>
              <w:t>Internal Use Tables</w:t>
            </w:r>
            <w:r>
              <w:rPr>
                <w:noProof/>
                <w:webHidden/>
              </w:rPr>
              <w:tab/>
            </w:r>
            <w:r>
              <w:rPr>
                <w:noProof/>
                <w:webHidden/>
              </w:rPr>
              <w:fldChar w:fldCharType="begin"/>
            </w:r>
            <w:r>
              <w:rPr>
                <w:noProof/>
                <w:webHidden/>
              </w:rPr>
              <w:instrText xml:space="preserve"> PAGEREF _Toc452039097 \h </w:instrText>
            </w:r>
            <w:r>
              <w:rPr>
                <w:noProof/>
                <w:webHidden/>
              </w:rPr>
            </w:r>
            <w:r>
              <w:rPr>
                <w:noProof/>
                <w:webHidden/>
              </w:rPr>
              <w:fldChar w:fldCharType="separate"/>
            </w:r>
            <w:r>
              <w:rPr>
                <w:noProof/>
                <w:webHidden/>
              </w:rPr>
              <w:t>9</w:t>
            </w:r>
            <w:r>
              <w:rPr>
                <w:noProof/>
                <w:webHidden/>
              </w:rPr>
              <w:fldChar w:fldCharType="end"/>
            </w:r>
          </w:hyperlink>
        </w:p>
        <w:p w:rsidR="00CC4167" w:rsidRDefault="00CC4167">
          <w:pPr>
            <w:pStyle w:val="TOC2"/>
            <w:spacing w:after="240"/>
            <w:rPr>
              <w:rFonts w:asciiTheme="minorHAnsi" w:eastAsiaTheme="minorEastAsia" w:hAnsiTheme="minorHAnsi" w:cstheme="minorBidi"/>
              <w:smallCaps w:val="0"/>
              <w:color w:val="auto"/>
              <w:sz w:val="22"/>
              <w:szCs w:val="22"/>
              <w:lang w:eastAsia="en-AU"/>
            </w:rPr>
          </w:pPr>
          <w:hyperlink w:anchor="_Toc452039098" w:history="1">
            <w:r w:rsidRPr="00D13669">
              <w:rPr>
                <w:rStyle w:val="Hyperlink"/>
              </w:rPr>
              <w:t>3.1</w:t>
            </w:r>
            <w:r>
              <w:rPr>
                <w:rFonts w:asciiTheme="minorHAnsi" w:eastAsiaTheme="minorEastAsia" w:hAnsiTheme="minorHAnsi" w:cstheme="minorBidi"/>
                <w:smallCaps w:val="0"/>
                <w:color w:val="auto"/>
                <w:sz w:val="22"/>
                <w:szCs w:val="22"/>
                <w:lang w:eastAsia="en-AU"/>
              </w:rPr>
              <w:tab/>
            </w:r>
            <w:r w:rsidRPr="00D13669">
              <w:rPr>
                <w:rStyle w:val="Hyperlink"/>
              </w:rPr>
              <w:t>meters</w:t>
            </w:r>
            <w:r>
              <w:rPr>
                <w:webHidden/>
              </w:rPr>
              <w:tab/>
            </w:r>
            <w:r>
              <w:rPr>
                <w:webHidden/>
              </w:rPr>
              <w:fldChar w:fldCharType="begin"/>
            </w:r>
            <w:r>
              <w:rPr>
                <w:webHidden/>
              </w:rPr>
              <w:instrText xml:space="preserve"> PAGEREF _Toc452039098 \h </w:instrText>
            </w:r>
            <w:r>
              <w:rPr>
                <w:webHidden/>
              </w:rPr>
            </w:r>
            <w:r>
              <w:rPr>
                <w:webHidden/>
              </w:rPr>
              <w:fldChar w:fldCharType="separate"/>
            </w:r>
            <w:r>
              <w:rPr>
                <w:webHidden/>
              </w:rPr>
              <w:t>9</w:t>
            </w:r>
            <w:r>
              <w:rPr>
                <w:webHidden/>
              </w:rPr>
              <w:fldChar w:fldCharType="end"/>
            </w:r>
          </w:hyperlink>
        </w:p>
        <w:p w:rsidR="00CC4167" w:rsidRDefault="00CC4167">
          <w:pPr>
            <w:pStyle w:val="TOC2"/>
            <w:spacing w:after="240"/>
            <w:rPr>
              <w:rFonts w:asciiTheme="minorHAnsi" w:eastAsiaTheme="minorEastAsia" w:hAnsiTheme="minorHAnsi" w:cstheme="minorBidi"/>
              <w:smallCaps w:val="0"/>
              <w:color w:val="auto"/>
              <w:sz w:val="22"/>
              <w:szCs w:val="22"/>
              <w:lang w:eastAsia="en-AU"/>
            </w:rPr>
          </w:pPr>
          <w:hyperlink w:anchor="_Toc452039099" w:history="1">
            <w:r w:rsidRPr="00D13669">
              <w:rPr>
                <w:rStyle w:val="Hyperlink"/>
              </w:rPr>
              <w:t>3.2</w:t>
            </w:r>
            <w:r>
              <w:rPr>
                <w:rFonts w:asciiTheme="minorHAnsi" w:eastAsiaTheme="minorEastAsia" w:hAnsiTheme="minorHAnsi" w:cstheme="minorBidi"/>
                <w:smallCaps w:val="0"/>
                <w:color w:val="auto"/>
                <w:sz w:val="22"/>
                <w:szCs w:val="22"/>
                <w:lang w:eastAsia="en-AU"/>
              </w:rPr>
              <w:tab/>
            </w:r>
            <w:r w:rsidRPr="00D13669">
              <w:rPr>
                <w:rStyle w:val="Hyperlink"/>
              </w:rPr>
              <w:t>Processed Files</w:t>
            </w:r>
            <w:r>
              <w:rPr>
                <w:webHidden/>
              </w:rPr>
              <w:tab/>
            </w:r>
            <w:r>
              <w:rPr>
                <w:webHidden/>
              </w:rPr>
              <w:fldChar w:fldCharType="begin"/>
            </w:r>
            <w:r>
              <w:rPr>
                <w:webHidden/>
              </w:rPr>
              <w:instrText xml:space="preserve"> PAGEREF _Toc452039099 \h </w:instrText>
            </w:r>
            <w:r>
              <w:rPr>
                <w:webHidden/>
              </w:rPr>
            </w:r>
            <w:r>
              <w:rPr>
                <w:webHidden/>
              </w:rPr>
              <w:fldChar w:fldCharType="separate"/>
            </w:r>
            <w:r>
              <w:rPr>
                <w:webHidden/>
              </w:rPr>
              <w:t>9</w:t>
            </w:r>
            <w:r>
              <w:rPr>
                <w:webHidden/>
              </w:rPr>
              <w:fldChar w:fldCharType="end"/>
            </w:r>
          </w:hyperlink>
        </w:p>
        <w:p w:rsidR="00CC4167" w:rsidRDefault="00CC4167">
          <w:pPr>
            <w:pStyle w:val="TOC2"/>
            <w:spacing w:after="240"/>
            <w:rPr>
              <w:rFonts w:asciiTheme="minorHAnsi" w:eastAsiaTheme="minorEastAsia" w:hAnsiTheme="minorHAnsi" w:cstheme="minorBidi"/>
              <w:smallCaps w:val="0"/>
              <w:color w:val="auto"/>
              <w:sz w:val="22"/>
              <w:szCs w:val="22"/>
              <w:lang w:eastAsia="en-AU"/>
            </w:rPr>
          </w:pPr>
          <w:hyperlink w:anchor="_Toc452039100" w:history="1">
            <w:r w:rsidRPr="00D13669">
              <w:rPr>
                <w:rStyle w:val="Hyperlink"/>
              </w:rPr>
              <w:t>3.3</w:t>
            </w:r>
            <w:r>
              <w:rPr>
                <w:rFonts w:asciiTheme="minorHAnsi" w:eastAsiaTheme="minorEastAsia" w:hAnsiTheme="minorHAnsi" w:cstheme="minorBidi"/>
                <w:smallCaps w:val="0"/>
                <w:color w:val="auto"/>
                <w:sz w:val="22"/>
                <w:szCs w:val="22"/>
                <w:lang w:eastAsia="en-AU"/>
              </w:rPr>
              <w:tab/>
            </w:r>
            <w:r w:rsidRPr="00D13669">
              <w:rPr>
                <w:rStyle w:val="Hyperlink"/>
              </w:rPr>
              <w:t>Version</w:t>
            </w:r>
            <w:r>
              <w:rPr>
                <w:webHidden/>
              </w:rPr>
              <w:tab/>
            </w:r>
            <w:r>
              <w:rPr>
                <w:webHidden/>
              </w:rPr>
              <w:fldChar w:fldCharType="begin"/>
            </w:r>
            <w:r>
              <w:rPr>
                <w:webHidden/>
              </w:rPr>
              <w:instrText xml:space="preserve"> PAGEREF _Toc452039100 \h </w:instrText>
            </w:r>
            <w:r>
              <w:rPr>
                <w:webHidden/>
              </w:rPr>
            </w:r>
            <w:r>
              <w:rPr>
                <w:webHidden/>
              </w:rPr>
              <w:fldChar w:fldCharType="separate"/>
            </w:r>
            <w:r>
              <w:rPr>
                <w:webHidden/>
              </w:rPr>
              <w:t>9</w:t>
            </w:r>
            <w:r>
              <w:rPr>
                <w:webHidden/>
              </w:rPr>
              <w:fldChar w:fldCharType="end"/>
            </w:r>
          </w:hyperlink>
        </w:p>
        <w:p w:rsidR="0051289F" w:rsidRDefault="0051289F">
          <w:r>
            <w:rPr>
              <w:b/>
              <w:bCs/>
              <w:noProof/>
            </w:rPr>
            <w:fldChar w:fldCharType="end"/>
          </w:r>
        </w:p>
      </w:sdtContent>
    </w:sdt>
    <w:p w:rsidR="009067A1" w:rsidRPr="005C68A3" w:rsidRDefault="009067A1" w:rsidP="0051289F"/>
    <w:p w:rsidR="006E6424" w:rsidRPr="005C68A3" w:rsidRDefault="006E6424" w:rsidP="0051289F">
      <w:pPr>
        <w:sectPr w:rsidR="006E6424" w:rsidRPr="005C68A3" w:rsidSect="00541795">
          <w:headerReference w:type="even" r:id="rId12"/>
          <w:headerReference w:type="default" r:id="rId13"/>
          <w:footerReference w:type="even" r:id="rId14"/>
          <w:footerReference w:type="default" r:id="rId15"/>
          <w:type w:val="oddPage"/>
          <w:pgSz w:w="11907" w:h="16840" w:code="9"/>
          <w:pgMar w:top="1440" w:right="902" w:bottom="1440" w:left="1531" w:header="709" w:footer="709" w:gutter="0"/>
          <w:pgNumType w:start="1"/>
          <w:cols w:space="708"/>
          <w:docGrid w:linePitch="360"/>
        </w:sectPr>
      </w:pPr>
    </w:p>
    <w:p w:rsidR="006B509A" w:rsidRDefault="00DE175C" w:rsidP="0051289F">
      <w:pPr>
        <w:pStyle w:val="Heading1"/>
      </w:pPr>
      <w:bookmarkStart w:id="1" w:name="_Toc416705923"/>
      <w:bookmarkStart w:id="2" w:name="_Toc452039088"/>
      <w:r w:rsidRPr="003E3AA7">
        <w:lastRenderedPageBreak/>
        <w:t>Introduction</w:t>
      </w:r>
      <w:bookmarkEnd w:id="1"/>
      <w:bookmarkEnd w:id="2"/>
    </w:p>
    <w:p w:rsidR="005B6B6E" w:rsidRPr="005B6B6E" w:rsidRDefault="005B6B6E" w:rsidP="005B6B6E">
      <w:r>
        <w:t>In this document you will find the schema definition for the Zeppelin Bend load database.</w:t>
      </w:r>
    </w:p>
    <w:p w:rsidR="00FD64F9" w:rsidRDefault="00FD64F9" w:rsidP="00FD64F9">
      <w:pPr>
        <w:pStyle w:val="Heading2"/>
      </w:pPr>
      <w:bookmarkStart w:id="3" w:name="_Toc452039089"/>
      <w:r>
        <w:t>CONVENTIONS</w:t>
      </w:r>
      <w:bookmarkEnd w:id="3"/>
    </w:p>
    <w:p w:rsidR="00EE3EC7" w:rsidRDefault="00EE3EC7" w:rsidP="00EE3EC7">
      <w:r>
        <w:t>All of the table definitions use the following conventions.</w:t>
      </w:r>
    </w:p>
    <w:p w:rsidR="00EE3EC7" w:rsidRPr="00EE3EC7" w:rsidRDefault="00EE3EC7" w:rsidP="00EE3EC7">
      <w:pPr>
        <w:pStyle w:val="Heading3"/>
      </w:pPr>
      <w:bookmarkStart w:id="4" w:name="_Toc452039090"/>
      <w:r>
        <w:t>Key Fields</w:t>
      </w:r>
      <w:bookmarkEnd w:id="4"/>
    </w:p>
    <w:p w:rsidR="00FD64F9" w:rsidRDefault="00943A1E" w:rsidP="00FD64F9">
      <w:r>
        <w:t>Key fields are highlighted using t</w:t>
      </w:r>
      <w:r w:rsidR="00FD64F9">
        <w:t>he following icons</w:t>
      </w:r>
      <w:r>
        <w:t>:</w:t>
      </w:r>
    </w:p>
    <w:p w:rsidR="00FD64F9" w:rsidRDefault="00C2544A" w:rsidP="00FD64F9">
      <w:r w:rsidRPr="00C2544A">
        <w:rPr>
          <w:position w:val="-10"/>
        </w:rPr>
        <w:object w:dxaOrig="330" w:dyaOrig="330">
          <v:shape id="_x0000_i1025" type="#_x0000_t75" style="width:16.5pt;height:16.5pt" o:ole="">
            <v:imagedata r:id="rId16" o:title=""/>
          </v:shape>
          <o:OLEObject Type="Embed" ProgID="PBrush" ShapeID="_x0000_i1025" DrawAspect="Content" ObjectID="_1525781157" r:id="rId17"/>
        </w:object>
      </w:r>
      <w:r w:rsidR="00FD64F9">
        <w:t xml:space="preserve"> </w:t>
      </w:r>
      <w:r w:rsidR="00FD64F9">
        <w:tab/>
        <w:t>Indicates this field is the primary key (or part of a composite key).</w:t>
      </w:r>
    </w:p>
    <w:p w:rsidR="003E3AA7" w:rsidRDefault="00C2544A" w:rsidP="00FD64F9">
      <w:r w:rsidRPr="00C2544A">
        <w:rPr>
          <w:noProof/>
          <w:position w:val="-10"/>
          <w:lang w:eastAsia="en-AU"/>
        </w:rPr>
        <w:drawing>
          <wp:inline distT="0" distB="0" distL="0" distR="0">
            <wp:extent cx="2095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FD64F9">
        <w:t xml:space="preserve"> </w:t>
      </w:r>
      <w:r w:rsidR="00FD64F9">
        <w:tab/>
        <w:t>Indicates this field is a foreign key into another table. Details of the relationship will be defined in the description of the field.</w:t>
      </w:r>
    </w:p>
    <w:p w:rsidR="00EE3EC7" w:rsidRDefault="00EE3EC7" w:rsidP="00EE3EC7">
      <w:pPr>
        <w:pStyle w:val="Heading3"/>
      </w:pPr>
      <w:bookmarkStart w:id="5" w:name="_Toc452039091"/>
      <w:r>
        <w:t>Field Units</w:t>
      </w:r>
      <w:bookmarkEnd w:id="5"/>
    </w:p>
    <w:p w:rsidR="00EE3EC7" w:rsidRDefault="00EE3EC7" w:rsidP="00EE3EC7">
      <w:r>
        <w:t>If a fields values should be entered using a defined unit, it will be specified in round brackets following the field definitions. All fields that define units do so because the software make assumptions about the values in these fields (e.g. to perform calculations).</w:t>
      </w:r>
    </w:p>
    <w:p w:rsidR="00742DB5" w:rsidRDefault="00742DB5" w:rsidP="00EA7247">
      <w:pPr>
        <w:pStyle w:val="Heading1"/>
      </w:pPr>
      <w:bookmarkStart w:id="6" w:name="_Toc452039092"/>
      <w:r>
        <w:lastRenderedPageBreak/>
        <w:t>Tables</w:t>
      </w:r>
      <w:bookmarkEnd w:id="6"/>
    </w:p>
    <w:p w:rsidR="00742DB5" w:rsidRDefault="00742DB5" w:rsidP="00742DB5">
      <w:r>
        <w:t>Below you will find the schema description of all tables that need to be populated to produce a useable server.</w:t>
      </w:r>
    </w:p>
    <w:p w:rsidR="00742DB5" w:rsidRDefault="00AB4B9E" w:rsidP="00AB4B9E">
      <w:pPr>
        <w:pStyle w:val="Heading2"/>
      </w:pPr>
      <w:bookmarkStart w:id="7" w:name="_Ref451776523"/>
      <w:bookmarkStart w:id="8" w:name="_Toc452039093"/>
      <w:r>
        <w:t>Loads</w:t>
      </w:r>
      <w:bookmarkEnd w:id="7"/>
      <w:bookmarkEnd w:id="8"/>
    </w:p>
    <w:p w:rsidR="00AB4B9E" w:rsidRDefault="00924AB8" w:rsidP="00AB4B9E">
      <w:r>
        <w:t>The loads table stores information about the load aggregation points.</w:t>
      </w:r>
    </w:p>
    <w:p w:rsidR="00924AB8" w:rsidRPr="00AB4B9E" w:rsidRDefault="00924AB8" w:rsidP="00AB4B9E">
      <w:r>
        <w:t xml:space="preserve">Table: </w:t>
      </w:r>
      <w:r w:rsidRPr="00924AB8">
        <w:rPr>
          <w:b/>
        </w:rPr>
        <w:t>loads</w:t>
      </w:r>
    </w:p>
    <w:tbl>
      <w:tblPr>
        <w:tblStyle w:val="TableGrid"/>
        <w:tblW w:w="9640" w:type="dxa"/>
        <w:tblInd w:w="-147"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410"/>
        <w:gridCol w:w="1134"/>
        <w:gridCol w:w="6096"/>
      </w:tblGrid>
      <w:tr w:rsidR="0049122C" w:rsidRPr="00F142F7" w:rsidTr="00C2544A">
        <w:tc>
          <w:tcPr>
            <w:tcW w:w="2410" w:type="dxa"/>
            <w:shd w:val="clear" w:color="auto" w:fill="2F5496" w:themeFill="accent5" w:themeFillShade="BF"/>
          </w:tcPr>
          <w:p w:rsidR="00742DB5" w:rsidRPr="00F142F7" w:rsidRDefault="00742DB5" w:rsidP="0032785C">
            <w:pPr>
              <w:pStyle w:val="TableHeadings"/>
            </w:pPr>
            <w:r>
              <w:t>Field</w:t>
            </w:r>
          </w:p>
        </w:tc>
        <w:tc>
          <w:tcPr>
            <w:tcW w:w="1134" w:type="dxa"/>
            <w:shd w:val="clear" w:color="auto" w:fill="2F5496" w:themeFill="accent5" w:themeFillShade="BF"/>
          </w:tcPr>
          <w:p w:rsidR="00742DB5" w:rsidRPr="00F142F7" w:rsidRDefault="00742DB5" w:rsidP="0032785C">
            <w:pPr>
              <w:pStyle w:val="TableHeadings"/>
            </w:pPr>
            <w:r>
              <w:t>Type</w:t>
            </w:r>
          </w:p>
        </w:tc>
        <w:tc>
          <w:tcPr>
            <w:tcW w:w="6096" w:type="dxa"/>
            <w:shd w:val="clear" w:color="auto" w:fill="2F5496" w:themeFill="accent5" w:themeFillShade="BF"/>
          </w:tcPr>
          <w:p w:rsidR="00742DB5" w:rsidRPr="00F142F7" w:rsidRDefault="00742DB5" w:rsidP="0032785C">
            <w:pPr>
              <w:pStyle w:val="TableHeadings"/>
            </w:pPr>
            <w:r>
              <w:t>Description</w:t>
            </w:r>
          </w:p>
        </w:tc>
      </w:tr>
      <w:tr w:rsidR="00924AB8" w:rsidRPr="00F142F7" w:rsidTr="00C2544A">
        <w:tc>
          <w:tcPr>
            <w:tcW w:w="2410" w:type="dxa"/>
          </w:tcPr>
          <w:p w:rsidR="00924AB8" w:rsidRPr="00F142F7" w:rsidRDefault="003274E0" w:rsidP="003274E0">
            <w:pPr>
              <w:pStyle w:val="TableofContents"/>
            </w:pPr>
            <w:r w:rsidRPr="00C2544A">
              <w:rPr>
                <w:position w:val="-10"/>
              </w:rPr>
              <w:object w:dxaOrig="330" w:dyaOrig="330">
                <v:shape id="_x0000_i1026" type="#_x0000_t75" style="width:16.5pt;height:16.5pt" o:ole="">
                  <v:imagedata r:id="rId16" o:title=""/>
                </v:shape>
                <o:OLEObject Type="Embed" ProgID="PBrush" ShapeID="_x0000_i1026" DrawAspect="Content" ObjectID="_1525781158" r:id="rId19"/>
              </w:object>
            </w:r>
            <w:r>
              <w:rPr>
                <w:position w:val="-10"/>
              </w:rPr>
              <w:t xml:space="preserve"> </w:t>
            </w:r>
            <w:proofErr w:type="spellStart"/>
            <w:r w:rsidR="00924AB8">
              <w:t>load_id</w:t>
            </w:r>
            <w:proofErr w:type="spellEnd"/>
          </w:p>
        </w:tc>
        <w:tc>
          <w:tcPr>
            <w:tcW w:w="1134" w:type="dxa"/>
          </w:tcPr>
          <w:p w:rsidR="00924AB8" w:rsidRPr="00F142F7" w:rsidRDefault="00924AB8" w:rsidP="0032785C">
            <w:pPr>
              <w:pStyle w:val="TableofContents"/>
            </w:pPr>
            <w:r>
              <w:t>text</w:t>
            </w:r>
          </w:p>
        </w:tc>
        <w:tc>
          <w:tcPr>
            <w:tcW w:w="6096" w:type="dxa"/>
          </w:tcPr>
          <w:p w:rsidR="00924AB8" w:rsidRPr="00F142F7" w:rsidRDefault="00924AB8" w:rsidP="00924AB8">
            <w:pPr>
              <w:pStyle w:val="TableofContents"/>
            </w:pPr>
            <w:r>
              <w:t>The identifier for the load aggregation point.</w:t>
            </w:r>
          </w:p>
        </w:tc>
      </w:tr>
      <w:tr w:rsidR="00742DB5" w:rsidRPr="00F142F7" w:rsidTr="00C2544A">
        <w:tc>
          <w:tcPr>
            <w:tcW w:w="2410" w:type="dxa"/>
          </w:tcPr>
          <w:p w:rsidR="00742DB5" w:rsidRPr="00F142F7" w:rsidRDefault="00883A97" w:rsidP="00883A97">
            <w:pPr>
              <w:pStyle w:val="TableofContents"/>
            </w:pPr>
            <w:r w:rsidRPr="00C2544A">
              <w:rPr>
                <w:position w:val="-10"/>
              </w:rPr>
              <w:object w:dxaOrig="330" w:dyaOrig="330">
                <v:shape id="_x0000_i1027" type="#_x0000_t75" style="width:16.5pt;height:16.5pt" o:ole="">
                  <v:imagedata r:id="rId20" o:title=""/>
                </v:shape>
                <o:OLEObject Type="Embed" ProgID="PBrush" ShapeID="_x0000_i1027" DrawAspect="Content" ObjectID="_1525781159" r:id="rId21"/>
              </w:object>
            </w:r>
            <w:r>
              <w:rPr>
                <w:position w:val="-10"/>
              </w:rPr>
              <w:t xml:space="preserve"> </w:t>
            </w:r>
            <w:proofErr w:type="spellStart"/>
            <w:r w:rsidR="003A5258">
              <w:t>weather_region</w:t>
            </w:r>
            <w:proofErr w:type="spellEnd"/>
          </w:p>
        </w:tc>
        <w:tc>
          <w:tcPr>
            <w:tcW w:w="1134" w:type="dxa"/>
          </w:tcPr>
          <w:p w:rsidR="00742DB5" w:rsidRPr="00F142F7" w:rsidRDefault="003A5258" w:rsidP="0032785C">
            <w:pPr>
              <w:pStyle w:val="TableofContents"/>
            </w:pPr>
            <w:r>
              <w:t>text</w:t>
            </w:r>
          </w:p>
        </w:tc>
        <w:tc>
          <w:tcPr>
            <w:tcW w:w="6096" w:type="dxa"/>
          </w:tcPr>
          <w:p w:rsidR="00742DB5" w:rsidRPr="00F142F7" w:rsidRDefault="003A5258" w:rsidP="0032785C">
            <w:pPr>
              <w:pStyle w:val="TableofContents"/>
            </w:pPr>
            <w:r>
              <w:t>The weather region where this load aggregation point is located.</w:t>
            </w:r>
            <w:r w:rsidR="008031DA">
              <w:t xml:space="preserve"> Foreign key into the </w:t>
            </w:r>
            <w:r w:rsidR="008031DA">
              <w:fldChar w:fldCharType="begin"/>
            </w:r>
            <w:r w:rsidR="008031DA">
              <w:instrText xml:space="preserve"> REF _Ref451776562 \h </w:instrText>
            </w:r>
            <w:r w:rsidR="008031DA">
              <w:fldChar w:fldCharType="separate"/>
            </w:r>
            <w:r w:rsidR="00CC4167">
              <w:t>Weather</w:t>
            </w:r>
            <w:r w:rsidR="008031DA">
              <w:fldChar w:fldCharType="end"/>
            </w:r>
            <w:r w:rsidR="008031DA">
              <w:t xml:space="preserve"> table.</w:t>
            </w:r>
          </w:p>
        </w:tc>
      </w:tr>
    </w:tbl>
    <w:p w:rsidR="00742DB5" w:rsidRDefault="0049122C" w:rsidP="0049122C">
      <w:pPr>
        <w:pStyle w:val="Heading2"/>
      </w:pPr>
      <w:bookmarkStart w:id="9" w:name="_Toc452039094"/>
      <w:r>
        <w:t>Loads In</w:t>
      </w:r>
      <w:bookmarkEnd w:id="9"/>
    </w:p>
    <w:p w:rsidR="0049122C" w:rsidRDefault="0049122C" w:rsidP="0049122C">
      <w:r>
        <w:t>The loads in table stores the power consumption readings for the loads.</w:t>
      </w:r>
    </w:p>
    <w:p w:rsidR="0049122C" w:rsidRPr="0049122C" w:rsidRDefault="0049122C" w:rsidP="0049122C">
      <w:r>
        <w:t xml:space="preserve">Table: </w:t>
      </w:r>
      <w:proofErr w:type="spellStart"/>
      <w:r w:rsidRPr="0049122C">
        <w:rPr>
          <w:b/>
        </w:rPr>
        <w:t>loads_in</w:t>
      </w:r>
      <w:proofErr w:type="spellEnd"/>
    </w:p>
    <w:tbl>
      <w:tblPr>
        <w:tblStyle w:val="TableGrid"/>
        <w:tblW w:w="9640" w:type="dxa"/>
        <w:tblInd w:w="-147"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1843"/>
        <w:gridCol w:w="1843"/>
        <w:gridCol w:w="5954"/>
      </w:tblGrid>
      <w:tr w:rsidR="0049122C" w:rsidRPr="00F142F7" w:rsidTr="00C2544A">
        <w:tc>
          <w:tcPr>
            <w:tcW w:w="1843" w:type="dxa"/>
            <w:shd w:val="clear" w:color="auto" w:fill="2F5496" w:themeFill="accent5" w:themeFillShade="BF"/>
          </w:tcPr>
          <w:p w:rsidR="00742DB5" w:rsidRPr="00F142F7" w:rsidRDefault="00742DB5" w:rsidP="0032785C">
            <w:pPr>
              <w:pStyle w:val="TableHeadings"/>
            </w:pPr>
            <w:r>
              <w:t>Field</w:t>
            </w:r>
          </w:p>
        </w:tc>
        <w:tc>
          <w:tcPr>
            <w:tcW w:w="1843" w:type="dxa"/>
            <w:shd w:val="clear" w:color="auto" w:fill="2F5496" w:themeFill="accent5" w:themeFillShade="BF"/>
          </w:tcPr>
          <w:p w:rsidR="00742DB5" w:rsidRPr="00F142F7" w:rsidRDefault="00742DB5" w:rsidP="0032785C">
            <w:pPr>
              <w:pStyle w:val="TableHeadings"/>
            </w:pPr>
            <w:r>
              <w:t>Type</w:t>
            </w:r>
          </w:p>
        </w:tc>
        <w:tc>
          <w:tcPr>
            <w:tcW w:w="5954" w:type="dxa"/>
            <w:shd w:val="clear" w:color="auto" w:fill="2F5496" w:themeFill="accent5" w:themeFillShade="BF"/>
          </w:tcPr>
          <w:p w:rsidR="00742DB5" w:rsidRPr="00F142F7" w:rsidRDefault="00742DB5" w:rsidP="0032785C">
            <w:pPr>
              <w:pStyle w:val="TableHeadings"/>
            </w:pPr>
            <w:r>
              <w:t>Description</w:t>
            </w:r>
          </w:p>
        </w:tc>
      </w:tr>
      <w:tr w:rsidR="00924AB8" w:rsidRPr="00F142F7" w:rsidTr="00C2544A">
        <w:tc>
          <w:tcPr>
            <w:tcW w:w="1843" w:type="dxa"/>
          </w:tcPr>
          <w:p w:rsidR="00924AB8" w:rsidRPr="00F142F7" w:rsidRDefault="003274E0" w:rsidP="00883A97">
            <w:pPr>
              <w:pStyle w:val="TableofContents"/>
            </w:pPr>
            <w:r w:rsidRPr="00C2544A">
              <w:rPr>
                <w:position w:val="-10"/>
              </w:rPr>
              <w:object w:dxaOrig="330" w:dyaOrig="330">
                <v:shape id="_x0000_i1028" type="#_x0000_t75" style="width:16.5pt;height:16.5pt" o:ole="">
                  <v:imagedata r:id="rId16" o:title=""/>
                </v:shape>
                <o:OLEObject Type="Embed" ProgID="PBrush" ShapeID="_x0000_i1028" DrawAspect="Content" ObjectID="_1525781160" r:id="rId22"/>
              </w:object>
            </w:r>
            <w:r w:rsidR="00883A97" w:rsidRPr="00C2544A">
              <w:rPr>
                <w:position w:val="-10"/>
              </w:rPr>
              <w:object w:dxaOrig="330" w:dyaOrig="330">
                <v:shape id="_x0000_i1029" type="#_x0000_t75" style="width:16.5pt;height:16.5pt" o:ole="">
                  <v:imagedata r:id="rId20" o:title=""/>
                </v:shape>
                <o:OLEObject Type="Embed" ProgID="PBrush" ShapeID="_x0000_i1029" DrawAspect="Content" ObjectID="_1525781161" r:id="rId23"/>
              </w:object>
            </w:r>
            <w:r>
              <w:rPr>
                <w:position w:val="-10"/>
              </w:rPr>
              <w:t xml:space="preserve"> </w:t>
            </w:r>
            <w:proofErr w:type="spellStart"/>
            <w:r w:rsidR="00924AB8">
              <w:t>load_id</w:t>
            </w:r>
            <w:proofErr w:type="spellEnd"/>
          </w:p>
        </w:tc>
        <w:tc>
          <w:tcPr>
            <w:tcW w:w="1843" w:type="dxa"/>
          </w:tcPr>
          <w:p w:rsidR="00924AB8" w:rsidRPr="00F142F7" w:rsidRDefault="00924AB8" w:rsidP="0032785C">
            <w:pPr>
              <w:pStyle w:val="TableofContents"/>
            </w:pPr>
            <w:r>
              <w:t>text</w:t>
            </w:r>
          </w:p>
        </w:tc>
        <w:tc>
          <w:tcPr>
            <w:tcW w:w="5954" w:type="dxa"/>
          </w:tcPr>
          <w:p w:rsidR="00924AB8" w:rsidRPr="00F142F7" w:rsidRDefault="00924AB8" w:rsidP="00EC6E29">
            <w:pPr>
              <w:pStyle w:val="TableofContents"/>
            </w:pPr>
            <w:r>
              <w:t xml:space="preserve">The identifier for the load point </w:t>
            </w:r>
            <w:r w:rsidR="00EC6E29">
              <w:t>where these readings were taken</w:t>
            </w:r>
            <w:r>
              <w:t>.</w:t>
            </w:r>
            <w:r w:rsidR="008031DA">
              <w:t xml:space="preserve"> Foreign key into the </w:t>
            </w:r>
            <w:r w:rsidR="008031DA">
              <w:fldChar w:fldCharType="begin"/>
            </w:r>
            <w:r w:rsidR="008031DA">
              <w:instrText xml:space="preserve"> REF _Ref451776523 \h </w:instrText>
            </w:r>
            <w:r w:rsidR="008031DA">
              <w:fldChar w:fldCharType="separate"/>
            </w:r>
            <w:r w:rsidR="00CC4167">
              <w:t>Loads</w:t>
            </w:r>
            <w:r w:rsidR="008031DA">
              <w:fldChar w:fldCharType="end"/>
            </w:r>
            <w:r w:rsidR="008031DA">
              <w:t xml:space="preserve"> table.</w:t>
            </w:r>
          </w:p>
        </w:tc>
      </w:tr>
      <w:tr w:rsidR="00742DB5" w:rsidRPr="00F142F7" w:rsidTr="00C2544A">
        <w:tc>
          <w:tcPr>
            <w:tcW w:w="1843" w:type="dxa"/>
          </w:tcPr>
          <w:p w:rsidR="00742DB5" w:rsidRPr="00F142F7" w:rsidRDefault="003274E0" w:rsidP="003274E0">
            <w:pPr>
              <w:pStyle w:val="TableofContents"/>
            </w:pPr>
            <w:r w:rsidRPr="00C2544A">
              <w:rPr>
                <w:position w:val="-10"/>
              </w:rPr>
              <w:object w:dxaOrig="330" w:dyaOrig="330">
                <v:shape id="_x0000_i1030" type="#_x0000_t75" style="width:16.5pt;height:16.5pt" o:ole="">
                  <v:imagedata r:id="rId16" o:title=""/>
                </v:shape>
                <o:OLEObject Type="Embed" ProgID="PBrush" ShapeID="_x0000_i1030" DrawAspect="Content" ObjectID="_1525781162" r:id="rId24"/>
              </w:object>
            </w:r>
            <w:r>
              <w:rPr>
                <w:position w:val="-10"/>
              </w:rPr>
              <w:t xml:space="preserve"> </w:t>
            </w:r>
            <w:r w:rsidR="0049122C">
              <w:t>date</w:t>
            </w:r>
          </w:p>
        </w:tc>
        <w:tc>
          <w:tcPr>
            <w:tcW w:w="1843" w:type="dxa"/>
          </w:tcPr>
          <w:p w:rsidR="00742DB5" w:rsidRPr="00F142F7" w:rsidRDefault="0049122C" w:rsidP="0032785C">
            <w:pPr>
              <w:pStyle w:val="TableofContents"/>
            </w:pPr>
            <w:r>
              <w:t>date as text</w:t>
            </w:r>
            <w:r>
              <w:br/>
            </w:r>
            <w:r w:rsidR="00C73A00">
              <w:t>(</w:t>
            </w:r>
            <w:r>
              <w:t>YYYY-MM-DD</w:t>
            </w:r>
            <w:r w:rsidR="00C73A00">
              <w:t>)</w:t>
            </w:r>
          </w:p>
        </w:tc>
        <w:tc>
          <w:tcPr>
            <w:tcW w:w="5954" w:type="dxa"/>
          </w:tcPr>
          <w:p w:rsidR="00742DB5" w:rsidRPr="00F142F7" w:rsidRDefault="0049122C" w:rsidP="004704E2">
            <w:pPr>
              <w:pStyle w:val="TableofContents"/>
            </w:pPr>
            <w:r>
              <w:t>The</w:t>
            </w:r>
            <w:r w:rsidR="004704E2">
              <w:t xml:space="preserve"> YYYY-MM-DD formatted</w:t>
            </w:r>
            <w:r>
              <w:t xml:space="preserve"> date </w:t>
            </w:r>
            <w:r w:rsidR="004704E2">
              <w:t xml:space="preserve">when </w:t>
            </w:r>
            <w:r>
              <w:t xml:space="preserve">these readings </w:t>
            </w:r>
            <w:r w:rsidR="004704E2">
              <w:t>were taken</w:t>
            </w:r>
            <w:r>
              <w:t>.</w:t>
            </w:r>
          </w:p>
        </w:tc>
      </w:tr>
      <w:tr w:rsidR="00C73A00" w:rsidRPr="00F142F7" w:rsidTr="00C2544A">
        <w:tc>
          <w:tcPr>
            <w:tcW w:w="1843" w:type="dxa"/>
          </w:tcPr>
          <w:p w:rsidR="00C73A00" w:rsidRDefault="00C73A00" w:rsidP="0032785C">
            <w:pPr>
              <w:pStyle w:val="TableofContents"/>
            </w:pPr>
            <w:r>
              <w:t>kw_0030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00:00 to 00:30 time period</w:t>
            </w:r>
            <w:r w:rsidR="00A103F0">
              <w:t>.</w:t>
            </w:r>
          </w:p>
        </w:tc>
      </w:tr>
      <w:tr w:rsidR="00C73A00" w:rsidRPr="00F142F7" w:rsidTr="00C2544A">
        <w:tc>
          <w:tcPr>
            <w:tcW w:w="1843" w:type="dxa"/>
          </w:tcPr>
          <w:p w:rsidR="00C73A00" w:rsidRDefault="00C73A00" w:rsidP="00C73A00">
            <w:pPr>
              <w:pStyle w:val="TableofContents"/>
            </w:pPr>
            <w:r>
              <w:t>kw_0100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00:30 to 01:00 time period</w:t>
            </w:r>
            <w:r w:rsidR="00A103F0">
              <w:t>.</w:t>
            </w:r>
          </w:p>
        </w:tc>
      </w:tr>
      <w:tr w:rsidR="00C73A00" w:rsidRPr="00F142F7" w:rsidTr="00C2544A">
        <w:tc>
          <w:tcPr>
            <w:tcW w:w="1843" w:type="dxa"/>
          </w:tcPr>
          <w:p w:rsidR="00C73A00" w:rsidRDefault="00C73A00" w:rsidP="00C73A00">
            <w:pPr>
              <w:pStyle w:val="TableofContents"/>
            </w:pPr>
            <w:r>
              <w:t>kw_0130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01:00 to 01:30 time period</w:t>
            </w:r>
            <w:r w:rsidR="00A103F0">
              <w:t>.</w:t>
            </w:r>
          </w:p>
        </w:tc>
      </w:tr>
      <w:tr w:rsidR="00C73A00" w:rsidRPr="00F142F7" w:rsidTr="00C2544A">
        <w:tc>
          <w:tcPr>
            <w:tcW w:w="1843" w:type="dxa"/>
          </w:tcPr>
          <w:p w:rsidR="00C73A00" w:rsidRDefault="00C73A00" w:rsidP="00C73A00">
            <w:pPr>
              <w:pStyle w:val="TableofContents"/>
            </w:pPr>
            <w:r>
              <w:t>kw_0200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01:30 to 02:00 time period</w:t>
            </w:r>
            <w:r w:rsidR="00A103F0">
              <w:t>.</w:t>
            </w:r>
          </w:p>
        </w:tc>
      </w:tr>
      <w:tr w:rsidR="00C73A00" w:rsidRPr="00F142F7" w:rsidTr="00C2544A">
        <w:tc>
          <w:tcPr>
            <w:tcW w:w="1843" w:type="dxa"/>
          </w:tcPr>
          <w:p w:rsidR="00C73A00" w:rsidRDefault="00C73A00" w:rsidP="00C73A00">
            <w:pPr>
              <w:pStyle w:val="TableofContents"/>
            </w:pPr>
            <w:r>
              <w:t>kw_0230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02:00 to 02:30 time period</w:t>
            </w:r>
            <w:r w:rsidR="00A103F0">
              <w:t>.</w:t>
            </w:r>
          </w:p>
        </w:tc>
      </w:tr>
      <w:tr w:rsidR="00C73A00" w:rsidRPr="00F142F7" w:rsidTr="00C2544A">
        <w:tc>
          <w:tcPr>
            <w:tcW w:w="1843" w:type="dxa"/>
          </w:tcPr>
          <w:p w:rsidR="00C73A00" w:rsidRDefault="00C73A00" w:rsidP="00C73A00">
            <w:pPr>
              <w:pStyle w:val="TableofContents"/>
            </w:pPr>
            <w:r>
              <w:t>kw_0300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02:30 to 03:00 time period</w:t>
            </w:r>
            <w:r w:rsidR="00A103F0">
              <w:t>.</w:t>
            </w:r>
          </w:p>
        </w:tc>
      </w:tr>
      <w:tr w:rsidR="00C73A00" w:rsidRPr="00F142F7" w:rsidTr="00C2544A">
        <w:tc>
          <w:tcPr>
            <w:tcW w:w="1843" w:type="dxa"/>
          </w:tcPr>
          <w:p w:rsidR="00C73A00" w:rsidRDefault="00C73A00" w:rsidP="00C73A00">
            <w:pPr>
              <w:pStyle w:val="TableofContents"/>
            </w:pPr>
            <w:r>
              <w:t>kw_0330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03:00 to 03:30 time period</w:t>
            </w:r>
            <w:r w:rsidR="00A103F0">
              <w:t>.</w:t>
            </w:r>
          </w:p>
        </w:tc>
      </w:tr>
      <w:tr w:rsidR="00C73A00" w:rsidRPr="00F142F7" w:rsidTr="00C2544A">
        <w:tc>
          <w:tcPr>
            <w:tcW w:w="1843" w:type="dxa"/>
          </w:tcPr>
          <w:p w:rsidR="00C73A00" w:rsidRDefault="00C73A00" w:rsidP="00C73A00">
            <w:pPr>
              <w:pStyle w:val="TableofContents"/>
            </w:pPr>
            <w:r>
              <w:t>kw_0400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03:30 to 04:00 time period</w:t>
            </w:r>
            <w:r w:rsidR="00A103F0">
              <w:t>.</w:t>
            </w:r>
          </w:p>
        </w:tc>
      </w:tr>
      <w:tr w:rsidR="00C73A00" w:rsidRPr="00F142F7" w:rsidTr="00C2544A">
        <w:tc>
          <w:tcPr>
            <w:tcW w:w="1843" w:type="dxa"/>
          </w:tcPr>
          <w:p w:rsidR="00C73A00" w:rsidRDefault="00C73A00" w:rsidP="00C73A00">
            <w:pPr>
              <w:pStyle w:val="TableofContents"/>
            </w:pPr>
            <w:r>
              <w:t>kw_0430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04:00 to 04:30 time period</w:t>
            </w:r>
            <w:r w:rsidR="00A103F0">
              <w:t>.</w:t>
            </w:r>
          </w:p>
        </w:tc>
      </w:tr>
      <w:tr w:rsidR="00C73A00" w:rsidRPr="00F142F7" w:rsidTr="00C2544A">
        <w:tc>
          <w:tcPr>
            <w:tcW w:w="1843" w:type="dxa"/>
          </w:tcPr>
          <w:p w:rsidR="00C73A00" w:rsidRDefault="00C73A00" w:rsidP="00C73A00">
            <w:pPr>
              <w:pStyle w:val="TableofContents"/>
            </w:pPr>
            <w:r>
              <w:t>kw_0500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04:30 to 05:00 time period</w:t>
            </w:r>
            <w:r w:rsidR="00A103F0">
              <w:t>.</w:t>
            </w:r>
          </w:p>
        </w:tc>
      </w:tr>
      <w:tr w:rsidR="00C73A00" w:rsidRPr="00F142F7" w:rsidTr="00C2544A">
        <w:tc>
          <w:tcPr>
            <w:tcW w:w="1843" w:type="dxa"/>
          </w:tcPr>
          <w:p w:rsidR="00C73A00" w:rsidRDefault="00C73A00" w:rsidP="00C73A00">
            <w:pPr>
              <w:pStyle w:val="TableofContents"/>
            </w:pPr>
            <w:r>
              <w:t>kw_0530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05:00 to 05:30 time period</w:t>
            </w:r>
            <w:r w:rsidR="00A103F0">
              <w:t>.</w:t>
            </w:r>
          </w:p>
        </w:tc>
      </w:tr>
      <w:tr w:rsidR="00C73A00" w:rsidRPr="00F142F7" w:rsidTr="00C2544A">
        <w:tc>
          <w:tcPr>
            <w:tcW w:w="1843" w:type="dxa"/>
          </w:tcPr>
          <w:p w:rsidR="00C73A00" w:rsidRDefault="00C73A00" w:rsidP="00C73A00">
            <w:pPr>
              <w:pStyle w:val="TableofContents"/>
            </w:pPr>
            <w:r>
              <w:lastRenderedPageBreak/>
              <w:t>kw_0600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05:30 to 06:00 time period</w:t>
            </w:r>
            <w:r w:rsidR="00A103F0">
              <w:t>.</w:t>
            </w:r>
          </w:p>
        </w:tc>
      </w:tr>
      <w:tr w:rsidR="00C73A00" w:rsidRPr="00F142F7" w:rsidTr="00C2544A">
        <w:tc>
          <w:tcPr>
            <w:tcW w:w="1843" w:type="dxa"/>
          </w:tcPr>
          <w:p w:rsidR="00C73A00" w:rsidRDefault="00C73A00" w:rsidP="00C73A00">
            <w:pPr>
              <w:pStyle w:val="TableofContents"/>
            </w:pPr>
            <w:r>
              <w:t>kw_0630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06:00 to 06:30 time period</w:t>
            </w:r>
            <w:r w:rsidR="00A103F0">
              <w:t>.</w:t>
            </w:r>
          </w:p>
        </w:tc>
      </w:tr>
      <w:tr w:rsidR="00C73A00" w:rsidRPr="00F142F7" w:rsidTr="00C2544A">
        <w:tc>
          <w:tcPr>
            <w:tcW w:w="1843" w:type="dxa"/>
          </w:tcPr>
          <w:p w:rsidR="00C73A00" w:rsidRDefault="00C73A00" w:rsidP="00C73A00">
            <w:pPr>
              <w:pStyle w:val="TableofContents"/>
            </w:pPr>
            <w:r>
              <w:t>kw_0700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06:30 to 07:00 time period</w:t>
            </w:r>
            <w:r w:rsidR="00A103F0">
              <w:t>.</w:t>
            </w:r>
          </w:p>
        </w:tc>
      </w:tr>
      <w:tr w:rsidR="00C73A00" w:rsidRPr="00F142F7" w:rsidTr="00C2544A">
        <w:tc>
          <w:tcPr>
            <w:tcW w:w="1843" w:type="dxa"/>
          </w:tcPr>
          <w:p w:rsidR="00C73A00" w:rsidRDefault="00C73A00" w:rsidP="00C73A00">
            <w:pPr>
              <w:pStyle w:val="TableofContents"/>
            </w:pPr>
            <w:r>
              <w:t>kw_0730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07:00 to 07:30 time period</w:t>
            </w:r>
            <w:r w:rsidR="00A103F0">
              <w:t>.</w:t>
            </w:r>
          </w:p>
        </w:tc>
      </w:tr>
      <w:tr w:rsidR="00C73A00" w:rsidRPr="00F142F7" w:rsidTr="00C2544A">
        <w:tc>
          <w:tcPr>
            <w:tcW w:w="1843" w:type="dxa"/>
          </w:tcPr>
          <w:p w:rsidR="00C73A00" w:rsidRDefault="00C73A00" w:rsidP="00C73A00">
            <w:pPr>
              <w:pStyle w:val="TableofContents"/>
            </w:pPr>
            <w:r>
              <w:t>kw_0800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07:30 to 08:00 time period</w:t>
            </w:r>
            <w:r w:rsidR="00A103F0">
              <w:t>.</w:t>
            </w:r>
          </w:p>
        </w:tc>
      </w:tr>
      <w:tr w:rsidR="00C73A00" w:rsidRPr="00F142F7" w:rsidTr="00C2544A">
        <w:tc>
          <w:tcPr>
            <w:tcW w:w="1843" w:type="dxa"/>
          </w:tcPr>
          <w:p w:rsidR="00C73A00" w:rsidRDefault="00C73A00" w:rsidP="00C73A00">
            <w:pPr>
              <w:pStyle w:val="TableofContents"/>
            </w:pPr>
            <w:r>
              <w:t>kw_0830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08:00 to 08:30 time period</w:t>
            </w:r>
            <w:r w:rsidR="00A103F0">
              <w:t>.</w:t>
            </w:r>
          </w:p>
        </w:tc>
      </w:tr>
      <w:tr w:rsidR="00C73A00" w:rsidRPr="00F142F7" w:rsidTr="00C2544A">
        <w:tc>
          <w:tcPr>
            <w:tcW w:w="1843" w:type="dxa"/>
          </w:tcPr>
          <w:p w:rsidR="00C73A00" w:rsidRDefault="00C73A00" w:rsidP="00C73A00">
            <w:pPr>
              <w:pStyle w:val="TableofContents"/>
            </w:pPr>
            <w:r>
              <w:t>kw_0900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08:30 to 09:00 time period</w:t>
            </w:r>
            <w:r w:rsidR="00A103F0">
              <w:t>.</w:t>
            </w:r>
          </w:p>
        </w:tc>
      </w:tr>
      <w:tr w:rsidR="00C73A00" w:rsidRPr="00F142F7" w:rsidTr="00C2544A">
        <w:tc>
          <w:tcPr>
            <w:tcW w:w="1843" w:type="dxa"/>
          </w:tcPr>
          <w:p w:rsidR="00C73A00" w:rsidRDefault="00C73A00" w:rsidP="00C73A00">
            <w:pPr>
              <w:pStyle w:val="TableofContents"/>
            </w:pPr>
            <w:r>
              <w:t>kw_0930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09:00 to 09:30 time period</w:t>
            </w:r>
            <w:r w:rsidR="00A103F0">
              <w:t>.</w:t>
            </w:r>
          </w:p>
        </w:tc>
      </w:tr>
      <w:tr w:rsidR="00C73A00" w:rsidRPr="00F142F7" w:rsidTr="00C2544A">
        <w:tc>
          <w:tcPr>
            <w:tcW w:w="1843" w:type="dxa"/>
          </w:tcPr>
          <w:p w:rsidR="00C73A00" w:rsidRDefault="00C73A00" w:rsidP="00C73A00">
            <w:pPr>
              <w:pStyle w:val="TableofContents"/>
            </w:pPr>
            <w:r>
              <w:t>kw_1000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09:30 to 10:00 time period</w:t>
            </w:r>
            <w:r w:rsidR="00A103F0">
              <w:t>.</w:t>
            </w:r>
          </w:p>
        </w:tc>
      </w:tr>
      <w:tr w:rsidR="00C73A00" w:rsidRPr="00F142F7" w:rsidTr="00C2544A">
        <w:tc>
          <w:tcPr>
            <w:tcW w:w="1843" w:type="dxa"/>
          </w:tcPr>
          <w:p w:rsidR="00C73A00" w:rsidRDefault="00C73A00" w:rsidP="00C73A00">
            <w:pPr>
              <w:pStyle w:val="TableofContents"/>
            </w:pPr>
            <w:r>
              <w:t>kw_1030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10:00 to 10:30 time period</w:t>
            </w:r>
            <w:r w:rsidR="00A103F0">
              <w:t>.</w:t>
            </w:r>
          </w:p>
        </w:tc>
      </w:tr>
      <w:tr w:rsidR="00C73A00" w:rsidRPr="00F142F7" w:rsidTr="00C2544A">
        <w:tc>
          <w:tcPr>
            <w:tcW w:w="1843" w:type="dxa"/>
          </w:tcPr>
          <w:p w:rsidR="00C73A00" w:rsidRDefault="00C73A00" w:rsidP="00C73A00">
            <w:pPr>
              <w:pStyle w:val="TableofContents"/>
            </w:pPr>
            <w:r>
              <w:t>kw_1100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10:30 to 11:00 time period</w:t>
            </w:r>
            <w:r w:rsidR="00A103F0">
              <w:t>.</w:t>
            </w:r>
          </w:p>
        </w:tc>
      </w:tr>
      <w:tr w:rsidR="00C73A00" w:rsidRPr="00F142F7" w:rsidTr="00C2544A">
        <w:tc>
          <w:tcPr>
            <w:tcW w:w="1843" w:type="dxa"/>
          </w:tcPr>
          <w:p w:rsidR="00C73A00" w:rsidRDefault="00C73A00" w:rsidP="00C73A00">
            <w:pPr>
              <w:pStyle w:val="TableofContents"/>
            </w:pPr>
            <w:r>
              <w:t>kw_1130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11:00 to 11:30 time period</w:t>
            </w:r>
            <w:r w:rsidR="00A103F0">
              <w:t>.</w:t>
            </w:r>
          </w:p>
        </w:tc>
      </w:tr>
      <w:tr w:rsidR="00C73A00" w:rsidRPr="00F142F7" w:rsidTr="00C2544A">
        <w:tc>
          <w:tcPr>
            <w:tcW w:w="1843" w:type="dxa"/>
          </w:tcPr>
          <w:p w:rsidR="00C73A00" w:rsidRDefault="00C73A00" w:rsidP="00C73A00">
            <w:pPr>
              <w:pStyle w:val="TableofContents"/>
            </w:pPr>
            <w:r>
              <w:t>kw_1200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11:30 to 12:00 time period</w:t>
            </w:r>
            <w:r w:rsidR="00A103F0">
              <w:t>.</w:t>
            </w:r>
          </w:p>
        </w:tc>
      </w:tr>
      <w:tr w:rsidR="00C73A00" w:rsidRPr="00F142F7" w:rsidTr="00C2544A">
        <w:tc>
          <w:tcPr>
            <w:tcW w:w="1843" w:type="dxa"/>
          </w:tcPr>
          <w:p w:rsidR="00C73A00" w:rsidRDefault="00C73A00" w:rsidP="00C73A00">
            <w:pPr>
              <w:pStyle w:val="TableofContents"/>
            </w:pPr>
            <w:r>
              <w:t>kw_1230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12:00 to 12:30 time period</w:t>
            </w:r>
            <w:r w:rsidR="00A103F0">
              <w:t>.</w:t>
            </w:r>
          </w:p>
        </w:tc>
      </w:tr>
      <w:tr w:rsidR="00C73A00" w:rsidRPr="00F142F7" w:rsidTr="00C2544A">
        <w:tc>
          <w:tcPr>
            <w:tcW w:w="1843" w:type="dxa"/>
          </w:tcPr>
          <w:p w:rsidR="00C73A00" w:rsidRDefault="00C73A00" w:rsidP="00C73A00">
            <w:pPr>
              <w:pStyle w:val="TableofContents"/>
            </w:pPr>
            <w:r>
              <w:t>kw_1300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12:30 to 13:00 time period</w:t>
            </w:r>
            <w:r w:rsidR="00A103F0">
              <w:t>.</w:t>
            </w:r>
          </w:p>
        </w:tc>
      </w:tr>
      <w:tr w:rsidR="00C73A00" w:rsidRPr="00F142F7" w:rsidTr="00C2544A">
        <w:tc>
          <w:tcPr>
            <w:tcW w:w="1843" w:type="dxa"/>
          </w:tcPr>
          <w:p w:rsidR="00C73A00" w:rsidRDefault="00C73A00" w:rsidP="00C73A00">
            <w:pPr>
              <w:pStyle w:val="TableofContents"/>
            </w:pPr>
            <w:r>
              <w:t>kw_1330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13:00 to 13:30 time period</w:t>
            </w:r>
            <w:r w:rsidR="00A103F0">
              <w:t>.</w:t>
            </w:r>
          </w:p>
        </w:tc>
      </w:tr>
      <w:tr w:rsidR="00C73A00" w:rsidRPr="00F142F7" w:rsidTr="00C2544A">
        <w:tc>
          <w:tcPr>
            <w:tcW w:w="1843" w:type="dxa"/>
          </w:tcPr>
          <w:p w:rsidR="00C73A00" w:rsidRDefault="00C73A00" w:rsidP="00C73A00">
            <w:pPr>
              <w:pStyle w:val="TableofContents"/>
            </w:pPr>
            <w:r>
              <w:t>kw_1400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13:30 to 14:00 time period</w:t>
            </w:r>
            <w:r w:rsidR="00A103F0">
              <w:t>.</w:t>
            </w:r>
          </w:p>
        </w:tc>
      </w:tr>
      <w:tr w:rsidR="00C73A00" w:rsidRPr="00F142F7" w:rsidTr="00C2544A">
        <w:tc>
          <w:tcPr>
            <w:tcW w:w="1843" w:type="dxa"/>
          </w:tcPr>
          <w:p w:rsidR="00C73A00" w:rsidRDefault="00C73A00" w:rsidP="00C73A00">
            <w:pPr>
              <w:pStyle w:val="TableofContents"/>
            </w:pPr>
            <w:r>
              <w:t>kw_1430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14:00 to 14:30 time period</w:t>
            </w:r>
            <w:r w:rsidR="00A103F0">
              <w:t>.</w:t>
            </w:r>
          </w:p>
        </w:tc>
      </w:tr>
      <w:tr w:rsidR="00C73A00" w:rsidRPr="00F142F7" w:rsidTr="00C2544A">
        <w:tc>
          <w:tcPr>
            <w:tcW w:w="1843" w:type="dxa"/>
          </w:tcPr>
          <w:p w:rsidR="00C73A00" w:rsidRDefault="00C73A00" w:rsidP="00C73A00">
            <w:pPr>
              <w:pStyle w:val="TableofContents"/>
            </w:pPr>
            <w:r>
              <w:t>kw_1500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14:30 to 15:00 time period</w:t>
            </w:r>
            <w:r w:rsidR="00A103F0">
              <w:t>.</w:t>
            </w:r>
          </w:p>
        </w:tc>
      </w:tr>
      <w:tr w:rsidR="00C73A00" w:rsidRPr="00F142F7" w:rsidTr="00C2544A">
        <w:tc>
          <w:tcPr>
            <w:tcW w:w="1843" w:type="dxa"/>
          </w:tcPr>
          <w:p w:rsidR="00C73A00" w:rsidRDefault="00C73A00" w:rsidP="00C73A00">
            <w:pPr>
              <w:pStyle w:val="TableofContents"/>
            </w:pPr>
            <w:r>
              <w:t>kw_1530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15:00 to 15:30 time period</w:t>
            </w:r>
            <w:r w:rsidR="00A103F0">
              <w:t>.</w:t>
            </w:r>
          </w:p>
        </w:tc>
      </w:tr>
      <w:tr w:rsidR="00C73A00" w:rsidRPr="00F142F7" w:rsidTr="00C2544A">
        <w:tc>
          <w:tcPr>
            <w:tcW w:w="1843" w:type="dxa"/>
          </w:tcPr>
          <w:p w:rsidR="00C73A00" w:rsidRDefault="00C73A00" w:rsidP="00C73A00">
            <w:pPr>
              <w:pStyle w:val="TableofContents"/>
            </w:pPr>
            <w:r>
              <w:t>kw_1600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15:30 to 16:00 time period</w:t>
            </w:r>
            <w:r w:rsidR="00A103F0">
              <w:t>.</w:t>
            </w:r>
          </w:p>
        </w:tc>
      </w:tr>
      <w:tr w:rsidR="00C73A00" w:rsidRPr="00F142F7" w:rsidTr="00C2544A">
        <w:tc>
          <w:tcPr>
            <w:tcW w:w="1843" w:type="dxa"/>
          </w:tcPr>
          <w:p w:rsidR="00C73A00" w:rsidRDefault="00C73A00" w:rsidP="00C73A00">
            <w:pPr>
              <w:pStyle w:val="TableofContents"/>
            </w:pPr>
            <w:r>
              <w:t>kw_1630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16:00 to 16:30 time period</w:t>
            </w:r>
            <w:r w:rsidR="00A103F0">
              <w:t>.</w:t>
            </w:r>
          </w:p>
        </w:tc>
      </w:tr>
      <w:tr w:rsidR="00C73A00" w:rsidRPr="00F142F7" w:rsidTr="00C2544A">
        <w:tc>
          <w:tcPr>
            <w:tcW w:w="1843" w:type="dxa"/>
          </w:tcPr>
          <w:p w:rsidR="00C73A00" w:rsidRDefault="00C73A00" w:rsidP="00C73A00">
            <w:pPr>
              <w:pStyle w:val="TableofContents"/>
            </w:pPr>
            <w:r>
              <w:t>kw_1700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16:30 to 17:00 time period</w:t>
            </w:r>
            <w:r w:rsidR="00A103F0">
              <w:t>.</w:t>
            </w:r>
          </w:p>
        </w:tc>
      </w:tr>
      <w:tr w:rsidR="00C73A00" w:rsidRPr="00F142F7" w:rsidTr="00C2544A">
        <w:tc>
          <w:tcPr>
            <w:tcW w:w="1843" w:type="dxa"/>
          </w:tcPr>
          <w:p w:rsidR="00C73A00" w:rsidRDefault="00C73A00" w:rsidP="00C73A00">
            <w:pPr>
              <w:pStyle w:val="TableofContents"/>
            </w:pPr>
            <w:r>
              <w:t>kw_1730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17:00 to 17:30 time period</w:t>
            </w:r>
            <w:r w:rsidR="00A103F0">
              <w:t>.</w:t>
            </w:r>
          </w:p>
        </w:tc>
      </w:tr>
      <w:tr w:rsidR="00C73A00" w:rsidRPr="00F142F7" w:rsidTr="00C2544A">
        <w:tc>
          <w:tcPr>
            <w:tcW w:w="1843" w:type="dxa"/>
          </w:tcPr>
          <w:p w:rsidR="00C73A00" w:rsidRDefault="00C73A00" w:rsidP="00C73A00">
            <w:pPr>
              <w:pStyle w:val="TableofContents"/>
            </w:pPr>
            <w:r>
              <w:t>kw_1800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17:30 to 18:00 time period</w:t>
            </w:r>
            <w:r w:rsidR="00A103F0">
              <w:t>.</w:t>
            </w:r>
          </w:p>
        </w:tc>
      </w:tr>
      <w:tr w:rsidR="00C73A00" w:rsidRPr="00F142F7" w:rsidTr="00C2544A">
        <w:tc>
          <w:tcPr>
            <w:tcW w:w="1843" w:type="dxa"/>
          </w:tcPr>
          <w:p w:rsidR="00C73A00" w:rsidRDefault="00C73A00" w:rsidP="00C73A00">
            <w:pPr>
              <w:pStyle w:val="TableofContents"/>
            </w:pPr>
            <w:r>
              <w:t>kw_1830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18:00 to 18:30 time period</w:t>
            </w:r>
            <w:r w:rsidR="00A103F0">
              <w:t>.</w:t>
            </w:r>
          </w:p>
        </w:tc>
      </w:tr>
      <w:tr w:rsidR="00C73A00" w:rsidRPr="00F142F7" w:rsidTr="00C2544A">
        <w:tc>
          <w:tcPr>
            <w:tcW w:w="1843" w:type="dxa"/>
          </w:tcPr>
          <w:p w:rsidR="00C73A00" w:rsidRDefault="00C73A00" w:rsidP="00C73A00">
            <w:pPr>
              <w:pStyle w:val="TableofContents"/>
            </w:pPr>
            <w:r>
              <w:t>kw_1900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18:30 to 19:00 time period</w:t>
            </w:r>
            <w:r w:rsidR="00A103F0">
              <w:t>.</w:t>
            </w:r>
          </w:p>
        </w:tc>
      </w:tr>
      <w:tr w:rsidR="00C73A00" w:rsidRPr="00F142F7" w:rsidTr="00C2544A">
        <w:tc>
          <w:tcPr>
            <w:tcW w:w="1843" w:type="dxa"/>
          </w:tcPr>
          <w:p w:rsidR="00C73A00" w:rsidRDefault="00C73A00" w:rsidP="00C73A00">
            <w:pPr>
              <w:pStyle w:val="TableofContents"/>
            </w:pPr>
            <w:r>
              <w:t>kw_1930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19:00 to 19:30 time period</w:t>
            </w:r>
            <w:r w:rsidR="00A103F0">
              <w:t>.</w:t>
            </w:r>
          </w:p>
        </w:tc>
      </w:tr>
      <w:tr w:rsidR="00C73A00" w:rsidRPr="00F142F7" w:rsidTr="00C2544A">
        <w:tc>
          <w:tcPr>
            <w:tcW w:w="1843" w:type="dxa"/>
          </w:tcPr>
          <w:p w:rsidR="00C73A00" w:rsidRDefault="00C73A00" w:rsidP="00C73A00">
            <w:pPr>
              <w:pStyle w:val="TableofContents"/>
            </w:pPr>
            <w:r>
              <w:lastRenderedPageBreak/>
              <w:t>kw_2000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19:30 to 20:00 time period</w:t>
            </w:r>
            <w:r w:rsidR="00A103F0">
              <w:t>.</w:t>
            </w:r>
          </w:p>
        </w:tc>
      </w:tr>
      <w:tr w:rsidR="00C73A00" w:rsidRPr="00F142F7" w:rsidTr="00C2544A">
        <w:tc>
          <w:tcPr>
            <w:tcW w:w="1843" w:type="dxa"/>
          </w:tcPr>
          <w:p w:rsidR="00C73A00" w:rsidRDefault="00C73A00" w:rsidP="00C73A00">
            <w:pPr>
              <w:pStyle w:val="TableofContents"/>
            </w:pPr>
            <w:r>
              <w:t>kw_2030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20:00 to 20:30 time period</w:t>
            </w:r>
            <w:r w:rsidR="00A103F0">
              <w:t>.</w:t>
            </w:r>
          </w:p>
        </w:tc>
      </w:tr>
      <w:tr w:rsidR="00C73A00" w:rsidRPr="00F142F7" w:rsidTr="00C2544A">
        <w:tc>
          <w:tcPr>
            <w:tcW w:w="1843" w:type="dxa"/>
          </w:tcPr>
          <w:p w:rsidR="00C73A00" w:rsidRDefault="00C73A00" w:rsidP="00C73A00">
            <w:pPr>
              <w:pStyle w:val="TableofContents"/>
            </w:pPr>
            <w:r>
              <w:t>kw_2100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20:30 to 21:00 time period</w:t>
            </w:r>
            <w:r w:rsidR="00A103F0">
              <w:t>.</w:t>
            </w:r>
          </w:p>
        </w:tc>
      </w:tr>
      <w:tr w:rsidR="00C73A00" w:rsidRPr="00F142F7" w:rsidTr="00C2544A">
        <w:tc>
          <w:tcPr>
            <w:tcW w:w="1843" w:type="dxa"/>
          </w:tcPr>
          <w:p w:rsidR="00C73A00" w:rsidRDefault="00C73A00" w:rsidP="00C73A00">
            <w:pPr>
              <w:pStyle w:val="TableofContents"/>
            </w:pPr>
            <w:r>
              <w:t>kw_2130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21:00 to 21:30 time period</w:t>
            </w:r>
            <w:r w:rsidR="00A103F0">
              <w:t>.</w:t>
            </w:r>
          </w:p>
        </w:tc>
      </w:tr>
      <w:tr w:rsidR="00C73A00" w:rsidRPr="00F142F7" w:rsidTr="00C2544A">
        <w:tc>
          <w:tcPr>
            <w:tcW w:w="1843" w:type="dxa"/>
          </w:tcPr>
          <w:p w:rsidR="00C73A00" w:rsidRDefault="00C73A00" w:rsidP="00C73A00">
            <w:pPr>
              <w:pStyle w:val="TableofContents"/>
            </w:pPr>
            <w:r>
              <w:t>kw_2200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21:30 to 22:00 time period</w:t>
            </w:r>
            <w:r w:rsidR="00A103F0">
              <w:t>.</w:t>
            </w:r>
          </w:p>
        </w:tc>
      </w:tr>
      <w:tr w:rsidR="00C73A00" w:rsidRPr="00F142F7" w:rsidTr="00C2544A">
        <w:tc>
          <w:tcPr>
            <w:tcW w:w="1843" w:type="dxa"/>
          </w:tcPr>
          <w:p w:rsidR="00C73A00" w:rsidRDefault="00C73A00" w:rsidP="00C73A00">
            <w:pPr>
              <w:pStyle w:val="TableofContents"/>
            </w:pPr>
            <w:r>
              <w:t>kw_2230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22:00 to 22:30 time period</w:t>
            </w:r>
            <w:r w:rsidR="00A103F0">
              <w:t>.</w:t>
            </w:r>
          </w:p>
        </w:tc>
      </w:tr>
      <w:tr w:rsidR="00C73A00" w:rsidRPr="00F142F7" w:rsidTr="00C2544A">
        <w:tc>
          <w:tcPr>
            <w:tcW w:w="1843" w:type="dxa"/>
          </w:tcPr>
          <w:p w:rsidR="00C73A00" w:rsidRDefault="00C73A00" w:rsidP="00C73A00">
            <w:pPr>
              <w:pStyle w:val="TableofContents"/>
            </w:pPr>
            <w:r>
              <w:t>kw_2300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22:30 to 23:00 time period</w:t>
            </w:r>
            <w:r w:rsidR="00A103F0">
              <w:t>.</w:t>
            </w:r>
          </w:p>
        </w:tc>
      </w:tr>
      <w:tr w:rsidR="00C73A00" w:rsidRPr="00F142F7" w:rsidTr="00C2544A">
        <w:tc>
          <w:tcPr>
            <w:tcW w:w="1843" w:type="dxa"/>
          </w:tcPr>
          <w:p w:rsidR="00C73A00" w:rsidRDefault="00C73A00" w:rsidP="00C73A00">
            <w:pPr>
              <w:pStyle w:val="TableofContents"/>
            </w:pPr>
            <w:r>
              <w:t>kw_2330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23:00 to 23:30 time period</w:t>
            </w:r>
            <w:r w:rsidR="00A103F0">
              <w:t>.</w:t>
            </w:r>
          </w:p>
        </w:tc>
      </w:tr>
      <w:tr w:rsidR="00C73A00" w:rsidRPr="00F142F7" w:rsidTr="00C2544A">
        <w:tc>
          <w:tcPr>
            <w:tcW w:w="1843" w:type="dxa"/>
          </w:tcPr>
          <w:p w:rsidR="00C73A00" w:rsidRDefault="00C73A00" w:rsidP="00C73A00">
            <w:pPr>
              <w:pStyle w:val="TableofContents"/>
            </w:pPr>
            <w:r>
              <w:t>kw_2400</w:t>
            </w:r>
          </w:p>
        </w:tc>
        <w:tc>
          <w:tcPr>
            <w:tcW w:w="1843" w:type="dxa"/>
          </w:tcPr>
          <w:p w:rsidR="00C73A00" w:rsidRPr="004704E2" w:rsidRDefault="00C73A00" w:rsidP="00C73A00">
            <w:pPr>
              <w:pStyle w:val="TableofContents"/>
            </w:pPr>
            <w:r>
              <w:t>float (kW)</w:t>
            </w:r>
          </w:p>
        </w:tc>
        <w:tc>
          <w:tcPr>
            <w:tcW w:w="5954" w:type="dxa"/>
          </w:tcPr>
          <w:p w:rsidR="00C73A00" w:rsidRDefault="00C73A00" w:rsidP="00C73A00">
            <w:pPr>
              <w:pStyle w:val="TableofContents"/>
            </w:pPr>
            <w:r>
              <w:t>The kw usage for the 23:30 to 24:00 time period</w:t>
            </w:r>
            <w:r w:rsidR="00A103F0">
              <w:t>.</w:t>
            </w:r>
          </w:p>
        </w:tc>
      </w:tr>
    </w:tbl>
    <w:p w:rsidR="0032785C" w:rsidRDefault="0032785C" w:rsidP="0032785C">
      <w:pPr>
        <w:pStyle w:val="Heading2"/>
      </w:pPr>
      <w:bookmarkStart w:id="10" w:name="_Toc452039095"/>
      <w:r>
        <w:t>Loads Out</w:t>
      </w:r>
      <w:bookmarkEnd w:id="10"/>
    </w:p>
    <w:p w:rsidR="0032785C" w:rsidRDefault="0032785C" w:rsidP="0032785C">
      <w:r>
        <w:t>The loads out table stores the power production readings for the loads.</w:t>
      </w:r>
    </w:p>
    <w:p w:rsidR="0032785C" w:rsidRPr="0049122C" w:rsidRDefault="0032785C" w:rsidP="0032785C">
      <w:r>
        <w:t xml:space="preserve">Table: </w:t>
      </w:r>
      <w:proofErr w:type="spellStart"/>
      <w:r>
        <w:rPr>
          <w:b/>
        </w:rPr>
        <w:t>loads_out</w:t>
      </w:r>
      <w:proofErr w:type="spellEnd"/>
    </w:p>
    <w:tbl>
      <w:tblPr>
        <w:tblStyle w:val="TableGrid"/>
        <w:tblW w:w="9640" w:type="dxa"/>
        <w:tblInd w:w="-147"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1843"/>
        <w:gridCol w:w="1843"/>
        <w:gridCol w:w="5954"/>
      </w:tblGrid>
      <w:tr w:rsidR="0032785C" w:rsidRPr="00F142F7" w:rsidTr="00C2544A">
        <w:tc>
          <w:tcPr>
            <w:tcW w:w="1843" w:type="dxa"/>
            <w:shd w:val="clear" w:color="auto" w:fill="2F5496" w:themeFill="accent5" w:themeFillShade="BF"/>
          </w:tcPr>
          <w:p w:rsidR="0032785C" w:rsidRPr="00F142F7" w:rsidRDefault="0032785C" w:rsidP="0032785C">
            <w:pPr>
              <w:pStyle w:val="TableHeadings"/>
            </w:pPr>
            <w:r>
              <w:t>Field</w:t>
            </w:r>
          </w:p>
        </w:tc>
        <w:tc>
          <w:tcPr>
            <w:tcW w:w="1843" w:type="dxa"/>
            <w:shd w:val="clear" w:color="auto" w:fill="2F5496" w:themeFill="accent5" w:themeFillShade="BF"/>
          </w:tcPr>
          <w:p w:rsidR="0032785C" w:rsidRPr="00F142F7" w:rsidRDefault="0032785C" w:rsidP="0032785C">
            <w:pPr>
              <w:pStyle w:val="TableHeadings"/>
            </w:pPr>
            <w:r>
              <w:t>Type</w:t>
            </w:r>
          </w:p>
        </w:tc>
        <w:tc>
          <w:tcPr>
            <w:tcW w:w="5954" w:type="dxa"/>
            <w:shd w:val="clear" w:color="auto" w:fill="2F5496" w:themeFill="accent5" w:themeFillShade="BF"/>
          </w:tcPr>
          <w:p w:rsidR="0032785C" w:rsidRPr="00F142F7" w:rsidRDefault="0032785C" w:rsidP="0032785C">
            <w:pPr>
              <w:pStyle w:val="TableHeadings"/>
            </w:pPr>
            <w:r>
              <w:t>Description</w:t>
            </w:r>
          </w:p>
        </w:tc>
      </w:tr>
      <w:tr w:rsidR="00EC6E29" w:rsidRPr="00F142F7" w:rsidTr="00C2544A">
        <w:tc>
          <w:tcPr>
            <w:tcW w:w="1843" w:type="dxa"/>
          </w:tcPr>
          <w:p w:rsidR="00EC6E29" w:rsidRPr="00F142F7" w:rsidRDefault="003274E0" w:rsidP="00883A97">
            <w:pPr>
              <w:pStyle w:val="TableofContents"/>
            </w:pPr>
            <w:r w:rsidRPr="00C2544A">
              <w:rPr>
                <w:position w:val="-10"/>
              </w:rPr>
              <w:object w:dxaOrig="330" w:dyaOrig="330">
                <v:shape id="_x0000_i1031" type="#_x0000_t75" style="width:16.5pt;height:16.5pt" o:ole="">
                  <v:imagedata r:id="rId16" o:title=""/>
                </v:shape>
                <o:OLEObject Type="Embed" ProgID="PBrush" ShapeID="_x0000_i1031" DrawAspect="Content" ObjectID="_1525781163" r:id="rId25"/>
              </w:object>
            </w:r>
            <w:r w:rsidR="00883A97" w:rsidRPr="00C2544A">
              <w:rPr>
                <w:position w:val="-10"/>
              </w:rPr>
              <w:object w:dxaOrig="330" w:dyaOrig="330">
                <v:shape id="_x0000_i1032" type="#_x0000_t75" style="width:16.5pt;height:16.5pt" o:ole="">
                  <v:imagedata r:id="rId20" o:title=""/>
                </v:shape>
                <o:OLEObject Type="Embed" ProgID="PBrush" ShapeID="_x0000_i1032" DrawAspect="Content" ObjectID="_1525781164" r:id="rId26"/>
              </w:object>
            </w:r>
            <w:r>
              <w:rPr>
                <w:position w:val="-10"/>
              </w:rPr>
              <w:t xml:space="preserve"> </w:t>
            </w:r>
            <w:proofErr w:type="spellStart"/>
            <w:r w:rsidR="00EC6E29">
              <w:t>load_id</w:t>
            </w:r>
            <w:proofErr w:type="spellEnd"/>
          </w:p>
        </w:tc>
        <w:tc>
          <w:tcPr>
            <w:tcW w:w="1843" w:type="dxa"/>
          </w:tcPr>
          <w:p w:rsidR="00EC6E29" w:rsidRPr="00F142F7" w:rsidRDefault="00EC6E29" w:rsidP="00EC6E29">
            <w:pPr>
              <w:pStyle w:val="TableofContents"/>
            </w:pPr>
            <w:r>
              <w:t>text</w:t>
            </w:r>
          </w:p>
        </w:tc>
        <w:tc>
          <w:tcPr>
            <w:tcW w:w="5954" w:type="dxa"/>
          </w:tcPr>
          <w:p w:rsidR="00EC6E29" w:rsidRPr="00F142F7" w:rsidRDefault="00EC6E29" w:rsidP="00434560">
            <w:pPr>
              <w:pStyle w:val="TableofContents"/>
            </w:pPr>
            <w:r>
              <w:t>The identifier for the load point where these readings were taken.</w:t>
            </w:r>
            <w:r w:rsidR="00434560">
              <w:t xml:space="preserve"> Foreign key into the </w:t>
            </w:r>
            <w:r w:rsidR="00434560">
              <w:fldChar w:fldCharType="begin"/>
            </w:r>
            <w:r w:rsidR="00434560">
              <w:instrText xml:space="preserve"> REF _Ref451776523 \h </w:instrText>
            </w:r>
            <w:r w:rsidR="00434560">
              <w:fldChar w:fldCharType="separate"/>
            </w:r>
            <w:r w:rsidR="00CC4167">
              <w:t>Loads</w:t>
            </w:r>
            <w:r w:rsidR="00434560">
              <w:fldChar w:fldCharType="end"/>
            </w:r>
            <w:r w:rsidR="00434560">
              <w:t xml:space="preserve"> table.</w:t>
            </w:r>
          </w:p>
        </w:tc>
      </w:tr>
      <w:tr w:rsidR="00EC6E29" w:rsidRPr="00F142F7" w:rsidTr="00C2544A">
        <w:tc>
          <w:tcPr>
            <w:tcW w:w="1843" w:type="dxa"/>
          </w:tcPr>
          <w:p w:rsidR="00EC6E29" w:rsidRPr="00F142F7" w:rsidRDefault="003274E0" w:rsidP="003274E0">
            <w:pPr>
              <w:pStyle w:val="TableofContents"/>
            </w:pPr>
            <w:r w:rsidRPr="00C2544A">
              <w:rPr>
                <w:position w:val="-10"/>
              </w:rPr>
              <w:object w:dxaOrig="330" w:dyaOrig="330">
                <v:shape id="_x0000_i1033" type="#_x0000_t75" style="width:16.5pt;height:16.5pt" o:ole="">
                  <v:imagedata r:id="rId16" o:title=""/>
                </v:shape>
                <o:OLEObject Type="Embed" ProgID="PBrush" ShapeID="_x0000_i1033" DrawAspect="Content" ObjectID="_1525781165" r:id="rId27"/>
              </w:object>
            </w:r>
            <w:r>
              <w:rPr>
                <w:position w:val="-10"/>
              </w:rPr>
              <w:t xml:space="preserve"> </w:t>
            </w:r>
            <w:r w:rsidR="00EC6E29">
              <w:t>date</w:t>
            </w:r>
          </w:p>
        </w:tc>
        <w:tc>
          <w:tcPr>
            <w:tcW w:w="1843" w:type="dxa"/>
          </w:tcPr>
          <w:p w:rsidR="00EC6E29" w:rsidRPr="00F142F7" w:rsidRDefault="00EC6E29" w:rsidP="00EC6E29">
            <w:pPr>
              <w:pStyle w:val="TableofContents"/>
            </w:pPr>
            <w:r>
              <w:t>date as text</w:t>
            </w:r>
            <w:r>
              <w:br/>
              <w:t>(YYYY-MM-DD)</w:t>
            </w:r>
          </w:p>
        </w:tc>
        <w:tc>
          <w:tcPr>
            <w:tcW w:w="5954" w:type="dxa"/>
          </w:tcPr>
          <w:p w:rsidR="00EC6E29" w:rsidRPr="00F142F7" w:rsidRDefault="00EC6E29" w:rsidP="00EC6E29">
            <w:pPr>
              <w:pStyle w:val="TableofContents"/>
            </w:pPr>
            <w:r>
              <w:t>The YYYY-MM-DD formatted date when these readings were taken.</w:t>
            </w:r>
          </w:p>
        </w:tc>
      </w:tr>
      <w:tr w:rsidR="00EC6E29" w:rsidRPr="00F142F7" w:rsidTr="00C2544A">
        <w:tc>
          <w:tcPr>
            <w:tcW w:w="1843" w:type="dxa"/>
          </w:tcPr>
          <w:p w:rsidR="00EC6E29" w:rsidRDefault="00EC6E29" w:rsidP="00EC6E29">
            <w:pPr>
              <w:pStyle w:val="TableofContents"/>
            </w:pPr>
            <w:r>
              <w:t>kw_0030</w:t>
            </w:r>
          </w:p>
        </w:tc>
        <w:tc>
          <w:tcPr>
            <w:tcW w:w="1843" w:type="dxa"/>
          </w:tcPr>
          <w:p w:rsidR="00EC6E29" w:rsidRPr="004704E2" w:rsidRDefault="00EC6E29" w:rsidP="00EC6E29">
            <w:pPr>
              <w:pStyle w:val="TableofContents"/>
            </w:pPr>
            <w:r>
              <w:t>float (kW)</w:t>
            </w:r>
          </w:p>
        </w:tc>
        <w:tc>
          <w:tcPr>
            <w:tcW w:w="5954" w:type="dxa"/>
          </w:tcPr>
          <w:p w:rsidR="00EC6E29" w:rsidRDefault="00EC6E29" w:rsidP="00A103F0">
            <w:pPr>
              <w:pStyle w:val="TableofContents"/>
            </w:pPr>
            <w:r>
              <w:t xml:space="preserve">The kw </w:t>
            </w:r>
            <w:r w:rsidR="00A103F0">
              <w:t>production</w:t>
            </w:r>
            <w:r>
              <w:t xml:space="preserve"> for the 00:00 to 00:30 time period</w:t>
            </w:r>
            <w:r w:rsidR="00A103F0">
              <w:t>.</w:t>
            </w:r>
          </w:p>
        </w:tc>
      </w:tr>
      <w:tr w:rsidR="00EC6E29" w:rsidRPr="00F142F7" w:rsidTr="00C2544A">
        <w:tc>
          <w:tcPr>
            <w:tcW w:w="1843" w:type="dxa"/>
          </w:tcPr>
          <w:p w:rsidR="00EC6E29" w:rsidRDefault="00EC6E29" w:rsidP="00EC6E29">
            <w:pPr>
              <w:pStyle w:val="TableofContents"/>
            </w:pPr>
            <w:r>
              <w:t>kw_0100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00:30 to 01:00 time period</w:t>
            </w:r>
            <w:r w:rsidR="00A103F0">
              <w:t>.</w:t>
            </w:r>
          </w:p>
        </w:tc>
      </w:tr>
      <w:tr w:rsidR="00EC6E29" w:rsidRPr="00F142F7" w:rsidTr="00C2544A">
        <w:tc>
          <w:tcPr>
            <w:tcW w:w="1843" w:type="dxa"/>
          </w:tcPr>
          <w:p w:rsidR="00EC6E29" w:rsidRDefault="00EC6E29" w:rsidP="00EC6E29">
            <w:pPr>
              <w:pStyle w:val="TableofContents"/>
            </w:pPr>
            <w:r>
              <w:t>kw_0130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01:00 to 01:30 time period</w:t>
            </w:r>
            <w:r w:rsidR="00A103F0">
              <w:t>.</w:t>
            </w:r>
          </w:p>
        </w:tc>
      </w:tr>
      <w:tr w:rsidR="00EC6E29" w:rsidRPr="00F142F7" w:rsidTr="00C2544A">
        <w:tc>
          <w:tcPr>
            <w:tcW w:w="1843" w:type="dxa"/>
          </w:tcPr>
          <w:p w:rsidR="00EC6E29" w:rsidRDefault="00EC6E29" w:rsidP="00EC6E29">
            <w:pPr>
              <w:pStyle w:val="TableofContents"/>
            </w:pPr>
            <w:r>
              <w:t>kw_0200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01:30 to 02:00 time period</w:t>
            </w:r>
            <w:r w:rsidR="00A103F0">
              <w:t>.</w:t>
            </w:r>
          </w:p>
        </w:tc>
      </w:tr>
      <w:tr w:rsidR="00EC6E29" w:rsidRPr="00F142F7" w:rsidTr="00C2544A">
        <w:tc>
          <w:tcPr>
            <w:tcW w:w="1843" w:type="dxa"/>
          </w:tcPr>
          <w:p w:rsidR="00EC6E29" w:rsidRDefault="00EC6E29" w:rsidP="00EC6E29">
            <w:pPr>
              <w:pStyle w:val="TableofContents"/>
            </w:pPr>
            <w:r>
              <w:t>kw_0230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02:00 to 02:30 time period</w:t>
            </w:r>
            <w:r w:rsidR="00A103F0">
              <w:t>.</w:t>
            </w:r>
          </w:p>
        </w:tc>
      </w:tr>
      <w:tr w:rsidR="00EC6E29" w:rsidRPr="00F142F7" w:rsidTr="00C2544A">
        <w:tc>
          <w:tcPr>
            <w:tcW w:w="1843" w:type="dxa"/>
          </w:tcPr>
          <w:p w:rsidR="00EC6E29" w:rsidRDefault="00EC6E29" w:rsidP="00EC6E29">
            <w:pPr>
              <w:pStyle w:val="TableofContents"/>
            </w:pPr>
            <w:r>
              <w:t>kw_0300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02:30 to 03:00 time period</w:t>
            </w:r>
            <w:r w:rsidR="00A103F0">
              <w:t>.</w:t>
            </w:r>
          </w:p>
        </w:tc>
      </w:tr>
      <w:tr w:rsidR="00EC6E29" w:rsidRPr="00F142F7" w:rsidTr="00C2544A">
        <w:tc>
          <w:tcPr>
            <w:tcW w:w="1843" w:type="dxa"/>
          </w:tcPr>
          <w:p w:rsidR="00EC6E29" w:rsidRDefault="00EC6E29" w:rsidP="00EC6E29">
            <w:pPr>
              <w:pStyle w:val="TableofContents"/>
            </w:pPr>
            <w:r>
              <w:t>kw_0330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03:00 to 03:30 time period</w:t>
            </w:r>
            <w:r w:rsidR="00A103F0">
              <w:t>.</w:t>
            </w:r>
          </w:p>
        </w:tc>
      </w:tr>
      <w:tr w:rsidR="00EC6E29" w:rsidRPr="00F142F7" w:rsidTr="00C2544A">
        <w:tc>
          <w:tcPr>
            <w:tcW w:w="1843" w:type="dxa"/>
          </w:tcPr>
          <w:p w:rsidR="00EC6E29" w:rsidRDefault="00EC6E29" w:rsidP="00EC6E29">
            <w:pPr>
              <w:pStyle w:val="TableofContents"/>
            </w:pPr>
            <w:r>
              <w:t>kw_0400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03:30 to 04:00 time period</w:t>
            </w:r>
            <w:r w:rsidR="00A103F0">
              <w:t>.</w:t>
            </w:r>
          </w:p>
        </w:tc>
      </w:tr>
      <w:tr w:rsidR="00EC6E29" w:rsidRPr="00F142F7" w:rsidTr="00C2544A">
        <w:tc>
          <w:tcPr>
            <w:tcW w:w="1843" w:type="dxa"/>
          </w:tcPr>
          <w:p w:rsidR="00EC6E29" w:rsidRDefault="00EC6E29" w:rsidP="00EC6E29">
            <w:pPr>
              <w:pStyle w:val="TableofContents"/>
            </w:pPr>
            <w:r>
              <w:t>kw_0430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04:00 to 04:30 time period</w:t>
            </w:r>
            <w:r w:rsidR="00A103F0">
              <w:t>.</w:t>
            </w:r>
          </w:p>
        </w:tc>
      </w:tr>
      <w:tr w:rsidR="00EC6E29" w:rsidRPr="00F142F7" w:rsidTr="00C2544A">
        <w:tc>
          <w:tcPr>
            <w:tcW w:w="1843" w:type="dxa"/>
          </w:tcPr>
          <w:p w:rsidR="00EC6E29" w:rsidRDefault="00EC6E29" w:rsidP="00EC6E29">
            <w:pPr>
              <w:pStyle w:val="TableofContents"/>
            </w:pPr>
            <w:r>
              <w:t>kw_0500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04:30 to 05:00 time period</w:t>
            </w:r>
            <w:r w:rsidR="00A103F0">
              <w:t>.</w:t>
            </w:r>
          </w:p>
        </w:tc>
      </w:tr>
      <w:tr w:rsidR="00EC6E29" w:rsidRPr="00F142F7" w:rsidTr="00C2544A">
        <w:tc>
          <w:tcPr>
            <w:tcW w:w="1843" w:type="dxa"/>
          </w:tcPr>
          <w:p w:rsidR="00EC6E29" w:rsidRDefault="00EC6E29" w:rsidP="00EC6E29">
            <w:pPr>
              <w:pStyle w:val="TableofContents"/>
            </w:pPr>
            <w:r>
              <w:t>kw_0530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05:00 to 05:30 time period</w:t>
            </w:r>
            <w:r w:rsidR="00A103F0">
              <w:t>.</w:t>
            </w:r>
          </w:p>
        </w:tc>
      </w:tr>
      <w:tr w:rsidR="00EC6E29" w:rsidRPr="00F142F7" w:rsidTr="00C2544A">
        <w:tc>
          <w:tcPr>
            <w:tcW w:w="1843" w:type="dxa"/>
          </w:tcPr>
          <w:p w:rsidR="00EC6E29" w:rsidRDefault="00EC6E29" w:rsidP="00EC6E29">
            <w:pPr>
              <w:pStyle w:val="TableofContents"/>
            </w:pPr>
            <w:r>
              <w:t>kw_0600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05:30 to 06:00 time period</w:t>
            </w:r>
            <w:r w:rsidR="00A103F0">
              <w:t>.</w:t>
            </w:r>
          </w:p>
        </w:tc>
      </w:tr>
      <w:tr w:rsidR="00EC6E29" w:rsidRPr="00F142F7" w:rsidTr="00C2544A">
        <w:tc>
          <w:tcPr>
            <w:tcW w:w="1843" w:type="dxa"/>
          </w:tcPr>
          <w:p w:rsidR="00EC6E29" w:rsidRDefault="00EC6E29" w:rsidP="00EC6E29">
            <w:pPr>
              <w:pStyle w:val="TableofContents"/>
            </w:pPr>
            <w:r>
              <w:lastRenderedPageBreak/>
              <w:t>kw_0630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06:00 to 06:30 time period</w:t>
            </w:r>
            <w:r w:rsidR="00A103F0">
              <w:t>.</w:t>
            </w:r>
          </w:p>
        </w:tc>
      </w:tr>
      <w:tr w:rsidR="00EC6E29" w:rsidRPr="00F142F7" w:rsidTr="00C2544A">
        <w:tc>
          <w:tcPr>
            <w:tcW w:w="1843" w:type="dxa"/>
          </w:tcPr>
          <w:p w:rsidR="00EC6E29" w:rsidRDefault="00EC6E29" w:rsidP="00EC6E29">
            <w:pPr>
              <w:pStyle w:val="TableofContents"/>
            </w:pPr>
            <w:r>
              <w:t>kw_0700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06:30 to 07:00 time period</w:t>
            </w:r>
            <w:r w:rsidR="00A103F0">
              <w:t>.</w:t>
            </w:r>
          </w:p>
        </w:tc>
      </w:tr>
      <w:tr w:rsidR="00EC6E29" w:rsidRPr="00F142F7" w:rsidTr="00C2544A">
        <w:tc>
          <w:tcPr>
            <w:tcW w:w="1843" w:type="dxa"/>
          </w:tcPr>
          <w:p w:rsidR="00EC6E29" w:rsidRDefault="00EC6E29" w:rsidP="00EC6E29">
            <w:pPr>
              <w:pStyle w:val="TableofContents"/>
            </w:pPr>
            <w:r>
              <w:t>kw_0730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07:00 to 07:30 time period</w:t>
            </w:r>
            <w:r w:rsidR="00A103F0">
              <w:t>.</w:t>
            </w:r>
          </w:p>
        </w:tc>
      </w:tr>
      <w:tr w:rsidR="00EC6E29" w:rsidRPr="00F142F7" w:rsidTr="00C2544A">
        <w:tc>
          <w:tcPr>
            <w:tcW w:w="1843" w:type="dxa"/>
          </w:tcPr>
          <w:p w:rsidR="00EC6E29" w:rsidRDefault="00EC6E29" w:rsidP="00EC6E29">
            <w:pPr>
              <w:pStyle w:val="TableofContents"/>
            </w:pPr>
            <w:r>
              <w:t>kw_0800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07:30 to 08:00 time period</w:t>
            </w:r>
            <w:r w:rsidR="00A103F0">
              <w:t>.</w:t>
            </w:r>
          </w:p>
        </w:tc>
      </w:tr>
      <w:tr w:rsidR="00EC6E29" w:rsidRPr="00F142F7" w:rsidTr="00C2544A">
        <w:tc>
          <w:tcPr>
            <w:tcW w:w="1843" w:type="dxa"/>
          </w:tcPr>
          <w:p w:rsidR="00EC6E29" w:rsidRDefault="00EC6E29" w:rsidP="00EC6E29">
            <w:pPr>
              <w:pStyle w:val="TableofContents"/>
            </w:pPr>
            <w:r>
              <w:t>kw_0830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08:00 to 08:30 time period</w:t>
            </w:r>
            <w:r w:rsidR="00A103F0">
              <w:t>.</w:t>
            </w:r>
          </w:p>
        </w:tc>
      </w:tr>
      <w:tr w:rsidR="00EC6E29" w:rsidRPr="00F142F7" w:rsidTr="00C2544A">
        <w:tc>
          <w:tcPr>
            <w:tcW w:w="1843" w:type="dxa"/>
          </w:tcPr>
          <w:p w:rsidR="00EC6E29" w:rsidRDefault="00EC6E29" w:rsidP="00EC6E29">
            <w:pPr>
              <w:pStyle w:val="TableofContents"/>
            </w:pPr>
            <w:r>
              <w:t>kw_0900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08:30 to 09:00 time period</w:t>
            </w:r>
            <w:r w:rsidR="00A103F0">
              <w:t>.</w:t>
            </w:r>
          </w:p>
        </w:tc>
      </w:tr>
      <w:tr w:rsidR="00EC6E29" w:rsidRPr="00F142F7" w:rsidTr="00C2544A">
        <w:tc>
          <w:tcPr>
            <w:tcW w:w="1843" w:type="dxa"/>
          </w:tcPr>
          <w:p w:rsidR="00EC6E29" w:rsidRDefault="00EC6E29" w:rsidP="00EC6E29">
            <w:pPr>
              <w:pStyle w:val="TableofContents"/>
            </w:pPr>
            <w:r>
              <w:t>kw_0930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09:00 to 09:30 time period</w:t>
            </w:r>
            <w:r w:rsidR="00A103F0">
              <w:t>.</w:t>
            </w:r>
          </w:p>
        </w:tc>
      </w:tr>
      <w:tr w:rsidR="00EC6E29" w:rsidRPr="00F142F7" w:rsidTr="00C2544A">
        <w:tc>
          <w:tcPr>
            <w:tcW w:w="1843" w:type="dxa"/>
          </w:tcPr>
          <w:p w:rsidR="00EC6E29" w:rsidRDefault="00EC6E29" w:rsidP="00EC6E29">
            <w:pPr>
              <w:pStyle w:val="TableofContents"/>
            </w:pPr>
            <w:r>
              <w:t>kw_1000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09:30 to 10:00 time period</w:t>
            </w:r>
            <w:r w:rsidR="00A103F0">
              <w:t>.</w:t>
            </w:r>
          </w:p>
        </w:tc>
      </w:tr>
      <w:tr w:rsidR="00EC6E29" w:rsidRPr="00F142F7" w:rsidTr="00C2544A">
        <w:tc>
          <w:tcPr>
            <w:tcW w:w="1843" w:type="dxa"/>
          </w:tcPr>
          <w:p w:rsidR="00EC6E29" w:rsidRDefault="00EC6E29" w:rsidP="00EC6E29">
            <w:pPr>
              <w:pStyle w:val="TableofContents"/>
            </w:pPr>
            <w:r>
              <w:t>kw_1030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10:00 to 10:30 time period</w:t>
            </w:r>
            <w:r w:rsidR="00A103F0">
              <w:t>.</w:t>
            </w:r>
          </w:p>
        </w:tc>
      </w:tr>
      <w:tr w:rsidR="00EC6E29" w:rsidRPr="00F142F7" w:rsidTr="00C2544A">
        <w:tc>
          <w:tcPr>
            <w:tcW w:w="1843" w:type="dxa"/>
          </w:tcPr>
          <w:p w:rsidR="00EC6E29" w:rsidRDefault="00EC6E29" w:rsidP="00EC6E29">
            <w:pPr>
              <w:pStyle w:val="TableofContents"/>
            </w:pPr>
            <w:r>
              <w:t>kw_1100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10:30 to 11:00 time period</w:t>
            </w:r>
            <w:r w:rsidR="00A103F0">
              <w:t>.</w:t>
            </w:r>
          </w:p>
        </w:tc>
      </w:tr>
      <w:tr w:rsidR="00EC6E29" w:rsidRPr="00F142F7" w:rsidTr="00C2544A">
        <w:tc>
          <w:tcPr>
            <w:tcW w:w="1843" w:type="dxa"/>
          </w:tcPr>
          <w:p w:rsidR="00EC6E29" w:rsidRDefault="00EC6E29" w:rsidP="00EC6E29">
            <w:pPr>
              <w:pStyle w:val="TableofContents"/>
            </w:pPr>
            <w:r>
              <w:t>kw_1130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11:00 to 11:30 time period</w:t>
            </w:r>
            <w:r w:rsidR="00A103F0">
              <w:t>.</w:t>
            </w:r>
          </w:p>
        </w:tc>
      </w:tr>
      <w:tr w:rsidR="00EC6E29" w:rsidRPr="00F142F7" w:rsidTr="00C2544A">
        <w:tc>
          <w:tcPr>
            <w:tcW w:w="1843" w:type="dxa"/>
          </w:tcPr>
          <w:p w:rsidR="00EC6E29" w:rsidRDefault="00EC6E29" w:rsidP="00EC6E29">
            <w:pPr>
              <w:pStyle w:val="TableofContents"/>
            </w:pPr>
            <w:r>
              <w:t>kw_1200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11:30 to 12:00 time period</w:t>
            </w:r>
            <w:r w:rsidR="00A103F0">
              <w:t>.</w:t>
            </w:r>
          </w:p>
        </w:tc>
      </w:tr>
      <w:tr w:rsidR="00EC6E29" w:rsidRPr="00F142F7" w:rsidTr="00C2544A">
        <w:tc>
          <w:tcPr>
            <w:tcW w:w="1843" w:type="dxa"/>
          </w:tcPr>
          <w:p w:rsidR="00EC6E29" w:rsidRDefault="00EC6E29" w:rsidP="00EC6E29">
            <w:pPr>
              <w:pStyle w:val="TableofContents"/>
            </w:pPr>
            <w:r>
              <w:t>kw_1230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12:00 to 12:30 time period</w:t>
            </w:r>
            <w:r w:rsidR="00A103F0">
              <w:t>.</w:t>
            </w:r>
          </w:p>
        </w:tc>
      </w:tr>
      <w:tr w:rsidR="00EC6E29" w:rsidRPr="00F142F7" w:rsidTr="00C2544A">
        <w:tc>
          <w:tcPr>
            <w:tcW w:w="1843" w:type="dxa"/>
          </w:tcPr>
          <w:p w:rsidR="00EC6E29" w:rsidRDefault="00EC6E29" w:rsidP="00EC6E29">
            <w:pPr>
              <w:pStyle w:val="TableofContents"/>
            </w:pPr>
            <w:r>
              <w:t>kw_1300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12:30 to 13:00 time period</w:t>
            </w:r>
            <w:r w:rsidR="00A103F0">
              <w:t>.</w:t>
            </w:r>
          </w:p>
        </w:tc>
      </w:tr>
      <w:tr w:rsidR="00EC6E29" w:rsidRPr="00F142F7" w:rsidTr="00C2544A">
        <w:tc>
          <w:tcPr>
            <w:tcW w:w="1843" w:type="dxa"/>
          </w:tcPr>
          <w:p w:rsidR="00EC6E29" w:rsidRDefault="00EC6E29" w:rsidP="00EC6E29">
            <w:pPr>
              <w:pStyle w:val="TableofContents"/>
            </w:pPr>
            <w:r>
              <w:t>kw_1330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13:00 to 13:30 time period</w:t>
            </w:r>
            <w:r w:rsidR="00A103F0">
              <w:t>.</w:t>
            </w:r>
          </w:p>
        </w:tc>
      </w:tr>
      <w:tr w:rsidR="00EC6E29" w:rsidRPr="00F142F7" w:rsidTr="00C2544A">
        <w:tc>
          <w:tcPr>
            <w:tcW w:w="1843" w:type="dxa"/>
          </w:tcPr>
          <w:p w:rsidR="00EC6E29" w:rsidRDefault="00EC6E29" w:rsidP="00EC6E29">
            <w:pPr>
              <w:pStyle w:val="TableofContents"/>
            </w:pPr>
            <w:r>
              <w:t>kw_1400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13:30 to 14:00 time period</w:t>
            </w:r>
            <w:r w:rsidR="00A103F0">
              <w:t>.</w:t>
            </w:r>
          </w:p>
        </w:tc>
      </w:tr>
      <w:tr w:rsidR="00EC6E29" w:rsidRPr="00F142F7" w:rsidTr="00C2544A">
        <w:tc>
          <w:tcPr>
            <w:tcW w:w="1843" w:type="dxa"/>
          </w:tcPr>
          <w:p w:rsidR="00EC6E29" w:rsidRDefault="00EC6E29" w:rsidP="00EC6E29">
            <w:pPr>
              <w:pStyle w:val="TableofContents"/>
            </w:pPr>
            <w:r>
              <w:t>kw_1430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14:00 to 14:30 time period</w:t>
            </w:r>
            <w:r w:rsidR="00A103F0">
              <w:t>.</w:t>
            </w:r>
          </w:p>
        </w:tc>
      </w:tr>
      <w:tr w:rsidR="00EC6E29" w:rsidRPr="00F142F7" w:rsidTr="00C2544A">
        <w:tc>
          <w:tcPr>
            <w:tcW w:w="1843" w:type="dxa"/>
          </w:tcPr>
          <w:p w:rsidR="00EC6E29" w:rsidRDefault="00EC6E29" w:rsidP="00EC6E29">
            <w:pPr>
              <w:pStyle w:val="TableofContents"/>
            </w:pPr>
            <w:r>
              <w:t>kw_1500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14:30 to 15:00 time period</w:t>
            </w:r>
            <w:r w:rsidR="00A103F0">
              <w:t>.</w:t>
            </w:r>
          </w:p>
        </w:tc>
      </w:tr>
      <w:tr w:rsidR="00EC6E29" w:rsidRPr="00F142F7" w:rsidTr="00C2544A">
        <w:tc>
          <w:tcPr>
            <w:tcW w:w="1843" w:type="dxa"/>
          </w:tcPr>
          <w:p w:rsidR="00EC6E29" w:rsidRDefault="00EC6E29" w:rsidP="00EC6E29">
            <w:pPr>
              <w:pStyle w:val="TableofContents"/>
            </w:pPr>
            <w:r>
              <w:t>kw_1530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15:00 to 15:30 time period</w:t>
            </w:r>
            <w:r w:rsidR="00A103F0">
              <w:t>.</w:t>
            </w:r>
          </w:p>
        </w:tc>
      </w:tr>
      <w:tr w:rsidR="00EC6E29" w:rsidRPr="00F142F7" w:rsidTr="00C2544A">
        <w:tc>
          <w:tcPr>
            <w:tcW w:w="1843" w:type="dxa"/>
          </w:tcPr>
          <w:p w:rsidR="00EC6E29" w:rsidRDefault="00EC6E29" w:rsidP="00EC6E29">
            <w:pPr>
              <w:pStyle w:val="TableofContents"/>
            </w:pPr>
            <w:r>
              <w:t>kw_1600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15:30 to 16:00 time period</w:t>
            </w:r>
            <w:r w:rsidR="00A103F0">
              <w:t>.</w:t>
            </w:r>
          </w:p>
        </w:tc>
      </w:tr>
      <w:tr w:rsidR="00EC6E29" w:rsidRPr="00F142F7" w:rsidTr="00C2544A">
        <w:tc>
          <w:tcPr>
            <w:tcW w:w="1843" w:type="dxa"/>
          </w:tcPr>
          <w:p w:rsidR="00EC6E29" w:rsidRDefault="00EC6E29" w:rsidP="00EC6E29">
            <w:pPr>
              <w:pStyle w:val="TableofContents"/>
            </w:pPr>
            <w:r>
              <w:t>kw_1630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16:00 to 16:30 time period</w:t>
            </w:r>
            <w:r w:rsidR="00A103F0">
              <w:t>.</w:t>
            </w:r>
          </w:p>
        </w:tc>
      </w:tr>
      <w:tr w:rsidR="00EC6E29" w:rsidRPr="00F142F7" w:rsidTr="00C2544A">
        <w:tc>
          <w:tcPr>
            <w:tcW w:w="1843" w:type="dxa"/>
          </w:tcPr>
          <w:p w:rsidR="00EC6E29" w:rsidRDefault="00EC6E29" w:rsidP="00EC6E29">
            <w:pPr>
              <w:pStyle w:val="TableofContents"/>
            </w:pPr>
            <w:r>
              <w:t>kw_1700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16:30 to 17:00 time period</w:t>
            </w:r>
            <w:r w:rsidR="00A103F0">
              <w:t>.</w:t>
            </w:r>
          </w:p>
        </w:tc>
      </w:tr>
      <w:tr w:rsidR="00EC6E29" w:rsidRPr="00F142F7" w:rsidTr="00C2544A">
        <w:tc>
          <w:tcPr>
            <w:tcW w:w="1843" w:type="dxa"/>
          </w:tcPr>
          <w:p w:rsidR="00EC6E29" w:rsidRDefault="00EC6E29" w:rsidP="00EC6E29">
            <w:pPr>
              <w:pStyle w:val="TableofContents"/>
            </w:pPr>
            <w:r>
              <w:t>kw_1730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17:00 to 17:30 time period</w:t>
            </w:r>
            <w:r w:rsidR="00A103F0">
              <w:t>.</w:t>
            </w:r>
          </w:p>
        </w:tc>
      </w:tr>
      <w:tr w:rsidR="00EC6E29" w:rsidRPr="00F142F7" w:rsidTr="00C2544A">
        <w:tc>
          <w:tcPr>
            <w:tcW w:w="1843" w:type="dxa"/>
          </w:tcPr>
          <w:p w:rsidR="00EC6E29" w:rsidRDefault="00EC6E29" w:rsidP="00EC6E29">
            <w:pPr>
              <w:pStyle w:val="TableofContents"/>
            </w:pPr>
            <w:r>
              <w:t>kw_1800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17:30 to 18:00 time period</w:t>
            </w:r>
            <w:r w:rsidR="00A103F0">
              <w:t>.</w:t>
            </w:r>
          </w:p>
        </w:tc>
      </w:tr>
      <w:tr w:rsidR="00EC6E29" w:rsidRPr="00F142F7" w:rsidTr="00C2544A">
        <w:tc>
          <w:tcPr>
            <w:tcW w:w="1843" w:type="dxa"/>
          </w:tcPr>
          <w:p w:rsidR="00EC6E29" w:rsidRDefault="00EC6E29" w:rsidP="00EC6E29">
            <w:pPr>
              <w:pStyle w:val="TableofContents"/>
            </w:pPr>
            <w:r>
              <w:t>kw_1830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18:00 to 18:30 time period</w:t>
            </w:r>
            <w:r w:rsidR="00A103F0">
              <w:t>.</w:t>
            </w:r>
          </w:p>
        </w:tc>
      </w:tr>
      <w:tr w:rsidR="00EC6E29" w:rsidRPr="00F142F7" w:rsidTr="00C2544A">
        <w:tc>
          <w:tcPr>
            <w:tcW w:w="1843" w:type="dxa"/>
          </w:tcPr>
          <w:p w:rsidR="00EC6E29" w:rsidRDefault="00EC6E29" w:rsidP="00EC6E29">
            <w:pPr>
              <w:pStyle w:val="TableofContents"/>
            </w:pPr>
            <w:r>
              <w:t>kw_1900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18:30 to 19:00 time period</w:t>
            </w:r>
            <w:r w:rsidR="00A103F0">
              <w:t>.</w:t>
            </w:r>
          </w:p>
        </w:tc>
      </w:tr>
      <w:tr w:rsidR="00EC6E29" w:rsidRPr="00F142F7" w:rsidTr="00C2544A">
        <w:tc>
          <w:tcPr>
            <w:tcW w:w="1843" w:type="dxa"/>
          </w:tcPr>
          <w:p w:rsidR="00EC6E29" w:rsidRDefault="00EC6E29" w:rsidP="00EC6E29">
            <w:pPr>
              <w:pStyle w:val="TableofContents"/>
            </w:pPr>
            <w:r>
              <w:t>kw_1930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19:00 to 19:30 time period</w:t>
            </w:r>
            <w:r w:rsidR="00A103F0">
              <w:t>.</w:t>
            </w:r>
          </w:p>
        </w:tc>
      </w:tr>
      <w:tr w:rsidR="00EC6E29" w:rsidRPr="00F142F7" w:rsidTr="00C2544A">
        <w:tc>
          <w:tcPr>
            <w:tcW w:w="1843" w:type="dxa"/>
          </w:tcPr>
          <w:p w:rsidR="00EC6E29" w:rsidRDefault="00EC6E29" w:rsidP="00EC6E29">
            <w:pPr>
              <w:pStyle w:val="TableofContents"/>
            </w:pPr>
            <w:r>
              <w:t>kw_2000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19:30 to 20:00 time period</w:t>
            </w:r>
            <w:r w:rsidR="00A103F0">
              <w:t>.</w:t>
            </w:r>
          </w:p>
        </w:tc>
      </w:tr>
      <w:tr w:rsidR="00EC6E29" w:rsidRPr="00F142F7" w:rsidTr="00C2544A">
        <w:tc>
          <w:tcPr>
            <w:tcW w:w="1843" w:type="dxa"/>
          </w:tcPr>
          <w:p w:rsidR="00EC6E29" w:rsidRDefault="00EC6E29" w:rsidP="00EC6E29">
            <w:pPr>
              <w:pStyle w:val="TableofContents"/>
            </w:pPr>
            <w:r>
              <w:lastRenderedPageBreak/>
              <w:t>kw_2030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20:00 to 20:30 time period</w:t>
            </w:r>
            <w:r w:rsidR="00A103F0">
              <w:t>.</w:t>
            </w:r>
          </w:p>
        </w:tc>
      </w:tr>
      <w:tr w:rsidR="00EC6E29" w:rsidRPr="00F142F7" w:rsidTr="00C2544A">
        <w:tc>
          <w:tcPr>
            <w:tcW w:w="1843" w:type="dxa"/>
          </w:tcPr>
          <w:p w:rsidR="00EC6E29" w:rsidRDefault="00EC6E29" w:rsidP="00EC6E29">
            <w:pPr>
              <w:pStyle w:val="TableofContents"/>
            </w:pPr>
            <w:r>
              <w:t>kw_2100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20:30 to 21:00 time period</w:t>
            </w:r>
            <w:r w:rsidR="00A103F0">
              <w:t>.</w:t>
            </w:r>
          </w:p>
        </w:tc>
      </w:tr>
      <w:tr w:rsidR="00EC6E29" w:rsidRPr="00F142F7" w:rsidTr="00C2544A">
        <w:tc>
          <w:tcPr>
            <w:tcW w:w="1843" w:type="dxa"/>
          </w:tcPr>
          <w:p w:rsidR="00EC6E29" w:rsidRDefault="00EC6E29" w:rsidP="00EC6E29">
            <w:pPr>
              <w:pStyle w:val="TableofContents"/>
            </w:pPr>
            <w:r>
              <w:t>kw_2130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21:00 to 21:30 time period</w:t>
            </w:r>
            <w:r w:rsidR="00A103F0">
              <w:t>.</w:t>
            </w:r>
          </w:p>
        </w:tc>
      </w:tr>
      <w:tr w:rsidR="00EC6E29" w:rsidRPr="00F142F7" w:rsidTr="00C2544A">
        <w:tc>
          <w:tcPr>
            <w:tcW w:w="1843" w:type="dxa"/>
          </w:tcPr>
          <w:p w:rsidR="00EC6E29" w:rsidRDefault="00EC6E29" w:rsidP="00EC6E29">
            <w:pPr>
              <w:pStyle w:val="TableofContents"/>
            </w:pPr>
            <w:r>
              <w:t>kw_2200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21:30 to 22:00 time period</w:t>
            </w:r>
            <w:r w:rsidR="00A103F0">
              <w:t>.</w:t>
            </w:r>
          </w:p>
        </w:tc>
      </w:tr>
      <w:tr w:rsidR="00EC6E29" w:rsidRPr="00F142F7" w:rsidTr="00C2544A">
        <w:tc>
          <w:tcPr>
            <w:tcW w:w="1843" w:type="dxa"/>
          </w:tcPr>
          <w:p w:rsidR="00EC6E29" w:rsidRDefault="00EC6E29" w:rsidP="00EC6E29">
            <w:pPr>
              <w:pStyle w:val="TableofContents"/>
            </w:pPr>
            <w:r>
              <w:t>kw_2230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22:00 to 22:30 time period</w:t>
            </w:r>
            <w:r w:rsidR="00A103F0">
              <w:t>.</w:t>
            </w:r>
          </w:p>
        </w:tc>
      </w:tr>
      <w:tr w:rsidR="00EC6E29" w:rsidRPr="00F142F7" w:rsidTr="00C2544A">
        <w:tc>
          <w:tcPr>
            <w:tcW w:w="1843" w:type="dxa"/>
          </w:tcPr>
          <w:p w:rsidR="00EC6E29" w:rsidRDefault="00EC6E29" w:rsidP="00EC6E29">
            <w:pPr>
              <w:pStyle w:val="TableofContents"/>
            </w:pPr>
            <w:r>
              <w:t>kw_2300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22:30 to 23:00 time period</w:t>
            </w:r>
            <w:r w:rsidR="00A103F0">
              <w:t>.</w:t>
            </w:r>
          </w:p>
        </w:tc>
      </w:tr>
      <w:tr w:rsidR="00EC6E29" w:rsidRPr="00F142F7" w:rsidTr="00C2544A">
        <w:tc>
          <w:tcPr>
            <w:tcW w:w="1843" w:type="dxa"/>
          </w:tcPr>
          <w:p w:rsidR="00EC6E29" w:rsidRDefault="00EC6E29" w:rsidP="00EC6E29">
            <w:pPr>
              <w:pStyle w:val="TableofContents"/>
            </w:pPr>
            <w:r>
              <w:t>kw_2330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23:00 to 23:30 time period</w:t>
            </w:r>
            <w:r w:rsidR="00A103F0">
              <w:t>.</w:t>
            </w:r>
          </w:p>
        </w:tc>
      </w:tr>
      <w:tr w:rsidR="00EC6E29" w:rsidRPr="00F142F7" w:rsidTr="00C2544A">
        <w:tc>
          <w:tcPr>
            <w:tcW w:w="1843" w:type="dxa"/>
          </w:tcPr>
          <w:p w:rsidR="00EC6E29" w:rsidRDefault="00EC6E29" w:rsidP="00EC6E29">
            <w:pPr>
              <w:pStyle w:val="TableofContents"/>
            </w:pPr>
            <w:r>
              <w:t>kw_2400</w:t>
            </w:r>
          </w:p>
        </w:tc>
        <w:tc>
          <w:tcPr>
            <w:tcW w:w="1843" w:type="dxa"/>
          </w:tcPr>
          <w:p w:rsidR="00EC6E29" w:rsidRPr="004704E2" w:rsidRDefault="00EC6E29" w:rsidP="00EC6E29">
            <w:pPr>
              <w:pStyle w:val="TableofContents"/>
            </w:pPr>
            <w:r>
              <w:t>float (kW)</w:t>
            </w:r>
          </w:p>
        </w:tc>
        <w:tc>
          <w:tcPr>
            <w:tcW w:w="5954" w:type="dxa"/>
          </w:tcPr>
          <w:p w:rsidR="00EC6E29" w:rsidRDefault="00EC6E29" w:rsidP="00EC6E29">
            <w:pPr>
              <w:pStyle w:val="TableofContents"/>
            </w:pPr>
            <w:r>
              <w:t xml:space="preserve">The kw </w:t>
            </w:r>
            <w:r w:rsidR="00A103F0">
              <w:t xml:space="preserve">production </w:t>
            </w:r>
            <w:r>
              <w:t>for the 23:30 to 24:00 time period</w:t>
            </w:r>
            <w:r w:rsidR="00A103F0">
              <w:t>.</w:t>
            </w:r>
          </w:p>
        </w:tc>
      </w:tr>
    </w:tbl>
    <w:p w:rsidR="00742DB5" w:rsidRDefault="007802C2" w:rsidP="007802C2">
      <w:pPr>
        <w:pStyle w:val="Heading2"/>
      </w:pPr>
      <w:bookmarkStart w:id="11" w:name="_Ref451776562"/>
      <w:bookmarkStart w:id="12" w:name="_Toc452039096"/>
      <w:r>
        <w:t>Weather</w:t>
      </w:r>
      <w:bookmarkEnd w:id="11"/>
      <w:bookmarkEnd w:id="12"/>
    </w:p>
    <w:p w:rsidR="007802C2" w:rsidRPr="007802C2" w:rsidRDefault="007802C2" w:rsidP="007802C2">
      <w:r>
        <w:t>The weather table contains the weather observations</w:t>
      </w:r>
      <w:r w:rsidR="0019459C">
        <w:t>. At present there are no defined units for the observations in this table.</w:t>
      </w:r>
    </w:p>
    <w:tbl>
      <w:tblPr>
        <w:tblStyle w:val="TableGrid"/>
        <w:tblW w:w="9640" w:type="dxa"/>
        <w:tblInd w:w="-147"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670"/>
        <w:gridCol w:w="1867"/>
        <w:gridCol w:w="5103"/>
      </w:tblGrid>
      <w:tr w:rsidR="007D5091" w:rsidRPr="00F142F7" w:rsidTr="0078292D">
        <w:tc>
          <w:tcPr>
            <w:tcW w:w="2670" w:type="dxa"/>
            <w:shd w:val="clear" w:color="auto" w:fill="2F5496" w:themeFill="accent5" w:themeFillShade="BF"/>
          </w:tcPr>
          <w:p w:rsidR="00742DB5" w:rsidRPr="00F142F7" w:rsidRDefault="00742DB5" w:rsidP="0032785C">
            <w:pPr>
              <w:pStyle w:val="TableHeadings"/>
            </w:pPr>
            <w:r>
              <w:t>Field</w:t>
            </w:r>
          </w:p>
        </w:tc>
        <w:tc>
          <w:tcPr>
            <w:tcW w:w="1867" w:type="dxa"/>
            <w:shd w:val="clear" w:color="auto" w:fill="2F5496" w:themeFill="accent5" w:themeFillShade="BF"/>
          </w:tcPr>
          <w:p w:rsidR="00742DB5" w:rsidRPr="00F142F7" w:rsidRDefault="00742DB5" w:rsidP="0032785C">
            <w:pPr>
              <w:pStyle w:val="TableHeadings"/>
            </w:pPr>
            <w:r>
              <w:t>Type</w:t>
            </w:r>
          </w:p>
        </w:tc>
        <w:tc>
          <w:tcPr>
            <w:tcW w:w="5103" w:type="dxa"/>
            <w:shd w:val="clear" w:color="auto" w:fill="2F5496" w:themeFill="accent5" w:themeFillShade="BF"/>
          </w:tcPr>
          <w:p w:rsidR="00742DB5" w:rsidRPr="00F142F7" w:rsidRDefault="00742DB5" w:rsidP="0032785C">
            <w:pPr>
              <w:pStyle w:val="TableHeadings"/>
            </w:pPr>
            <w:r>
              <w:t>Description</w:t>
            </w:r>
          </w:p>
        </w:tc>
      </w:tr>
      <w:tr w:rsidR="007D5091" w:rsidRPr="00F142F7" w:rsidTr="0078292D">
        <w:tc>
          <w:tcPr>
            <w:tcW w:w="2670" w:type="dxa"/>
          </w:tcPr>
          <w:p w:rsidR="00742DB5" w:rsidRPr="00F142F7" w:rsidRDefault="003274E0" w:rsidP="003274E0">
            <w:pPr>
              <w:pStyle w:val="TableofContents"/>
            </w:pPr>
            <w:r w:rsidRPr="00C2544A">
              <w:rPr>
                <w:position w:val="-10"/>
              </w:rPr>
              <w:object w:dxaOrig="330" w:dyaOrig="330">
                <v:shape id="_x0000_i1034" type="#_x0000_t75" style="width:16.5pt;height:16.5pt" o:ole="">
                  <v:imagedata r:id="rId16" o:title=""/>
                </v:shape>
                <o:OLEObject Type="Embed" ProgID="PBrush" ShapeID="_x0000_i1034" DrawAspect="Content" ObjectID="_1525781166" r:id="rId28"/>
              </w:object>
            </w:r>
            <w:r>
              <w:rPr>
                <w:position w:val="-10"/>
              </w:rPr>
              <w:t xml:space="preserve"> </w:t>
            </w:r>
            <w:r w:rsidR="007802C2">
              <w:t>region</w:t>
            </w:r>
          </w:p>
        </w:tc>
        <w:tc>
          <w:tcPr>
            <w:tcW w:w="1867" w:type="dxa"/>
          </w:tcPr>
          <w:p w:rsidR="00742DB5" w:rsidRPr="00F142F7" w:rsidRDefault="007802C2" w:rsidP="0032785C">
            <w:pPr>
              <w:pStyle w:val="TableofContents"/>
            </w:pPr>
            <w:r>
              <w:t>text</w:t>
            </w:r>
          </w:p>
        </w:tc>
        <w:tc>
          <w:tcPr>
            <w:tcW w:w="5103" w:type="dxa"/>
          </w:tcPr>
          <w:p w:rsidR="00742DB5" w:rsidRPr="00F142F7" w:rsidRDefault="007802C2" w:rsidP="007802C2">
            <w:pPr>
              <w:pStyle w:val="TableofContents"/>
            </w:pPr>
            <w:r>
              <w:t>The name of the region where these weather observations were taken.</w:t>
            </w:r>
          </w:p>
        </w:tc>
      </w:tr>
      <w:tr w:rsidR="007D5091" w:rsidRPr="00F142F7" w:rsidTr="0078292D">
        <w:tc>
          <w:tcPr>
            <w:tcW w:w="2670" w:type="dxa"/>
          </w:tcPr>
          <w:p w:rsidR="007802C2" w:rsidRDefault="003274E0" w:rsidP="0032785C">
            <w:pPr>
              <w:pStyle w:val="TableofContents"/>
            </w:pPr>
            <w:r w:rsidRPr="00C2544A">
              <w:rPr>
                <w:position w:val="-10"/>
              </w:rPr>
              <w:object w:dxaOrig="330" w:dyaOrig="330">
                <v:shape id="_x0000_i1035" type="#_x0000_t75" style="width:16.5pt;height:16.5pt" o:ole="">
                  <v:imagedata r:id="rId16" o:title=""/>
                </v:shape>
                <o:OLEObject Type="Embed" ProgID="PBrush" ShapeID="_x0000_i1035" DrawAspect="Content" ObjectID="_1525781167" r:id="rId29"/>
              </w:object>
            </w:r>
            <w:r>
              <w:rPr>
                <w:position w:val="-10"/>
              </w:rPr>
              <w:t xml:space="preserve"> </w:t>
            </w:r>
            <w:proofErr w:type="spellStart"/>
            <w:r w:rsidR="007802C2">
              <w:t>timestamp_utc</w:t>
            </w:r>
            <w:proofErr w:type="spellEnd"/>
          </w:p>
        </w:tc>
        <w:tc>
          <w:tcPr>
            <w:tcW w:w="1867" w:type="dxa"/>
          </w:tcPr>
          <w:p w:rsidR="007802C2" w:rsidRDefault="007802C2" w:rsidP="0032785C">
            <w:pPr>
              <w:pStyle w:val="TableofContents"/>
            </w:pPr>
            <w:r>
              <w:t>text (</w:t>
            </w:r>
            <w:hyperlink r:id="rId30" w:history="1">
              <w:r w:rsidRPr="00BD16E1">
                <w:rPr>
                  <w:rStyle w:val="Hyperlink"/>
                </w:rPr>
                <w:t>ISO</w:t>
              </w:r>
              <w:r w:rsidR="0019459C" w:rsidRPr="00BD16E1">
                <w:rPr>
                  <w:rStyle w:val="Hyperlink"/>
                </w:rPr>
                <w:t xml:space="preserve"> 8601</w:t>
              </w:r>
            </w:hyperlink>
            <w:r>
              <w:t>)</w:t>
            </w:r>
          </w:p>
        </w:tc>
        <w:tc>
          <w:tcPr>
            <w:tcW w:w="5103" w:type="dxa"/>
          </w:tcPr>
          <w:p w:rsidR="009B03C7" w:rsidRDefault="007802C2" w:rsidP="0019459C">
            <w:pPr>
              <w:pStyle w:val="TableofContents"/>
            </w:pPr>
            <w:r>
              <w:t xml:space="preserve">An </w:t>
            </w:r>
            <w:hyperlink r:id="rId31" w:history="1">
              <w:r w:rsidR="0019459C" w:rsidRPr="0019459C">
                <w:rPr>
                  <w:rStyle w:val="Hyperlink"/>
                </w:rPr>
                <w:t>ISO</w:t>
              </w:r>
              <w:r w:rsidRPr="0019459C">
                <w:rPr>
                  <w:rStyle w:val="Hyperlink"/>
                </w:rPr>
                <w:t xml:space="preserve"> </w:t>
              </w:r>
              <w:r w:rsidR="0019459C" w:rsidRPr="0019459C">
                <w:rPr>
                  <w:rStyle w:val="Hyperlink"/>
                </w:rPr>
                <w:t>8601</w:t>
              </w:r>
            </w:hyperlink>
            <w:r w:rsidR="0019459C">
              <w:t xml:space="preserve"> </w:t>
            </w:r>
            <w:r>
              <w:t>encoded UTC timestamp when the observations were taken.</w:t>
            </w:r>
          </w:p>
          <w:p w:rsidR="007802C2" w:rsidRDefault="009B03C7" w:rsidP="00524414">
            <w:pPr>
              <w:pStyle w:val="TableofContents"/>
            </w:pPr>
            <w:r>
              <w:t xml:space="preserve">e.g. </w:t>
            </w:r>
            <w:r w:rsidRPr="00524414">
              <w:t>201</w:t>
            </w:r>
            <w:r w:rsidR="00FF62AF" w:rsidRPr="00524414">
              <w:t>0</w:t>
            </w:r>
            <w:r w:rsidRPr="009B03C7">
              <w:t>-05-23T00:25:03Z</w:t>
            </w:r>
          </w:p>
        </w:tc>
      </w:tr>
      <w:tr w:rsidR="007D5091" w:rsidRPr="00F142F7" w:rsidTr="0078292D">
        <w:tc>
          <w:tcPr>
            <w:tcW w:w="2670" w:type="dxa"/>
          </w:tcPr>
          <w:p w:rsidR="007D5091" w:rsidRDefault="007D5091" w:rsidP="009737F7">
            <w:pPr>
              <w:pStyle w:val="TableofContents"/>
            </w:pPr>
            <w:proofErr w:type="spellStart"/>
            <w:r>
              <w:t>temperature_dry_buld</w:t>
            </w:r>
            <w:proofErr w:type="spellEnd"/>
          </w:p>
        </w:tc>
        <w:tc>
          <w:tcPr>
            <w:tcW w:w="1867" w:type="dxa"/>
          </w:tcPr>
          <w:p w:rsidR="007D5091" w:rsidRDefault="007D5091" w:rsidP="009737F7">
            <w:pPr>
              <w:pStyle w:val="TableofContents"/>
            </w:pPr>
            <w:r>
              <w:t>float</w:t>
            </w:r>
          </w:p>
        </w:tc>
        <w:tc>
          <w:tcPr>
            <w:tcW w:w="5103" w:type="dxa"/>
          </w:tcPr>
          <w:p w:rsidR="007D5091" w:rsidRDefault="007D5091" w:rsidP="009737F7">
            <w:pPr>
              <w:pStyle w:val="TableofContents"/>
            </w:pPr>
            <w:r>
              <w:t>The dry bulb temperature in degrees Celsius.</w:t>
            </w:r>
          </w:p>
        </w:tc>
      </w:tr>
      <w:tr w:rsidR="007D5091" w:rsidRPr="00F142F7" w:rsidTr="0078292D">
        <w:tc>
          <w:tcPr>
            <w:tcW w:w="2670" w:type="dxa"/>
          </w:tcPr>
          <w:p w:rsidR="007D5091" w:rsidRDefault="007D5091" w:rsidP="007D5091">
            <w:pPr>
              <w:pStyle w:val="TableofContents"/>
            </w:pPr>
            <w:proofErr w:type="spellStart"/>
            <w:r>
              <w:t>temperature_dew_point</w:t>
            </w:r>
            <w:proofErr w:type="spellEnd"/>
          </w:p>
        </w:tc>
        <w:tc>
          <w:tcPr>
            <w:tcW w:w="1867" w:type="dxa"/>
          </w:tcPr>
          <w:p w:rsidR="007D5091" w:rsidRDefault="007D5091" w:rsidP="009737F7">
            <w:pPr>
              <w:pStyle w:val="TableofContents"/>
            </w:pPr>
            <w:r>
              <w:t>float</w:t>
            </w:r>
          </w:p>
        </w:tc>
        <w:tc>
          <w:tcPr>
            <w:tcW w:w="5103" w:type="dxa"/>
          </w:tcPr>
          <w:p w:rsidR="007D5091" w:rsidRDefault="007D5091" w:rsidP="007D5091">
            <w:pPr>
              <w:pStyle w:val="TableofContents"/>
            </w:pPr>
            <w:r>
              <w:t>The dew point temperature in degrees Celsius.</w:t>
            </w:r>
          </w:p>
        </w:tc>
      </w:tr>
      <w:tr w:rsidR="007D5091" w:rsidRPr="00F142F7" w:rsidTr="0078292D">
        <w:tc>
          <w:tcPr>
            <w:tcW w:w="2670" w:type="dxa"/>
          </w:tcPr>
          <w:p w:rsidR="007802C2" w:rsidRDefault="007802C2" w:rsidP="007D5091">
            <w:pPr>
              <w:pStyle w:val="TableofContents"/>
            </w:pPr>
            <w:proofErr w:type="spellStart"/>
            <w:r>
              <w:t>temperature_</w:t>
            </w:r>
            <w:r w:rsidR="007D5091">
              <w:t>feels_like</w:t>
            </w:r>
            <w:proofErr w:type="spellEnd"/>
          </w:p>
        </w:tc>
        <w:tc>
          <w:tcPr>
            <w:tcW w:w="1867" w:type="dxa"/>
          </w:tcPr>
          <w:p w:rsidR="007802C2" w:rsidRDefault="007802C2" w:rsidP="007D5091">
            <w:pPr>
              <w:pStyle w:val="TableofContents"/>
            </w:pPr>
            <w:r>
              <w:t>float</w:t>
            </w:r>
          </w:p>
        </w:tc>
        <w:tc>
          <w:tcPr>
            <w:tcW w:w="5103" w:type="dxa"/>
          </w:tcPr>
          <w:p w:rsidR="007802C2" w:rsidRDefault="007802C2" w:rsidP="007D5091">
            <w:pPr>
              <w:pStyle w:val="TableofContents"/>
            </w:pPr>
            <w:r>
              <w:t>The</w:t>
            </w:r>
            <w:r w:rsidR="007D5091">
              <w:t xml:space="preserve"> “feels like” </w:t>
            </w:r>
            <w:r>
              <w:t xml:space="preserve">temperature in </w:t>
            </w:r>
            <w:r w:rsidR="007D5091">
              <w:t>degrees Celsius.</w:t>
            </w:r>
          </w:p>
        </w:tc>
      </w:tr>
      <w:tr w:rsidR="007D5091" w:rsidRPr="00F142F7" w:rsidTr="0078292D">
        <w:tc>
          <w:tcPr>
            <w:tcW w:w="2670" w:type="dxa"/>
          </w:tcPr>
          <w:p w:rsidR="007D5091" w:rsidRDefault="007D5091" w:rsidP="0032785C">
            <w:pPr>
              <w:pStyle w:val="TableofContents"/>
            </w:pPr>
            <w:proofErr w:type="spellStart"/>
            <w:r>
              <w:t>relative_humidity</w:t>
            </w:r>
            <w:proofErr w:type="spellEnd"/>
          </w:p>
        </w:tc>
        <w:tc>
          <w:tcPr>
            <w:tcW w:w="1867" w:type="dxa"/>
          </w:tcPr>
          <w:p w:rsidR="007D5091" w:rsidRDefault="007D5091" w:rsidP="007D5091">
            <w:pPr>
              <w:pStyle w:val="TableofContents"/>
            </w:pPr>
            <w:r>
              <w:t>float</w:t>
            </w:r>
          </w:p>
        </w:tc>
        <w:tc>
          <w:tcPr>
            <w:tcW w:w="5103" w:type="dxa"/>
          </w:tcPr>
          <w:p w:rsidR="007D5091" w:rsidRDefault="007D5091" w:rsidP="007D5091">
            <w:pPr>
              <w:pStyle w:val="TableofContents"/>
            </w:pPr>
            <w:r>
              <w:t>The relative humidity. Range 0 to 100.</w:t>
            </w:r>
          </w:p>
        </w:tc>
      </w:tr>
      <w:tr w:rsidR="007D5091" w:rsidRPr="00F142F7" w:rsidTr="0078292D">
        <w:tc>
          <w:tcPr>
            <w:tcW w:w="2670" w:type="dxa"/>
          </w:tcPr>
          <w:p w:rsidR="007D5091" w:rsidRDefault="007D5091" w:rsidP="0032785C">
            <w:pPr>
              <w:pStyle w:val="TableofContents"/>
            </w:pPr>
            <w:proofErr w:type="spellStart"/>
            <w:r>
              <w:t>wind_direction</w:t>
            </w:r>
            <w:proofErr w:type="spellEnd"/>
          </w:p>
        </w:tc>
        <w:tc>
          <w:tcPr>
            <w:tcW w:w="1867" w:type="dxa"/>
          </w:tcPr>
          <w:p w:rsidR="007D5091" w:rsidRDefault="0019459C" w:rsidP="007D5091">
            <w:pPr>
              <w:pStyle w:val="TableofContents"/>
            </w:pPr>
            <w:r>
              <w:t>float</w:t>
            </w:r>
          </w:p>
        </w:tc>
        <w:tc>
          <w:tcPr>
            <w:tcW w:w="5103" w:type="dxa"/>
          </w:tcPr>
          <w:p w:rsidR="007D5091" w:rsidRDefault="007D5091" w:rsidP="0019459C">
            <w:pPr>
              <w:pStyle w:val="TableofContents"/>
            </w:pPr>
            <w:r>
              <w:t xml:space="preserve">The </w:t>
            </w:r>
            <w:r w:rsidR="0019459C">
              <w:t xml:space="preserve">direction </w:t>
            </w:r>
            <w:r>
              <w:t>of the wind.</w:t>
            </w:r>
          </w:p>
        </w:tc>
      </w:tr>
      <w:tr w:rsidR="0019459C" w:rsidRPr="00F142F7" w:rsidTr="0078292D">
        <w:tc>
          <w:tcPr>
            <w:tcW w:w="2670" w:type="dxa"/>
          </w:tcPr>
          <w:p w:rsidR="0019459C" w:rsidRDefault="0019459C" w:rsidP="0032785C">
            <w:pPr>
              <w:pStyle w:val="TableofContents"/>
            </w:pPr>
            <w:proofErr w:type="spellStart"/>
            <w:r>
              <w:t>wind_speed_mean</w:t>
            </w:r>
            <w:proofErr w:type="spellEnd"/>
          </w:p>
        </w:tc>
        <w:tc>
          <w:tcPr>
            <w:tcW w:w="1867" w:type="dxa"/>
          </w:tcPr>
          <w:p w:rsidR="0019459C" w:rsidRDefault="0019459C" w:rsidP="007D5091">
            <w:pPr>
              <w:pStyle w:val="TableofContents"/>
            </w:pPr>
            <w:r>
              <w:t>float</w:t>
            </w:r>
          </w:p>
        </w:tc>
        <w:tc>
          <w:tcPr>
            <w:tcW w:w="5103" w:type="dxa"/>
          </w:tcPr>
          <w:p w:rsidR="0019459C" w:rsidRDefault="0019459C" w:rsidP="0019459C">
            <w:pPr>
              <w:pStyle w:val="TableofContents"/>
            </w:pPr>
            <w:r>
              <w:t>The mean speed of the wind.</w:t>
            </w:r>
          </w:p>
        </w:tc>
      </w:tr>
      <w:tr w:rsidR="0019459C" w:rsidRPr="00F142F7" w:rsidTr="0078292D">
        <w:tc>
          <w:tcPr>
            <w:tcW w:w="2670" w:type="dxa"/>
          </w:tcPr>
          <w:p w:rsidR="0019459C" w:rsidRDefault="0019459C" w:rsidP="0032785C">
            <w:pPr>
              <w:pStyle w:val="TableofContents"/>
            </w:pPr>
            <w:proofErr w:type="spellStart"/>
            <w:r>
              <w:t>wind_speed_gust</w:t>
            </w:r>
            <w:proofErr w:type="spellEnd"/>
          </w:p>
        </w:tc>
        <w:tc>
          <w:tcPr>
            <w:tcW w:w="1867" w:type="dxa"/>
          </w:tcPr>
          <w:p w:rsidR="0019459C" w:rsidRDefault="0019459C" w:rsidP="007D5091">
            <w:pPr>
              <w:pStyle w:val="TableofContents"/>
            </w:pPr>
            <w:r>
              <w:t>float</w:t>
            </w:r>
          </w:p>
        </w:tc>
        <w:tc>
          <w:tcPr>
            <w:tcW w:w="5103" w:type="dxa"/>
          </w:tcPr>
          <w:p w:rsidR="0019459C" w:rsidRDefault="0019459C" w:rsidP="0019459C">
            <w:pPr>
              <w:pStyle w:val="TableofContents"/>
            </w:pPr>
            <w:r>
              <w:t>The gust speed of the wind.</w:t>
            </w:r>
          </w:p>
        </w:tc>
      </w:tr>
      <w:tr w:rsidR="0019459C" w:rsidRPr="00F142F7" w:rsidTr="0078292D">
        <w:tc>
          <w:tcPr>
            <w:tcW w:w="2670" w:type="dxa"/>
          </w:tcPr>
          <w:p w:rsidR="0019459C" w:rsidRDefault="0019459C" w:rsidP="0032785C">
            <w:pPr>
              <w:pStyle w:val="TableofContents"/>
            </w:pPr>
            <w:r>
              <w:t>pressure</w:t>
            </w:r>
          </w:p>
        </w:tc>
        <w:tc>
          <w:tcPr>
            <w:tcW w:w="1867" w:type="dxa"/>
          </w:tcPr>
          <w:p w:rsidR="0019459C" w:rsidRDefault="0019459C" w:rsidP="007D5091">
            <w:pPr>
              <w:pStyle w:val="TableofContents"/>
            </w:pPr>
            <w:r>
              <w:t>float</w:t>
            </w:r>
          </w:p>
        </w:tc>
        <w:tc>
          <w:tcPr>
            <w:tcW w:w="5103" w:type="dxa"/>
          </w:tcPr>
          <w:p w:rsidR="0019459C" w:rsidRDefault="0019459C" w:rsidP="0019459C">
            <w:pPr>
              <w:pStyle w:val="TableofContents"/>
            </w:pPr>
            <w:r>
              <w:t>The atmospheric pressure.</w:t>
            </w:r>
          </w:p>
        </w:tc>
      </w:tr>
      <w:tr w:rsidR="0019459C" w:rsidRPr="00F142F7" w:rsidTr="0078292D">
        <w:tc>
          <w:tcPr>
            <w:tcW w:w="2670" w:type="dxa"/>
          </w:tcPr>
          <w:p w:rsidR="0019459C" w:rsidRDefault="0019459C" w:rsidP="0032785C">
            <w:pPr>
              <w:pStyle w:val="TableofContents"/>
            </w:pPr>
            <w:r>
              <w:t>rainfall_last_10min</w:t>
            </w:r>
          </w:p>
        </w:tc>
        <w:tc>
          <w:tcPr>
            <w:tcW w:w="1867" w:type="dxa"/>
          </w:tcPr>
          <w:p w:rsidR="0019459C" w:rsidRDefault="0019459C" w:rsidP="007D5091">
            <w:pPr>
              <w:pStyle w:val="TableofContents"/>
            </w:pPr>
            <w:r>
              <w:t>float</w:t>
            </w:r>
          </w:p>
        </w:tc>
        <w:tc>
          <w:tcPr>
            <w:tcW w:w="5103" w:type="dxa"/>
          </w:tcPr>
          <w:p w:rsidR="0019459C" w:rsidRDefault="0019459C" w:rsidP="0019459C">
            <w:pPr>
              <w:pStyle w:val="TableofContents"/>
            </w:pPr>
            <w:r>
              <w:t>The amount of rainfall over the last 10 minutes</w:t>
            </w:r>
          </w:p>
        </w:tc>
      </w:tr>
      <w:tr w:rsidR="0019459C" w:rsidRPr="00F142F7" w:rsidTr="0078292D">
        <w:tc>
          <w:tcPr>
            <w:tcW w:w="2670" w:type="dxa"/>
          </w:tcPr>
          <w:p w:rsidR="0019459C" w:rsidRDefault="0019459C" w:rsidP="0032785C">
            <w:pPr>
              <w:pStyle w:val="TableofContents"/>
            </w:pPr>
            <w:r>
              <w:t>rainfall_since_9am</w:t>
            </w:r>
          </w:p>
        </w:tc>
        <w:tc>
          <w:tcPr>
            <w:tcW w:w="1867" w:type="dxa"/>
          </w:tcPr>
          <w:p w:rsidR="0019459C" w:rsidRDefault="0019459C" w:rsidP="007D5091">
            <w:pPr>
              <w:pStyle w:val="TableofContents"/>
            </w:pPr>
            <w:r>
              <w:t>float</w:t>
            </w:r>
          </w:p>
        </w:tc>
        <w:tc>
          <w:tcPr>
            <w:tcW w:w="5103" w:type="dxa"/>
          </w:tcPr>
          <w:p w:rsidR="0019459C" w:rsidRDefault="0019459C" w:rsidP="0019459C">
            <w:pPr>
              <w:pStyle w:val="TableofContents"/>
            </w:pPr>
            <w:r>
              <w:t>The amount of rainfall since 9am.</w:t>
            </w:r>
          </w:p>
        </w:tc>
      </w:tr>
    </w:tbl>
    <w:p w:rsidR="00742DB5" w:rsidRDefault="00742DB5" w:rsidP="00FD64F9"/>
    <w:p w:rsidR="00032D6A" w:rsidRDefault="00F142F7" w:rsidP="00F142F7">
      <w:pPr>
        <w:pStyle w:val="Heading1"/>
      </w:pPr>
      <w:bookmarkStart w:id="13" w:name="_Toc452039097"/>
      <w:r>
        <w:lastRenderedPageBreak/>
        <w:t>Internal Use Tables</w:t>
      </w:r>
      <w:bookmarkEnd w:id="13"/>
    </w:p>
    <w:p w:rsidR="00F142F7" w:rsidRDefault="00F142F7" w:rsidP="00F142F7">
      <w:r>
        <w:t>The following tables are reserved for internal use and are subject to change without notice. Any data stored in these tables is not guaranteed to be retained as part of an upgrade to the database schema.</w:t>
      </w:r>
    </w:p>
    <w:p w:rsidR="00F142F7" w:rsidRDefault="00F142F7" w:rsidP="00F142F7">
      <w:pPr>
        <w:pStyle w:val="Heading2"/>
      </w:pPr>
      <w:bookmarkStart w:id="14" w:name="_Toc452039098"/>
      <w:r>
        <w:t>meters</w:t>
      </w:r>
      <w:bookmarkEnd w:id="14"/>
    </w:p>
    <w:p w:rsidR="00F142F7" w:rsidRDefault="00F142F7" w:rsidP="00F142F7">
      <w:r>
        <w:t xml:space="preserve">This </w:t>
      </w:r>
      <w:r w:rsidR="00AB4B9E">
        <w:t xml:space="preserve">meters </w:t>
      </w:r>
      <w:r>
        <w:t>table stores a list of meters that have been aggregated to a load point.</w:t>
      </w:r>
    </w:p>
    <w:p w:rsidR="00E766C5" w:rsidRDefault="00E766C5" w:rsidP="00F142F7">
      <w:r>
        <w:t xml:space="preserve">Table: </w:t>
      </w:r>
      <w:r w:rsidRPr="00E766C5">
        <w:rPr>
          <w:b/>
        </w:rPr>
        <w:t>meters</w:t>
      </w:r>
    </w:p>
    <w:tbl>
      <w:tblPr>
        <w:tblStyle w:val="TableGrid"/>
        <w:tblW w:w="9640" w:type="dxa"/>
        <w:tblInd w:w="-147"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1702"/>
        <w:gridCol w:w="1134"/>
        <w:gridCol w:w="6804"/>
      </w:tblGrid>
      <w:tr w:rsidR="00F142F7" w:rsidRPr="00F142F7" w:rsidTr="00C2544A">
        <w:tc>
          <w:tcPr>
            <w:tcW w:w="1702" w:type="dxa"/>
            <w:shd w:val="clear" w:color="auto" w:fill="2F5496" w:themeFill="accent5" w:themeFillShade="BF"/>
          </w:tcPr>
          <w:p w:rsidR="00F142F7" w:rsidRPr="00F142F7" w:rsidRDefault="00F142F7" w:rsidP="00F142F7">
            <w:pPr>
              <w:pStyle w:val="TableHeadings"/>
            </w:pPr>
            <w:r>
              <w:t>Field</w:t>
            </w:r>
          </w:p>
        </w:tc>
        <w:tc>
          <w:tcPr>
            <w:tcW w:w="1134" w:type="dxa"/>
            <w:shd w:val="clear" w:color="auto" w:fill="2F5496" w:themeFill="accent5" w:themeFillShade="BF"/>
          </w:tcPr>
          <w:p w:rsidR="00F142F7" w:rsidRPr="00F142F7" w:rsidRDefault="00F142F7" w:rsidP="00F142F7">
            <w:pPr>
              <w:pStyle w:val="TableHeadings"/>
            </w:pPr>
            <w:r>
              <w:t>Type</w:t>
            </w:r>
          </w:p>
        </w:tc>
        <w:tc>
          <w:tcPr>
            <w:tcW w:w="6804" w:type="dxa"/>
            <w:shd w:val="clear" w:color="auto" w:fill="2F5496" w:themeFill="accent5" w:themeFillShade="BF"/>
          </w:tcPr>
          <w:p w:rsidR="00F142F7" w:rsidRPr="00F142F7" w:rsidRDefault="00F142F7" w:rsidP="00F142F7">
            <w:pPr>
              <w:pStyle w:val="TableHeadings"/>
            </w:pPr>
            <w:r>
              <w:t>Description</w:t>
            </w:r>
          </w:p>
        </w:tc>
      </w:tr>
      <w:tr w:rsidR="00F142F7" w:rsidRPr="00F142F7" w:rsidTr="00C2544A">
        <w:tc>
          <w:tcPr>
            <w:tcW w:w="1702" w:type="dxa"/>
          </w:tcPr>
          <w:p w:rsidR="00F142F7" w:rsidRPr="00F142F7" w:rsidRDefault="003274E0" w:rsidP="003274E0">
            <w:pPr>
              <w:pStyle w:val="TableofContents"/>
            </w:pPr>
            <w:r w:rsidRPr="00C2544A">
              <w:rPr>
                <w:position w:val="-10"/>
              </w:rPr>
              <w:object w:dxaOrig="330" w:dyaOrig="330">
                <v:shape id="_x0000_i1036" type="#_x0000_t75" style="width:16.5pt;height:16.5pt" o:ole="">
                  <v:imagedata r:id="rId16" o:title=""/>
                </v:shape>
                <o:OLEObject Type="Embed" ProgID="PBrush" ShapeID="_x0000_i1036" DrawAspect="Content" ObjectID="_1525781168" r:id="rId32"/>
              </w:object>
            </w:r>
            <w:r>
              <w:rPr>
                <w:position w:val="-10"/>
              </w:rPr>
              <w:t xml:space="preserve"> </w:t>
            </w:r>
            <w:proofErr w:type="spellStart"/>
            <w:r w:rsidR="00E766C5">
              <w:t>meter_id</w:t>
            </w:r>
            <w:proofErr w:type="spellEnd"/>
          </w:p>
        </w:tc>
        <w:tc>
          <w:tcPr>
            <w:tcW w:w="1134" w:type="dxa"/>
          </w:tcPr>
          <w:p w:rsidR="00F142F7" w:rsidRPr="00F142F7" w:rsidRDefault="00E766C5" w:rsidP="00F142F7">
            <w:pPr>
              <w:pStyle w:val="TableofContents"/>
            </w:pPr>
            <w:r>
              <w:t>text</w:t>
            </w:r>
          </w:p>
        </w:tc>
        <w:tc>
          <w:tcPr>
            <w:tcW w:w="6804" w:type="dxa"/>
          </w:tcPr>
          <w:p w:rsidR="00F142F7" w:rsidRPr="00F142F7" w:rsidRDefault="00E766C5" w:rsidP="00F142F7">
            <w:pPr>
              <w:pStyle w:val="TableofContents"/>
            </w:pPr>
            <w:r>
              <w:t>The unique identifier for the meter.</w:t>
            </w:r>
          </w:p>
        </w:tc>
      </w:tr>
      <w:tr w:rsidR="00F142F7" w:rsidRPr="00F142F7" w:rsidTr="00C2544A">
        <w:tc>
          <w:tcPr>
            <w:tcW w:w="1702" w:type="dxa"/>
          </w:tcPr>
          <w:p w:rsidR="00F142F7" w:rsidRPr="00F142F7" w:rsidRDefault="00883A97" w:rsidP="00883A97">
            <w:pPr>
              <w:pStyle w:val="TableofContents"/>
            </w:pPr>
            <w:r w:rsidRPr="00C2544A">
              <w:rPr>
                <w:position w:val="-10"/>
              </w:rPr>
              <w:object w:dxaOrig="330" w:dyaOrig="330">
                <v:shape id="_x0000_i1037" type="#_x0000_t75" style="width:16.5pt;height:16.5pt" o:ole="">
                  <v:imagedata r:id="rId20" o:title=""/>
                </v:shape>
                <o:OLEObject Type="Embed" ProgID="PBrush" ShapeID="_x0000_i1037" DrawAspect="Content" ObjectID="_1525781169" r:id="rId33"/>
              </w:object>
            </w:r>
            <w:r>
              <w:rPr>
                <w:position w:val="-10"/>
              </w:rPr>
              <w:t xml:space="preserve"> </w:t>
            </w:r>
            <w:proofErr w:type="spellStart"/>
            <w:r w:rsidR="00E766C5">
              <w:t>load_id</w:t>
            </w:r>
            <w:proofErr w:type="spellEnd"/>
          </w:p>
        </w:tc>
        <w:tc>
          <w:tcPr>
            <w:tcW w:w="1134" w:type="dxa"/>
          </w:tcPr>
          <w:p w:rsidR="00F142F7" w:rsidRPr="00F142F7" w:rsidRDefault="00E766C5" w:rsidP="00F142F7">
            <w:pPr>
              <w:pStyle w:val="TableofContents"/>
            </w:pPr>
            <w:r>
              <w:t>text</w:t>
            </w:r>
          </w:p>
        </w:tc>
        <w:tc>
          <w:tcPr>
            <w:tcW w:w="6804" w:type="dxa"/>
          </w:tcPr>
          <w:p w:rsidR="00F142F7" w:rsidRPr="00F142F7" w:rsidRDefault="00E766C5" w:rsidP="00924AB8">
            <w:pPr>
              <w:pStyle w:val="TableofContents"/>
            </w:pPr>
            <w:r>
              <w:t>The identifier for the load</w:t>
            </w:r>
            <w:r w:rsidR="00924AB8">
              <w:t xml:space="preserve"> aggregation </w:t>
            </w:r>
            <w:r>
              <w:t xml:space="preserve">point </w:t>
            </w:r>
            <w:r w:rsidR="00924AB8">
              <w:t xml:space="preserve">for </w:t>
            </w:r>
            <w:r>
              <w:t>this meter.</w:t>
            </w:r>
            <w:r w:rsidR="006C7DEB">
              <w:t xml:space="preserve"> Foreign key into the </w:t>
            </w:r>
            <w:r w:rsidR="006C7DEB">
              <w:fldChar w:fldCharType="begin"/>
            </w:r>
            <w:r w:rsidR="006C7DEB">
              <w:instrText xml:space="preserve"> REF _Ref451776523 \h </w:instrText>
            </w:r>
            <w:r w:rsidR="006C7DEB">
              <w:fldChar w:fldCharType="separate"/>
            </w:r>
            <w:r w:rsidR="00CC4167">
              <w:t>Loads</w:t>
            </w:r>
            <w:r w:rsidR="006C7DEB">
              <w:fldChar w:fldCharType="end"/>
            </w:r>
            <w:r w:rsidR="006C7DEB">
              <w:t xml:space="preserve"> table.</w:t>
            </w:r>
          </w:p>
        </w:tc>
      </w:tr>
    </w:tbl>
    <w:p w:rsidR="00742DB5" w:rsidRDefault="00742DB5" w:rsidP="00742DB5">
      <w:pPr>
        <w:pStyle w:val="Heading2"/>
      </w:pPr>
      <w:bookmarkStart w:id="15" w:name="_Toc452039099"/>
      <w:r>
        <w:t>Processed Files</w:t>
      </w:r>
      <w:bookmarkEnd w:id="15"/>
    </w:p>
    <w:p w:rsidR="00742DB5" w:rsidRDefault="00742DB5" w:rsidP="00742DB5">
      <w:r>
        <w:t xml:space="preserve">This </w:t>
      </w:r>
      <w:r w:rsidR="00AB4B9E">
        <w:t>processed files table</w:t>
      </w:r>
      <w:r>
        <w:t xml:space="preserve"> is used to track files that have been processed by various parts of the system in order to avoid duplicate processing.</w:t>
      </w:r>
    </w:p>
    <w:p w:rsidR="00742DB5" w:rsidRPr="00742DB5" w:rsidRDefault="00742DB5" w:rsidP="00742DB5">
      <w:r>
        <w:t xml:space="preserve">Table: </w:t>
      </w:r>
      <w:proofErr w:type="spellStart"/>
      <w:r w:rsidRPr="00742DB5">
        <w:rPr>
          <w:b/>
        </w:rPr>
        <w:t>processed_files</w:t>
      </w:r>
      <w:proofErr w:type="spellEnd"/>
    </w:p>
    <w:tbl>
      <w:tblPr>
        <w:tblStyle w:val="TableGrid"/>
        <w:tblW w:w="9640" w:type="dxa"/>
        <w:tblInd w:w="-147"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1702"/>
        <w:gridCol w:w="1134"/>
        <w:gridCol w:w="6804"/>
      </w:tblGrid>
      <w:tr w:rsidR="0049122C" w:rsidRPr="00F142F7" w:rsidTr="00C2544A">
        <w:tc>
          <w:tcPr>
            <w:tcW w:w="1702" w:type="dxa"/>
            <w:shd w:val="clear" w:color="auto" w:fill="2F5496" w:themeFill="accent5" w:themeFillShade="BF"/>
          </w:tcPr>
          <w:p w:rsidR="00742DB5" w:rsidRPr="00F142F7" w:rsidRDefault="00742DB5" w:rsidP="0032785C">
            <w:pPr>
              <w:pStyle w:val="TableHeadings"/>
            </w:pPr>
            <w:r>
              <w:t>Field</w:t>
            </w:r>
          </w:p>
        </w:tc>
        <w:tc>
          <w:tcPr>
            <w:tcW w:w="1134" w:type="dxa"/>
            <w:shd w:val="clear" w:color="auto" w:fill="2F5496" w:themeFill="accent5" w:themeFillShade="BF"/>
          </w:tcPr>
          <w:p w:rsidR="00742DB5" w:rsidRPr="00F142F7" w:rsidRDefault="00742DB5" w:rsidP="0032785C">
            <w:pPr>
              <w:pStyle w:val="TableHeadings"/>
            </w:pPr>
            <w:r>
              <w:t>Type</w:t>
            </w:r>
          </w:p>
        </w:tc>
        <w:tc>
          <w:tcPr>
            <w:tcW w:w="6804" w:type="dxa"/>
            <w:shd w:val="clear" w:color="auto" w:fill="2F5496" w:themeFill="accent5" w:themeFillShade="BF"/>
          </w:tcPr>
          <w:p w:rsidR="00742DB5" w:rsidRPr="00F142F7" w:rsidRDefault="00742DB5" w:rsidP="0032785C">
            <w:pPr>
              <w:pStyle w:val="TableHeadings"/>
            </w:pPr>
            <w:r>
              <w:t>Description</w:t>
            </w:r>
          </w:p>
        </w:tc>
      </w:tr>
      <w:tr w:rsidR="00742DB5" w:rsidRPr="00F142F7" w:rsidTr="00C2544A">
        <w:tc>
          <w:tcPr>
            <w:tcW w:w="1702" w:type="dxa"/>
          </w:tcPr>
          <w:p w:rsidR="00742DB5" w:rsidRPr="00F142F7" w:rsidRDefault="00742DB5" w:rsidP="0032785C">
            <w:pPr>
              <w:pStyle w:val="TableofContents"/>
            </w:pPr>
            <w:r>
              <w:t>filename</w:t>
            </w:r>
          </w:p>
        </w:tc>
        <w:tc>
          <w:tcPr>
            <w:tcW w:w="1134" w:type="dxa"/>
          </w:tcPr>
          <w:p w:rsidR="00742DB5" w:rsidRPr="00F142F7" w:rsidRDefault="00742DB5" w:rsidP="0032785C">
            <w:pPr>
              <w:pStyle w:val="TableofContents"/>
            </w:pPr>
            <w:r>
              <w:t>text</w:t>
            </w:r>
          </w:p>
        </w:tc>
        <w:tc>
          <w:tcPr>
            <w:tcW w:w="6804" w:type="dxa"/>
          </w:tcPr>
          <w:p w:rsidR="00742DB5" w:rsidRPr="00F142F7" w:rsidRDefault="00742DB5" w:rsidP="0032785C">
            <w:pPr>
              <w:pStyle w:val="TableofContents"/>
            </w:pPr>
            <w:r>
              <w:t>The name of the file that has been processed.</w:t>
            </w:r>
          </w:p>
        </w:tc>
      </w:tr>
    </w:tbl>
    <w:p w:rsidR="00742DB5" w:rsidRDefault="00742DB5" w:rsidP="00742DB5">
      <w:pPr>
        <w:pStyle w:val="Heading2"/>
      </w:pPr>
      <w:bookmarkStart w:id="16" w:name="_Toc452039100"/>
      <w:r>
        <w:t>Version</w:t>
      </w:r>
      <w:bookmarkEnd w:id="16"/>
    </w:p>
    <w:p w:rsidR="00742DB5" w:rsidRDefault="00742DB5" w:rsidP="00742DB5">
      <w:r>
        <w:t>The version table is used to track the database schema. Any changes made to this table will potentially interfere with the correct running of the system.</w:t>
      </w:r>
    </w:p>
    <w:p w:rsidR="00742DB5" w:rsidRDefault="00742DB5" w:rsidP="00742DB5">
      <w:pPr>
        <w:rPr>
          <w:b/>
        </w:rPr>
      </w:pPr>
      <w:r>
        <w:t xml:space="preserve">Table: </w:t>
      </w:r>
      <w:r w:rsidRPr="00742DB5">
        <w:rPr>
          <w:b/>
        </w:rPr>
        <w:t>version</w:t>
      </w:r>
    </w:p>
    <w:tbl>
      <w:tblPr>
        <w:tblStyle w:val="TableGrid"/>
        <w:tblW w:w="9640" w:type="dxa"/>
        <w:tblInd w:w="-147"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1702"/>
        <w:gridCol w:w="1134"/>
        <w:gridCol w:w="6804"/>
      </w:tblGrid>
      <w:tr w:rsidR="0049122C" w:rsidRPr="00F142F7" w:rsidTr="00C2544A">
        <w:tc>
          <w:tcPr>
            <w:tcW w:w="1702" w:type="dxa"/>
            <w:shd w:val="clear" w:color="auto" w:fill="2F5496" w:themeFill="accent5" w:themeFillShade="BF"/>
          </w:tcPr>
          <w:p w:rsidR="00742DB5" w:rsidRPr="00F142F7" w:rsidRDefault="00742DB5" w:rsidP="0032785C">
            <w:pPr>
              <w:pStyle w:val="TableHeadings"/>
            </w:pPr>
            <w:r>
              <w:t>Field</w:t>
            </w:r>
          </w:p>
        </w:tc>
        <w:tc>
          <w:tcPr>
            <w:tcW w:w="1134" w:type="dxa"/>
            <w:shd w:val="clear" w:color="auto" w:fill="2F5496" w:themeFill="accent5" w:themeFillShade="BF"/>
          </w:tcPr>
          <w:p w:rsidR="00742DB5" w:rsidRPr="00F142F7" w:rsidRDefault="00742DB5" w:rsidP="0032785C">
            <w:pPr>
              <w:pStyle w:val="TableHeadings"/>
            </w:pPr>
            <w:r>
              <w:t>Type</w:t>
            </w:r>
          </w:p>
        </w:tc>
        <w:tc>
          <w:tcPr>
            <w:tcW w:w="6804" w:type="dxa"/>
            <w:shd w:val="clear" w:color="auto" w:fill="2F5496" w:themeFill="accent5" w:themeFillShade="BF"/>
          </w:tcPr>
          <w:p w:rsidR="00742DB5" w:rsidRPr="00F142F7" w:rsidRDefault="00742DB5" w:rsidP="0032785C">
            <w:pPr>
              <w:pStyle w:val="TableHeadings"/>
            </w:pPr>
            <w:r>
              <w:t>Description</w:t>
            </w:r>
          </w:p>
        </w:tc>
      </w:tr>
      <w:tr w:rsidR="00742DB5" w:rsidRPr="00F142F7" w:rsidTr="00C2544A">
        <w:tc>
          <w:tcPr>
            <w:tcW w:w="1702" w:type="dxa"/>
          </w:tcPr>
          <w:p w:rsidR="00742DB5" w:rsidRPr="00F142F7" w:rsidRDefault="003274E0" w:rsidP="003274E0">
            <w:pPr>
              <w:pStyle w:val="TableofContents"/>
            </w:pPr>
            <w:r w:rsidRPr="00C2544A">
              <w:rPr>
                <w:position w:val="-10"/>
              </w:rPr>
              <w:object w:dxaOrig="330" w:dyaOrig="330">
                <v:shape id="_x0000_i1038" type="#_x0000_t75" style="width:16.5pt;height:16.5pt" o:ole="">
                  <v:imagedata r:id="rId16" o:title=""/>
                </v:shape>
                <o:OLEObject Type="Embed" ProgID="PBrush" ShapeID="_x0000_i1038" DrawAspect="Content" ObjectID="_1525781170" r:id="rId34"/>
              </w:object>
            </w:r>
            <w:r>
              <w:rPr>
                <w:position w:val="-10"/>
              </w:rPr>
              <w:t xml:space="preserve"> </w:t>
            </w:r>
            <w:r w:rsidR="00742DB5">
              <w:t>version</w:t>
            </w:r>
          </w:p>
        </w:tc>
        <w:tc>
          <w:tcPr>
            <w:tcW w:w="1134" w:type="dxa"/>
          </w:tcPr>
          <w:p w:rsidR="00742DB5" w:rsidRPr="00F142F7" w:rsidRDefault="00742DB5" w:rsidP="0032785C">
            <w:pPr>
              <w:pStyle w:val="TableofContents"/>
            </w:pPr>
            <w:r>
              <w:t>integer</w:t>
            </w:r>
          </w:p>
        </w:tc>
        <w:tc>
          <w:tcPr>
            <w:tcW w:w="6804" w:type="dxa"/>
          </w:tcPr>
          <w:p w:rsidR="00742DB5" w:rsidRPr="00F142F7" w:rsidRDefault="00742DB5" w:rsidP="0032785C">
            <w:pPr>
              <w:pStyle w:val="TableofContents"/>
            </w:pPr>
            <w:r>
              <w:t>The version number of the database schema.</w:t>
            </w:r>
          </w:p>
        </w:tc>
      </w:tr>
    </w:tbl>
    <w:p w:rsidR="00742DB5" w:rsidRPr="00F142F7" w:rsidRDefault="00742DB5" w:rsidP="00F142F7"/>
    <w:sectPr w:rsidR="00742DB5" w:rsidRPr="00F142F7" w:rsidSect="00906269">
      <w:pgSz w:w="11906" w:h="16838" w:code="9"/>
      <w:pgMar w:top="1440" w:right="924"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352" w:rsidRDefault="00BE6352" w:rsidP="0051289F">
      <w:r>
        <w:separator/>
      </w:r>
    </w:p>
  </w:endnote>
  <w:endnote w:type="continuationSeparator" w:id="0">
    <w:p w:rsidR="00BE6352" w:rsidRDefault="00BE6352" w:rsidP="0051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Kabel Bk BT">
    <w:panose1 w:val="020D0402020204020904"/>
    <w:charset w:val="00"/>
    <w:family w:val="swiss"/>
    <w:pitch w:val="variable"/>
    <w:sig w:usb0="00000087" w:usb1="00000000" w:usb2="00000000" w:usb3="00000000" w:csb0="0000001B" w:csb1="00000000"/>
  </w:font>
  <w:font w:name="GE Inspira">
    <w:altName w:val="Calibri"/>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85C" w:rsidRDefault="0032785C" w:rsidP="0051289F">
    <w:pPr>
      <w:pStyle w:val="Footer"/>
      <w:spacing w:after="240"/>
    </w:pPr>
    <w:r w:rsidRPr="006D11B6">
      <w:fldChar w:fldCharType="begin"/>
    </w:r>
    <w:r w:rsidRPr="006D11B6">
      <w:instrText xml:space="preserve"> DOCPROPERTY "Project"  \* MERGEFORMAT </w:instrText>
    </w:r>
    <w:r w:rsidRPr="006D11B6">
      <w:fldChar w:fldCharType="separate"/>
    </w:r>
    <w:r w:rsidR="00CC4167">
      <w:rPr>
        <w:b/>
        <w:bCs/>
        <w:lang w:val="en-US"/>
      </w:rPr>
      <w:t>Error! Unknown document property name.</w:t>
    </w:r>
    <w:r w:rsidRPr="006D11B6">
      <w:fldChar w:fldCharType="end"/>
    </w:r>
    <w:r w:rsidRPr="0004340A">
      <w:tab/>
    </w:r>
    <w:r w:rsidRPr="00783249">
      <w:fldChar w:fldCharType="begin"/>
    </w:r>
    <w:r w:rsidRPr="00783249">
      <w:instrText xml:space="preserve"> SAVEDATE  \@ "d MMMM yyyy"  \* MERGEFORMAT </w:instrText>
    </w:r>
    <w:r w:rsidRPr="00783249">
      <w:fldChar w:fldCharType="separate"/>
    </w:r>
    <w:r w:rsidR="00CC4167">
      <w:rPr>
        <w:noProof/>
      </w:rPr>
      <w:t>26 May 2016</w:t>
    </w:r>
    <w:r w:rsidRPr="00783249">
      <w:fldChar w:fldCharType="end"/>
    </w:r>
  </w:p>
  <w:p w:rsidR="0032785C" w:rsidRDefault="0032785C" w:rsidP="0051289F">
    <w:pPr>
      <w:pStyle w:val="Footer"/>
      <w:spacing w:after="240"/>
    </w:pPr>
    <w:r w:rsidRPr="006D11B6">
      <w:fldChar w:fldCharType="begin"/>
    </w:r>
    <w:r>
      <w:instrText xml:space="preserve"> DOCPROPERTY "Title</w:instrText>
    </w:r>
    <w:r w:rsidRPr="006D11B6">
      <w:instrText xml:space="preserve">"  \* MERGEFORMAT </w:instrText>
    </w:r>
    <w:r w:rsidRPr="006D11B6">
      <w:fldChar w:fldCharType="separate"/>
    </w:r>
    <w:r w:rsidR="00CC4167">
      <w:t>Database Specification</w:t>
    </w:r>
    <w:r w:rsidRPr="006D11B6">
      <w:fldChar w:fldCharType="end"/>
    </w:r>
    <w:r>
      <w:t xml:space="preserve"> - </w:t>
    </w:r>
    <w:r w:rsidRPr="006D11B6">
      <w:fldChar w:fldCharType="begin"/>
    </w:r>
    <w:r w:rsidRPr="006D11B6">
      <w:instrText xml:space="preserve"> DOCPROPERTY  </w:instrText>
    </w:r>
    <w:r>
      <w:instrText>Subject</w:instrText>
    </w:r>
    <w:r w:rsidRPr="006D11B6">
      <w:instrText xml:space="preserve">  \* MERGEFORMAT </w:instrText>
    </w:r>
    <w:r w:rsidRPr="006D11B6">
      <w:fldChar w:fldCharType="separate"/>
    </w:r>
    <w:r w:rsidR="00CC4167">
      <w:t>Load Database</w:t>
    </w:r>
    <w:r w:rsidRPr="006D11B6">
      <w:fldChar w:fldCharType="end"/>
    </w:r>
    <w:r>
      <w:tab/>
      <w:t xml:space="preserve">Version </w:t>
    </w:r>
    <w:fldSimple w:instr=" DOCPROPERTY  Version  \* MERGEFORMAT ">
      <w:r w:rsidR="00CC4167" w:rsidRPr="00CC4167">
        <w:rPr>
          <w:b/>
          <w:bCs/>
          <w:lang w:val="en-US"/>
        </w:rPr>
        <w:t>1.0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85C" w:rsidRDefault="0032785C" w:rsidP="0051289F">
    <w:pPr>
      <w:pStyle w:val="Footer"/>
      <w:spacing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85C" w:rsidRDefault="0032785C" w:rsidP="0051289F">
    <w:pPr>
      <w:pStyle w:val="Footer"/>
      <w:spacing w:after="2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85C" w:rsidRDefault="0032785C" w:rsidP="0051289F">
    <w:pPr>
      <w:pStyle w:val="Footer"/>
      <w:spacing w:after="240"/>
    </w:pPr>
    <w:proofErr w:type="gramStart"/>
    <w:r>
      <w:t>simSCADA</w:t>
    </w:r>
    <w:proofErr w:type="gramEnd"/>
    <w:r w:rsidRPr="0004340A">
      <w:tab/>
    </w:r>
    <w:r w:rsidRPr="00783249">
      <w:fldChar w:fldCharType="begin"/>
    </w:r>
    <w:r w:rsidRPr="00783249">
      <w:instrText xml:space="preserve"> SAVEDATE  \@ "d MMMM yyyy"  \* MERGEFORMAT </w:instrText>
    </w:r>
    <w:r w:rsidRPr="00783249">
      <w:fldChar w:fldCharType="separate"/>
    </w:r>
    <w:r w:rsidR="00CC4167">
      <w:rPr>
        <w:noProof/>
      </w:rPr>
      <w:t>26 May 2016</w:t>
    </w:r>
    <w:r w:rsidRPr="00783249">
      <w:fldChar w:fldCharType="end"/>
    </w:r>
  </w:p>
  <w:p w:rsidR="0032785C" w:rsidRDefault="0032785C" w:rsidP="0051289F">
    <w:pPr>
      <w:pStyle w:val="Footer"/>
      <w:spacing w:after="240"/>
    </w:pPr>
    <w:r>
      <w:t>Product Overview</w:t>
    </w: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85C" w:rsidRDefault="0032785C" w:rsidP="00040692">
    <w:pPr>
      <w:pStyle w:val="Footer"/>
      <w:tabs>
        <w:tab w:val="center" w:pos="4820"/>
      </w:tabs>
      <w:spacing w:after="240"/>
    </w:pPr>
    <w:r w:rsidRPr="00ED5BB8">
      <w:rPr>
        <w:rStyle w:val="PageNumber"/>
      </w:rPr>
      <w:t>Zeppelin Bend Pty Ltd</w:t>
    </w:r>
    <w:r w:rsidRPr="00ED5BB8">
      <w:rPr>
        <w:rStyle w:val="PageNumber"/>
      </w:rPr>
      <w:tab/>
    </w:r>
    <w:r>
      <w:rPr>
        <w:rStyle w:val="PageNumber"/>
      </w:rPr>
      <w:t>v</w:t>
    </w:r>
    <w:r>
      <w:rPr>
        <w:rStyle w:val="PageNumber"/>
      </w:rPr>
      <w:fldChar w:fldCharType="begin"/>
    </w:r>
    <w:r>
      <w:rPr>
        <w:rStyle w:val="PageNumber"/>
      </w:rPr>
      <w:instrText xml:space="preserve"> DOCPROPERTY  Version  \* MERGEFORMAT </w:instrText>
    </w:r>
    <w:r>
      <w:rPr>
        <w:rStyle w:val="PageNumber"/>
      </w:rPr>
      <w:fldChar w:fldCharType="separate"/>
    </w:r>
    <w:r w:rsidR="00CC4167">
      <w:rPr>
        <w:rStyle w:val="PageNumber"/>
      </w:rPr>
      <w:t>1.0</w:t>
    </w:r>
    <w:r>
      <w:rPr>
        <w:rStyle w:val="PageNumber"/>
      </w:rPr>
      <w:fldChar w:fldCharType="end"/>
    </w:r>
    <w:r w:rsidRPr="00ED5BB8">
      <w:tab/>
    </w:r>
    <w:r w:rsidRPr="00ED5BB8">
      <w:fldChar w:fldCharType="begin"/>
    </w:r>
    <w:r w:rsidRPr="00ED5BB8">
      <w:instrText xml:space="preserve"> SAVEDATE  \@ "d MMMM yyyy"  \* MERGEFORMAT </w:instrText>
    </w:r>
    <w:r w:rsidRPr="00ED5BB8">
      <w:fldChar w:fldCharType="separate"/>
    </w:r>
    <w:r w:rsidR="00CC4167">
      <w:rPr>
        <w:noProof/>
      </w:rPr>
      <w:t>26 May 2016</w:t>
    </w:r>
    <w:r w:rsidRPr="00ED5BB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352" w:rsidRDefault="00BE6352" w:rsidP="0051289F">
      <w:r>
        <w:separator/>
      </w:r>
    </w:p>
  </w:footnote>
  <w:footnote w:type="continuationSeparator" w:id="0">
    <w:p w:rsidR="00BE6352" w:rsidRDefault="00BE6352" w:rsidP="00512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85C" w:rsidRDefault="0032785C" w:rsidP="005128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85C" w:rsidRPr="007F1CE0" w:rsidRDefault="0032785C" w:rsidP="005B1E14">
    <w:pPr>
      <w:pStyle w:val="Header"/>
      <w:tabs>
        <w:tab w:val="clear" w:pos="9498"/>
        <w:tab w:val="right" w:pos="9474"/>
      </w:tabs>
    </w:pPr>
    <w:r>
      <w:rPr>
        <w:noProof/>
        <w:lang w:eastAsia="en-AU"/>
      </w:rPr>
      <w:drawing>
        <wp:anchor distT="0" distB="0" distL="114300" distR="114300" simplePos="0" relativeHeight="251659776" behindDoc="1" locked="0" layoutInCell="1" allowOverlap="1" wp14:anchorId="263C1278" wp14:editId="699D3C37">
          <wp:simplePos x="0" y="0"/>
          <wp:positionH relativeFrom="column">
            <wp:posOffset>2883673</wp:posOffset>
          </wp:positionH>
          <wp:positionV relativeFrom="paragraph">
            <wp:posOffset>2712996</wp:posOffset>
          </wp:positionV>
          <wp:extent cx="6010910" cy="6010910"/>
          <wp:effectExtent l="0" t="0" r="889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910" cy="60109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w:instrText>
    </w:r>
    <w:r w:rsidRPr="007F1CE0">
      <w:instrText>STYLEREF  "Heading 1"  \* MERGEFORMAT</w:instrText>
    </w:r>
    <w:r>
      <w:instrText xml:space="preserve"> </w:instrText>
    </w:r>
    <w:r>
      <w:fldChar w:fldCharType="separate"/>
    </w:r>
    <w:r w:rsidR="003F1337">
      <w:rPr>
        <w:noProof/>
      </w:rPr>
      <w:t>Internal Use Tables</w:t>
    </w:r>
    <w:r>
      <w:fldChar w:fldCharType="end"/>
    </w:r>
    <w:r>
      <w:tab/>
    </w:r>
    <w:r w:rsidRPr="00ED5BB8">
      <w:rPr>
        <w:rStyle w:val="PageNumber"/>
      </w:rPr>
      <w:fldChar w:fldCharType="begin"/>
    </w:r>
    <w:r w:rsidRPr="00ED5BB8">
      <w:rPr>
        <w:rStyle w:val="PageNumber"/>
      </w:rPr>
      <w:instrText xml:space="preserve"> PAGE </w:instrText>
    </w:r>
    <w:r w:rsidRPr="00ED5BB8">
      <w:rPr>
        <w:rStyle w:val="PageNumber"/>
      </w:rPr>
      <w:fldChar w:fldCharType="separate"/>
    </w:r>
    <w:r w:rsidR="003F1337">
      <w:rPr>
        <w:rStyle w:val="PageNumber"/>
        <w:noProof/>
      </w:rPr>
      <w:t>9</w:t>
    </w:r>
    <w:r w:rsidRPr="00ED5BB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4.75pt;height:138pt" o:bullet="t">
        <v:imagedata r:id="rId1" o:title="bullet"/>
      </v:shape>
    </w:pict>
  </w:numPicBullet>
  <w:numPicBullet w:numPicBulletId="1">
    <w:pict>
      <v:shape id="_x0000_i1083" type="#_x0000_t75" style="width:481.5pt;height:513.75pt" o:bullet="t">
        <v:imagedata r:id="rId2" o:title="Opal Switch icon_RGB"/>
      </v:shape>
    </w:pict>
  </w:numPicBullet>
  <w:abstractNum w:abstractNumId="0" w15:restartNumberingAfterBreak="0">
    <w:nsid w:val="06BD2785"/>
    <w:multiLevelType w:val="hybridMultilevel"/>
    <w:tmpl w:val="7BF021BA"/>
    <w:lvl w:ilvl="0" w:tplc="0C09000F">
      <w:start w:val="1"/>
      <w:numFmt w:val="decimal"/>
      <w:lvlText w:val="%1."/>
      <w:lvlJc w:val="left"/>
      <w:pPr>
        <w:ind w:left="1004" w:hanging="360"/>
      </w:pPr>
    </w:lvl>
    <w:lvl w:ilvl="1" w:tplc="0C090019">
      <w:start w:val="1"/>
      <w:numFmt w:val="lowerLetter"/>
      <w:lvlText w:val="%2."/>
      <w:lvlJc w:val="left"/>
      <w:pPr>
        <w:ind w:left="1724" w:hanging="360"/>
      </w:pPr>
    </w:lvl>
    <w:lvl w:ilvl="2" w:tplc="0C090001">
      <w:start w:val="1"/>
      <w:numFmt w:val="bullet"/>
      <w:lvlText w:val=""/>
      <w:lvlJc w:val="left"/>
      <w:pPr>
        <w:ind w:left="2444" w:hanging="180"/>
      </w:pPr>
      <w:rPr>
        <w:rFonts w:ascii="Symbol" w:hAnsi="Symbol" w:hint="default"/>
      </w:r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 w15:restartNumberingAfterBreak="0">
    <w:nsid w:val="0DA402CD"/>
    <w:multiLevelType w:val="hybridMultilevel"/>
    <w:tmpl w:val="3F5E7416"/>
    <w:lvl w:ilvl="0" w:tplc="0C090001">
      <w:start w:val="1"/>
      <w:numFmt w:val="bullet"/>
      <w:lvlText w:val=""/>
      <w:lvlJc w:val="left"/>
      <w:pPr>
        <w:tabs>
          <w:tab w:val="num" w:pos="1004"/>
        </w:tabs>
        <w:ind w:left="1004" w:hanging="360"/>
      </w:pPr>
      <w:rPr>
        <w:rFonts w:ascii="Symbol" w:hAnsi="Symbol" w:hint="default"/>
      </w:rPr>
    </w:lvl>
    <w:lvl w:ilvl="1" w:tplc="0C090003" w:tentative="1">
      <w:start w:val="1"/>
      <w:numFmt w:val="bullet"/>
      <w:lvlText w:val="o"/>
      <w:lvlJc w:val="left"/>
      <w:pPr>
        <w:tabs>
          <w:tab w:val="num" w:pos="1724"/>
        </w:tabs>
        <w:ind w:left="1724" w:hanging="360"/>
      </w:pPr>
      <w:rPr>
        <w:rFonts w:ascii="Courier New" w:hAnsi="Courier New" w:cs="Courier New" w:hint="default"/>
      </w:rPr>
    </w:lvl>
    <w:lvl w:ilvl="2" w:tplc="0C090005" w:tentative="1">
      <w:start w:val="1"/>
      <w:numFmt w:val="bullet"/>
      <w:lvlText w:val=""/>
      <w:lvlJc w:val="left"/>
      <w:pPr>
        <w:tabs>
          <w:tab w:val="num" w:pos="2444"/>
        </w:tabs>
        <w:ind w:left="2444" w:hanging="360"/>
      </w:pPr>
      <w:rPr>
        <w:rFonts w:ascii="Wingdings" w:hAnsi="Wingdings" w:hint="default"/>
      </w:rPr>
    </w:lvl>
    <w:lvl w:ilvl="3" w:tplc="0C090001" w:tentative="1">
      <w:start w:val="1"/>
      <w:numFmt w:val="bullet"/>
      <w:lvlText w:val=""/>
      <w:lvlJc w:val="left"/>
      <w:pPr>
        <w:tabs>
          <w:tab w:val="num" w:pos="3164"/>
        </w:tabs>
        <w:ind w:left="3164" w:hanging="360"/>
      </w:pPr>
      <w:rPr>
        <w:rFonts w:ascii="Symbol" w:hAnsi="Symbol" w:hint="default"/>
      </w:rPr>
    </w:lvl>
    <w:lvl w:ilvl="4" w:tplc="0C090003" w:tentative="1">
      <w:start w:val="1"/>
      <w:numFmt w:val="bullet"/>
      <w:lvlText w:val="o"/>
      <w:lvlJc w:val="left"/>
      <w:pPr>
        <w:tabs>
          <w:tab w:val="num" w:pos="3884"/>
        </w:tabs>
        <w:ind w:left="3884" w:hanging="360"/>
      </w:pPr>
      <w:rPr>
        <w:rFonts w:ascii="Courier New" w:hAnsi="Courier New" w:cs="Courier New" w:hint="default"/>
      </w:rPr>
    </w:lvl>
    <w:lvl w:ilvl="5" w:tplc="0C090005" w:tentative="1">
      <w:start w:val="1"/>
      <w:numFmt w:val="bullet"/>
      <w:lvlText w:val=""/>
      <w:lvlJc w:val="left"/>
      <w:pPr>
        <w:tabs>
          <w:tab w:val="num" w:pos="4604"/>
        </w:tabs>
        <w:ind w:left="4604" w:hanging="360"/>
      </w:pPr>
      <w:rPr>
        <w:rFonts w:ascii="Wingdings" w:hAnsi="Wingdings" w:hint="default"/>
      </w:rPr>
    </w:lvl>
    <w:lvl w:ilvl="6" w:tplc="0C090001" w:tentative="1">
      <w:start w:val="1"/>
      <w:numFmt w:val="bullet"/>
      <w:lvlText w:val=""/>
      <w:lvlJc w:val="left"/>
      <w:pPr>
        <w:tabs>
          <w:tab w:val="num" w:pos="5324"/>
        </w:tabs>
        <w:ind w:left="5324" w:hanging="360"/>
      </w:pPr>
      <w:rPr>
        <w:rFonts w:ascii="Symbol" w:hAnsi="Symbol" w:hint="default"/>
      </w:rPr>
    </w:lvl>
    <w:lvl w:ilvl="7" w:tplc="0C090003" w:tentative="1">
      <w:start w:val="1"/>
      <w:numFmt w:val="bullet"/>
      <w:lvlText w:val="o"/>
      <w:lvlJc w:val="left"/>
      <w:pPr>
        <w:tabs>
          <w:tab w:val="num" w:pos="6044"/>
        </w:tabs>
        <w:ind w:left="6044" w:hanging="360"/>
      </w:pPr>
      <w:rPr>
        <w:rFonts w:ascii="Courier New" w:hAnsi="Courier New" w:cs="Courier New" w:hint="default"/>
      </w:rPr>
    </w:lvl>
    <w:lvl w:ilvl="8" w:tplc="0C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5E7524"/>
    <w:multiLevelType w:val="hybridMultilevel"/>
    <w:tmpl w:val="631A7022"/>
    <w:lvl w:ilvl="0" w:tplc="8DD24696">
      <w:start w:val="1"/>
      <w:numFmt w:val="decimal"/>
      <w:lvlText w:val="%1."/>
      <w:lvlJc w:val="left"/>
      <w:pPr>
        <w:tabs>
          <w:tab w:val="num" w:pos="1139"/>
        </w:tabs>
        <w:ind w:left="1139" w:hanging="85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17E53C0"/>
    <w:multiLevelType w:val="hybridMultilevel"/>
    <w:tmpl w:val="8A243022"/>
    <w:lvl w:ilvl="0" w:tplc="0C090001">
      <w:start w:val="1"/>
      <w:numFmt w:val="bullet"/>
      <w:lvlText w:val=""/>
      <w:lvlJc w:val="left"/>
      <w:pPr>
        <w:tabs>
          <w:tab w:val="num" w:pos="1494"/>
        </w:tabs>
        <w:ind w:left="1494" w:hanging="360"/>
      </w:pPr>
      <w:rPr>
        <w:rFonts w:ascii="Symbol" w:hAnsi="Symbol" w:hint="default"/>
      </w:rPr>
    </w:lvl>
    <w:lvl w:ilvl="1" w:tplc="0C090019" w:tentative="1">
      <w:start w:val="1"/>
      <w:numFmt w:val="lowerLetter"/>
      <w:lvlText w:val="%2."/>
      <w:lvlJc w:val="left"/>
      <w:pPr>
        <w:tabs>
          <w:tab w:val="num" w:pos="2214"/>
        </w:tabs>
        <w:ind w:left="2214" w:hanging="360"/>
      </w:pPr>
    </w:lvl>
    <w:lvl w:ilvl="2" w:tplc="0C09001B" w:tentative="1">
      <w:start w:val="1"/>
      <w:numFmt w:val="lowerRoman"/>
      <w:lvlText w:val="%3."/>
      <w:lvlJc w:val="right"/>
      <w:pPr>
        <w:tabs>
          <w:tab w:val="num" w:pos="2934"/>
        </w:tabs>
        <w:ind w:left="2934" w:hanging="180"/>
      </w:pPr>
    </w:lvl>
    <w:lvl w:ilvl="3" w:tplc="0C09000F" w:tentative="1">
      <w:start w:val="1"/>
      <w:numFmt w:val="decimal"/>
      <w:lvlText w:val="%4."/>
      <w:lvlJc w:val="left"/>
      <w:pPr>
        <w:tabs>
          <w:tab w:val="num" w:pos="3654"/>
        </w:tabs>
        <w:ind w:left="3654" w:hanging="360"/>
      </w:pPr>
    </w:lvl>
    <w:lvl w:ilvl="4" w:tplc="0C090019" w:tentative="1">
      <w:start w:val="1"/>
      <w:numFmt w:val="lowerLetter"/>
      <w:lvlText w:val="%5."/>
      <w:lvlJc w:val="left"/>
      <w:pPr>
        <w:tabs>
          <w:tab w:val="num" w:pos="4374"/>
        </w:tabs>
        <w:ind w:left="4374" w:hanging="360"/>
      </w:pPr>
    </w:lvl>
    <w:lvl w:ilvl="5" w:tplc="0C09001B" w:tentative="1">
      <w:start w:val="1"/>
      <w:numFmt w:val="lowerRoman"/>
      <w:lvlText w:val="%6."/>
      <w:lvlJc w:val="right"/>
      <w:pPr>
        <w:tabs>
          <w:tab w:val="num" w:pos="5094"/>
        </w:tabs>
        <w:ind w:left="5094" w:hanging="180"/>
      </w:pPr>
    </w:lvl>
    <w:lvl w:ilvl="6" w:tplc="0C09000F" w:tentative="1">
      <w:start w:val="1"/>
      <w:numFmt w:val="decimal"/>
      <w:lvlText w:val="%7."/>
      <w:lvlJc w:val="left"/>
      <w:pPr>
        <w:tabs>
          <w:tab w:val="num" w:pos="5814"/>
        </w:tabs>
        <w:ind w:left="5814" w:hanging="360"/>
      </w:pPr>
    </w:lvl>
    <w:lvl w:ilvl="7" w:tplc="0C090019" w:tentative="1">
      <w:start w:val="1"/>
      <w:numFmt w:val="lowerLetter"/>
      <w:lvlText w:val="%8."/>
      <w:lvlJc w:val="left"/>
      <w:pPr>
        <w:tabs>
          <w:tab w:val="num" w:pos="6534"/>
        </w:tabs>
        <w:ind w:left="6534" w:hanging="360"/>
      </w:pPr>
    </w:lvl>
    <w:lvl w:ilvl="8" w:tplc="0C09001B" w:tentative="1">
      <w:start w:val="1"/>
      <w:numFmt w:val="lowerRoman"/>
      <w:lvlText w:val="%9."/>
      <w:lvlJc w:val="right"/>
      <w:pPr>
        <w:tabs>
          <w:tab w:val="num" w:pos="7254"/>
        </w:tabs>
        <w:ind w:left="7254" w:hanging="180"/>
      </w:pPr>
    </w:lvl>
  </w:abstractNum>
  <w:abstractNum w:abstractNumId="4" w15:restartNumberingAfterBreak="0">
    <w:nsid w:val="13432E57"/>
    <w:multiLevelType w:val="hybridMultilevel"/>
    <w:tmpl w:val="D7EE7510"/>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5" w15:restartNumberingAfterBreak="0">
    <w:nsid w:val="1689466F"/>
    <w:multiLevelType w:val="hybridMultilevel"/>
    <w:tmpl w:val="AF6672CA"/>
    <w:lvl w:ilvl="0" w:tplc="0C090001">
      <w:start w:val="1"/>
      <w:numFmt w:val="bullet"/>
      <w:lvlText w:val=""/>
      <w:lvlJc w:val="left"/>
      <w:pPr>
        <w:tabs>
          <w:tab w:val="num" w:pos="2628"/>
        </w:tabs>
        <w:ind w:left="2628" w:hanging="360"/>
      </w:pPr>
      <w:rPr>
        <w:rFonts w:ascii="Symbol" w:hAnsi="Symbol" w:hint="default"/>
      </w:rPr>
    </w:lvl>
    <w:lvl w:ilvl="1" w:tplc="0C090003" w:tentative="1">
      <w:start w:val="1"/>
      <w:numFmt w:val="bullet"/>
      <w:lvlText w:val="o"/>
      <w:lvlJc w:val="left"/>
      <w:pPr>
        <w:tabs>
          <w:tab w:val="num" w:pos="3348"/>
        </w:tabs>
        <w:ind w:left="3348" w:hanging="360"/>
      </w:pPr>
      <w:rPr>
        <w:rFonts w:ascii="Courier New" w:hAnsi="Courier New" w:cs="Courier New" w:hint="default"/>
      </w:rPr>
    </w:lvl>
    <w:lvl w:ilvl="2" w:tplc="0C090005" w:tentative="1">
      <w:start w:val="1"/>
      <w:numFmt w:val="bullet"/>
      <w:lvlText w:val=""/>
      <w:lvlJc w:val="left"/>
      <w:pPr>
        <w:tabs>
          <w:tab w:val="num" w:pos="4068"/>
        </w:tabs>
        <w:ind w:left="4068" w:hanging="360"/>
      </w:pPr>
      <w:rPr>
        <w:rFonts w:ascii="Wingdings" w:hAnsi="Wingdings" w:hint="default"/>
      </w:rPr>
    </w:lvl>
    <w:lvl w:ilvl="3" w:tplc="0C090001" w:tentative="1">
      <w:start w:val="1"/>
      <w:numFmt w:val="bullet"/>
      <w:lvlText w:val=""/>
      <w:lvlJc w:val="left"/>
      <w:pPr>
        <w:tabs>
          <w:tab w:val="num" w:pos="4788"/>
        </w:tabs>
        <w:ind w:left="4788" w:hanging="360"/>
      </w:pPr>
      <w:rPr>
        <w:rFonts w:ascii="Symbol" w:hAnsi="Symbol" w:hint="default"/>
      </w:rPr>
    </w:lvl>
    <w:lvl w:ilvl="4" w:tplc="0C090003" w:tentative="1">
      <w:start w:val="1"/>
      <w:numFmt w:val="bullet"/>
      <w:lvlText w:val="o"/>
      <w:lvlJc w:val="left"/>
      <w:pPr>
        <w:tabs>
          <w:tab w:val="num" w:pos="5508"/>
        </w:tabs>
        <w:ind w:left="5508" w:hanging="360"/>
      </w:pPr>
      <w:rPr>
        <w:rFonts w:ascii="Courier New" w:hAnsi="Courier New" w:cs="Courier New" w:hint="default"/>
      </w:rPr>
    </w:lvl>
    <w:lvl w:ilvl="5" w:tplc="0C090005" w:tentative="1">
      <w:start w:val="1"/>
      <w:numFmt w:val="bullet"/>
      <w:lvlText w:val=""/>
      <w:lvlJc w:val="left"/>
      <w:pPr>
        <w:tabs>
          <w:tab w:val="num" w:pos="6228"/>
        </w:tabs>
        <w:ind w:left="6228" w:hanging="360"/>
      </w:pPr>
      <w:rPr>
        <w:rFonts w:ascii="Wingdings" w:hAnsi="Wingdings" w:hint="default"/>
      </w:rPr>
    </w:lvl>
    <w:lvl w:ilvl="6" w:tplc="0C090001" w:tentative="1">
      <w:start w:val="1"/>
      <w:numFmt w:val="bullet"/>
      <w:lvlText w:val=""/>
      <w:lvlJc w:val="left"/>
      <w:pPr>
        <w:tabs>
          <w:tab w:val="num" w:pos="6948"/>
        </w:tabs>
        <w:ind w:left="6948" w:hanging="360"/>
      </w:pPr>
      <w:rPr>
        <w:rFonts w:ascii="Symbol" w:hAnsi="Symbol" w:hint="default"/>
      </w:rPr>
    </w:lvl>
    <w:lvl w:ilvl="7" w:tplc="0C090003" w:tentative="1">
      <w:start w:val="1"/>
      <w:numFmt w:val="bullet"/>
      <w:lvlText w:val="o"/>
      <w:lvlJc w:val="left"/>
      <w:pPr>
        <w:tabs>
          <w:tab w:val="num" w:pos="7668"/>
        </w:tabs>
        <w:ind w:left="7668" w:hanging="360"/>
      </w:pPr>
      <w:rPr>
        <w:rFonts w:ascii="Courier New" w:hAnsi="Courier New" w:cs="Courier New" w:hint="default"/>
      </w:rPr>
    </w:lvl>
    <w:lvl w:ilvl="8" w:tplc="0C090005" w:tentative="1">
      <w:start w:val="1"/>
      <w:numFmt w:val="bullet"/>
      <w:lvlText w:val=""/>
      <w:lvlJc w:val="left"/>
      <w:pPr>
        <w:tabs>
          <w:tab w:val="num" w:pos="8388"/>
        </w:tabs>
        <w:ind w:left="8388" w:hanging="360"/>
      </w:pPr>
      <w:rPr>
        <w:rFonts w:ascii="Wingdings" w:hAnsi="Wingdings" w:hint="default"/>
      </w:rPr>
    </w:lvl>
  </w:abstractNum>
  <w:abstractNum w:abstractNumId="6" w15:restartNumberingAfterBreak="0">
    <w:nsid w:val="168C2EAD"/>
    <w:multiLevelType w:val="hybridMultilevel"/>
    <w:tmpl w:val="706C61F6"/>
    <w:lvl w:ilvl="0" w:tplc="45A2AF26">
      <w:start w:val="1"/>
      <w:numFmt w:val="bullet"/>
      <w:pStyle w:val="BulletedList2"/>
      <w:lvlText w:val=""/>
      <w:lvlJc w:val="left"/>
      <w:pPr>
        <w:tabs>
          <w:tab w:val="num" w:pos="720"/>
        </w:tabs>
        <w:ind w:left="720" w:hanging="360"/>
      </w:pPr>
      <w:rPr>
        <w:rFonts w:ascii="Symbol" w:hAnsi="Symbol" w:hint="default"/>
        <w:color w:val="000080"/>
      </w:rPr>
    </w:lvl>
    <w:lvl w:ilvl="1" w:tplc="329ABE4E">
      <w:start w:val="1"/>
      <w:numFmt w:val="bullet"/>
      <w:lvlText w:val=""/>
      <w:lvlJc w:val="left"/>
      <w:pPr>
        <w:tabs>
          <w:tab w:val="num" w:pos="1440"/>
        </w:tabs>
        <w:ind w:left="1440" w:hanging="360"/>
      </w:pPr>
      <w:rPr>
        <w:rFonts w:ascii="Symbol" w:hAnsi="Symbol" w:hint="default"/>
        <w:color w:val="00008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681008"/>
    <w:multiLevelType w:val="hybridMultilevel"/>
    <w:tmpl w:val="B1464DC4"/>
    <w:lvl w:ilvl="0" w:tplc="8DD24696">
      <w:start w:val="1"/>
      <w:numFmt w:val="decimal"/>
      <w:lvlText w:val="%1."/>
      <w:lvlJc w:val="left"/>
      <w:pPr>
        <w:tabs>
          <w:tab w:val="num" w:pos="1989"/>
        </w:tabs>
        <w:ind w:left="1989" w:hanging="855"/>
      </w:pPr>
      <w:rPr>
        <w:rFonts w:hint="default"/>
      </w:rPr>
    </w:lvl>
    <w:lvl w:ilvl="1" w:tplc="0C090019" w:tentative="1">
      <w:start w:val="1"/>
      <w:numFmt w:val="lowerLetter"/>
      <w:lvlText w:val="%2."/>
      <w:lvlJc w:val="left"/>
      <w:pPr>
        <w:tabs>
          <w:tab w:val="num" w:pos="2214"/>
        </w:tabs>
        <w:ind w:left="2214" w:hanging="360"/>
      </w:pPr>
    </w:lvl>
    <w:lvl w:ilvl="2" w:tplc="0C09001B" w:tentative="1">
      <w:start w:val="1"/>
      <w:numFmt w:val="lowerRoman"/>
      <w:lvlText w:val="%3."/>
      <w:lvlJc w:val="right"/>
      <w:pPr>
        <w:tabs>
          <w:tab w:val="num" w:pos="2934"/>
        </w:tabs>
        <w:ind w:left="2934" w:hanging="180"/>
      </w:pPr>
    </w:lvl>
    <w:lvl w:ilvl="3" w:tplc="0C09000F" w:tentative="1">
      <w:start w:val="1"/>
      <w:numFmt w:val="decimal"/>
      <w:lvlText w:val="%4."/>
      <w:lvlJc w:val="left"/>
      <w:pPr>
        <w:tabs>
          <w:tab w:val="num" w:pos="3654"/>
        </w:tabs>
        <w:ind w:left="3654" w:hanging="360"/>
      </w:pPr>
    </w:lvl>
    <w:lvl w:ilvl="4" w:tplc="0C090019" w:tentative="1">
      <w:start w:val="1"/>
      <w:numFmt w:val="lowerLetter"/>
      <w:lvlText w:val="%5."/>
      <w:lvlJc w:val="left"/>
      <w:pPr>
        <w:tabs>
          <w:tab w:val="num" w:pos="4374"/>
        </w:tabs>
        <w:ind w:left="4374" w:hanging="360"/>
      </w:pPr>
    </w:lvl>
    <w:lvl w:ilvl="5" w:tplc="0C09001B" w:tentative="1">
      <w:start w:val="1"/>
      <w:numFmt w:val="lowerRoman"/>
      <w:lvlText w:val="%6."/>
      <w:lvlJc w:val="right"/>
      <w:pPr>
        <w:tabs>
          <w:tab w:val="num" w:pos="5094"/>
        </w:tabs>
        <w:ind w:left="5094" w:hanging="180"/>
      </w:pPr>
    </w:lvl>
    <w:lvl w:ilvl="6" w:tplc="0C09000F" w:tentative="1">
      <w:start w:val="1"/>
      <w:numFmt w:val="decimal"/>
      <w:lvlText w:val="%7."/>
      <w:lvlJc w:val="left"/>
      <w:pPr>
        <w:tabs>
          <w:tab w:val="num" w:pos="5814"/>
        </w:tabs>
        <w:ind w:left="5814" w:hanging="360"/>
      </w:pPr>
    </w:lvl>
    <w:lvl w:ilvl="7" w:tplc="0C090019" w:tentative="1">
      <w:start w:val="1"/>
      <w:numFmt w:val="lowerLetter"/>
      <w:lvlText w:val="%8."/>
      <w:lvlJc w:val="left"/>
      <w:pPr>
        <w:tabs>
          <w:tab w:val="num" w:pos="6534"/>
        </w:tabs>
        <w:ind w:left="6534" w:hanging="360"/>
      </w:pPr>
    </w:lvl>
    <w:lvl w:ilvl="8" w:tplc="0C09001B" w:tentative="1">
      <w:start w:val="1"/>
      <w:numFmt w:val="lowerRoman"/>
      <w:lvlText w:val="%9."/>
      <w:lvlJc w:val="right"/>
      <w:pPr>
        <w:tabs>
          <w:tab w:val="num" w:pos="7254"/>
        </w:tabs>
        <w:ind w:left="7254" w:hanging="180"/>
      </w:pPr>
    </w:lvl>
  </w:abstractNum>
  <w:abstractNum w:abstractNumId="8" w15:restartNumberingAfterBreak="0">
    <w:nsid w:val="19145988"/>
    <w:multiLevelType w:val="hybridMultilevel"/>
    <w:tmpl w:val="107E1CEA"/>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9" w15:restartNumberingAfterBreak="0">
    <w:nsid w:val="1B930B22"/>
    <w:multiLevelType w:val="hybridMultilevel"/>
    <w:tmpl w:val="9FA8709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0" w15:restartNumberingAfterBreak="0">
    <w:nsid w:val="2095237E"/>
    <w:multiLevelType w:val="hybridMultilevel"/>
    <w:tmpl w:val="8440F4A6"/>
    <w:lvl w:ilvl="0" w:tplc="3228A012">
      <w:start w:val="1"/>
      <w:numFmt w:val="decimal"/>
      <w:pStyle w:val="NumberedList"/>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4824012"/>
    <w:multiLevelType w:val="multilevel"/>
    <w:tmpl w:val="F4A884A6"/>
    <w:lvl w:ilvl="0">
      <w:start w:val="1"/>
      <w:numFmt w:val="decimal"/>
      <w:pStyle w:val="Heading1"/>
      <w:lvlText w:val="%1"/>
      <w:lvlJc w:val="left"/>
      <w:pPr>
        <w:tabs>
          <w:tab w:val="num" w:pos="1134"/>
        </w:tabs>
        <w:ind w:left="432" w:hanging="432"/>
      </w:pPr>
      <w:rPr>
        <w:rFonts w:hint="default"/>
      </w:rPr>
    </w:lvl>
    <w:lvl w:ilvl="1">
      <w:start w:val="1"/>
      <w:numFmt w:val="decimal"/>
      <w:pStyle w:val="Heading2"/>
      <w:lvlText w:val="%1.%2"/>
      <w:lvlJc w:val="left"/>
      <w:pPr>
        <w:tabs>
          <w:tab w:val="num" w:pos="1134"/>
        </w:tabs>
        <w:ind w:left="851" w:hanging="851"/>
      </w:pPr>
      <w:rPr>
        <w:rFonts w:hint="default"/>
      </w:rPr>
    </w:lvl>
    <w:lvl w:ilvl="2">
      <w:start w:val="1"/>
      <w:numFmt w:val="decimal"/>
      <w:pStyle w:val="Heading3"/>
      <w:lvlText w:val="%1.%2.%3"/>
      <w:lvlJc w:val="left"/>
      <w:pPr>
        <w:tabs>
          <w:tab w:val="num" w:pos="1134"/>
        </w:tabs>
        <w:ind w:left="720" w:hanging="720"/>
      </w:pPr>
      <w:rPr>
        <w:rFonts w:hint="default"/>
      </w:rPr>
    </w:lvl>
    <w:lvl w:ilvl="3">
      <w:start w:val="1"/>
      <w:numFmt w:val="decimal"/>
      <w:pStyle w:val="Heading4"/>
      <w:lvlText w:val="%1.%2.%3.%4"/>
      <w:lvlJc w:val="left"/>
      <w:pPr>
        <w:tabs>
          <w:tab w:val="num" w:pos="1134"/>
        </w:tabs>
        <w:ind w:left="864" w:hanging="864"/>
      </w:pPr>
      <w:rPr>
        <w:rFonts w:hint="default"/>
      </w:rPr>
    </w:lvl>
    <w:lvl w:ilvl="4">
      <w:start w:val="1"/>
      <w:numFmt w:val="decimal"/>
      <w:pStyle w:val="Heading5"/>
      <w:lvlText w:val="%1.%2.%3.%4.%5"/>
      <w:lvlJc w:val="left"/>
      <w:pPr>
        <w:tabs>
          <w:tab w:val="num" w:pos="1134"/>
        </w:tabs>
        <w:ind w:left="1008" w:hanging="1008"/>
      </w:pPr>
      <w:rPr>
        <w:rFonts w:hint="default"/>
      </w:rPr>
    </w:lvl>
    <w:lvl w:ilvl="5">
      <w:start w:val="1"/>
      <w:numFmt w:val="decimal"/>
      <w:pStyle w:val="Heading6"/>
      <w:lvlText w:val="%1.%2.%3.%4.%5.%6"/>
      <w:lvlJc w:val="left"/>
      <w:pPr>
        <w:tabs>
          <w:tab w:val="num" w:pos="1134"/>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8FD2B5E"/>
    <w:multiLevelType w:val="hybridMultilevel"/>
    <w:tmpl w:val="F6D61A84"/>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3" w15:restartNumberingAfterBreak="0">
    <w:nsid w:val="2DDF7324"/>
    <w:multiLevelType w:val="hybridMultilevel"/>
    <w:tmpl w:val="16ECCF0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15:restartNumberingAfterBreak="0">
    <w:nsid w:val="38711433"/>
    <w:multiLevelType w:val="multilevel"/>
    <w:tmpl w:val="D9FC4626"/>
    <w:styleLink w:val="BulletedList"/>
    <w:lvl w:ilvl="0">
      <w:start w:val="1"/>
      <w:numFmt w:val="bullet"/>
      <w:lvlText w:val=""/>
      <w:lvlJc w:val="left"/>
      <w:pPr>
        <w:tabs>
          <w:tab w:val="num" w:pos="720"/>
        </w:tabs>
        <w:ind w:left="720" w:hanging="360"/>
      </w:pPr>
      <w:rPr>
        <w:rFonts w:ascii="Symbol" w:hAnsi="Symbol"/>
        <w:color w:val="00008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E323EF"/>
    <w:multiLevelType w:val="hybridMultilevel"/>
    <w:tmpl w:val="6EDA00C6"/>
    <w:lvl w:ilvl="0" w:tplc="0C090001">
      <w:start w:val="1"/>
      <w:numFmt w:val="bullet"/>
      <w:lvlText w:val=""/>
      <w:lvlJc w:val="left"/>
      <w:pPr>
        <w:tabs>
          <w:tab w:val="num" w:pos="644"/>
        </w:tabs>
        <w:ind w:left="644" w:hanging="360"/>
      </w:pPr>
      <w:rPr>
        <w:rFonts w:ascii="Symbol" w:hAnsi="Symbol" w:hint="default"/>
      </w:rPr>
    </w:lvl>
    <w:lvl w:ilvl="1" w:tplc="0C090019" w:tentative="1">
      <w:start w:val="1"/>
      <w:numFmt w:val="lowerLetter"/>
      <w:lvlText w:val="%2."/>
      <w:lvlJc w:val="left"/>
      <w:pPr>
        <w:tabs>
          <w:tab w:val="num" w:pos="1364"/>
        </w:tabs>
        <w:ind w:left="1364" w:hanging="360"/>
      </w:pPr>
    </w:lvl>
    <w:lvl w:ilvl="2" w:tplc="0C09001B" w:tentative="1">
      <w:start w:val="1"/>
      <w:numFmt w:val="lowerRoman"/>
      <w:lvlText w:val="%3."/>
      <w:lvlJc w:val="right"/>
      <w:pPr>
        <w:tabs>
          <w:tab w:val="num" w:pos="2084"/>
        </w:tabs>
        <w:ind w:left="2084" w:hanging="180"/>
      </w:pPr>
    </w:lvl>
    <w:lvl w:ilvl="3" w:tplc="0C09000F" w:tentative="1">
      <w:start w:val="1"/>
      <w:numFmt w:val="decimal"/>
      <w:lvlText w:val="%4."/>
      <w:lvlJc w:val="left"/>
      <w:pPr>
        <w:tabs>
          <w:tab w:val="num" w:pos="2804"/>
        </w:tabs>
        <w:ind w:left="2804" w:hanging="360"/>
      </w:pPr>
    </w:lvl>
    <w:lvl w:ilvl="4" w:tplc="0C090019" w:tentative="1">
      <w:start w:val="1"/>
      <w:numFmt w:val="lowerLetter"/>
      <w:lvlText w:val="%5."/>
      <w:lvlJc w:val="left"/>
      <w:pPr>
        <w:tabs>
          <w:tab w:val="num" w:pos="3524"/>
        </w:tabs>
        <w:ind w:left="3524" w:hanging="360"/>
      </w:pPr>
    </w:lvl>
    <w:lvl w:ilvl="5" w:tplc="0C09001B" w:tentative="1">
      <w:start w:val="1"/>
      <w:numFmt w:val="lowerRoman"/>
      <w:lvlText w:val="%6."/>
      <w:lvlJc w:val="right"/>
      <w:pPr>
        <w:tabs>
          <w:tab w:val="num" w:pos="4244"/>
        </w:tabs>
        <w:ind w:left="4244" w:hanging="180"/>
      </w:pPr>
    </w:lvl>
    <w:lvl w:ilvl="6" w:tplc="0C09000F" w:tentative="1">
      <w:start w:val="1"/>
      <w:numFmt w:val="decimal"/>
      <w:lvlText w:val="%7."/>
      <w:lvlJc w:val="left"/>
      <w:pPr>
        <w:tabs>
          <w:tab w:val="num" w:pos="4964"/>
        </w:tabs>
        <w:ind w:left="4964" w:hanging="360"/>
      </w:pPr>
    </w:lvl>
    <w:lvl w:ilvl="7" w:tplc="0C090019" w:tentative="1">
      <w:start w:val="1"/>
      <w:numFmt w:val="lowerLetter"/>
      <w:lvlText w:val="%8."/>
      <w:lvlJc w:val="left"/>
      <w:pPr>
        <w:tabs>
          <w:tab w:val="num" w:pos="5684"/>
        </w:tabs>
        <w:ind w:left="5684" w:hanging="360"/>
      </w:pPr>
    </w:lvl>
    <w:lvl w:ilvl="8" w:tplc="0C09001B" w:tentative="1">
      <w:start w:val="1"/>
      <w:numFmt w:val="lowerRoman"/>
      <w:lvlText w:val="%9."/>
      <w:lvlJc w:val="right"/>
      <w:pPr>
        <w:tabs>
          <w:tab w:val="num" w:pos="6404"/>
        </w:tabs>
        <w:ind w:left="6404" w:hanging="180"/>
      </w:pPr>
    </w:lvl>
  </w:abstractNum>
  <w:abstractNum w:abstractNumId="16" w15:restartNumberingAfterBreak="0">
    <w:nsid w:val="46DD4007"/>
    <w:multiLevelType w:val="hybridMultilevel"/>
    <w:tmpl w:val="0136F536"/>
    <w:name w:val="C1H Bullet"/>
    <w:lvl w:ilvl="0" w:tplc="8F36912A">
      <w:start w:val="1"/>
      <w:numFmt w:val="bullet"/>
      <w:lvlText w:val=""/>
      <w:lvlJc w:val="left"/>
      <w:pPr>
        <w:tabs>
          <w:tab w:val="num" w:pos="3960"/>
        </w:tabs>
        <w:ind w:left="39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2D0A3A"/>
    <w:multiLevelType w:val="hybridMultilevel"/>
    <w:tmpl w:val="FFF4CE9E"/>
    <w:lvl w:ilvl="0" w:tplc="0C090001">
      <w:start w:val="1"/>
      <w:numFmt w:val="bullet"/>
      <w:lvlText w:val=""/>
      <w:lvlJc w:val="left"/>
      <w:pPr>
        <w:ind w:left="2084" w:hanging="360"/>
      </w:pPr>
      <w:rPr>
        <w:rFonts w:ascii="Symbol" w:hAnsi="Symbol" w:hint="default"/>
      </w:rPr>
    </w:lvl>
    <w:lvl w:ilvl="1" w:tplc="0C090003" w:tentative="1">
      <w:start w:val="1"/>
      <w:numFmt w:val="bullet"/>
      <w:lvlText w:val="o"/>
      <w:lvlJc w:val="left"/>
      <w:pPr>
        <w:ind w:left="2804" w:hanging="360"/>
      </w:pPr>
      <w:rPr>
        <w:rFonts w:ascii="Courier New" w:hAnsi="Courier New" w:cs="Courier New" w:hint="default"/>
      </w:rPr>
    </w:lvl>
    <w:lvl w:ilvl="2" w:tplc="0C090005" w:tentative="1">
      <w:start w:val="1"/>
      <w:numFmt w:val="bullet"/>
      <w:lvlText w:val=""/>
      <w:lvlJc w:val="left"/>
      <w:pPr>
        <w:ind w:left="3524" w:hanging="360"/>
      </w:pPr>
      <w:rPr>
        <w:rFonts w:ascii="Wingdings" w:hAnsi="Wingdings" w:hint="default"/>
      </w:rPr>
    </w:lvl>
    <w:lvl w:ilvl="3" w:tplc="0C090001" w:tentative="1">
      <w:start w:val="1"/>
      <w:numFmt w:val="bullet"/>
      <w:lvlText w:val=""/>
      <w:lvlJc w:val="left"/>
      <w:pPr>
        <w:ind w:left="4244" w:hanging="360"/>
      </w:pPr>
      <w:rPr>
        <w:rFonts w:ascii="Symbol" w:hAnsi="Symbol" w:hint="default"/>
      </w:rPr>
    </w:lvl>
    <w:lvl w:ilvl="4" w:tplc="0C090003" w:tentative="1">
      <w:start w:val="1"/>
      <w:numFmt w:val="bullet"/>
      <w:lvlText w:val="o"/>
      <w:lvlJc w:val="left"/>
      <w:pPr>
        <w:ind w:left="4964" w:hanging="360"/>
      </w:pPr>
      <w:rPr>
        <w:rFonts w:ascii="Courier New" w:hAnsi="Courier New" w:cs="Courier New" w:hint="default"/>
      </w:rPr>
    </w:lvl>
    <w:lvl w:ilvl="5" w:tplc="0C090005" w:tentative="1">
      <w:start w:val="1"/>
      <w:numFmt w:val="bullet"/>
      <w:lvlText w:val=""/>
      <w:lvlJc w:val="left"/>
      <w:pPr>
        <w:ind w:left="5684" w:hanging="360"/>
      </w:pPr>
      <w:rPr>
        <w:rFonts w:ascii="Wingdings" w:hAnsi="Wingdings" w:hint="default"/>
      </w:rPr>
    </w:lvl>
    <w:lvl w:ilvl="6" w:tplc="0C090001" w:tentative="1">
      <w:start w:val="1"/>
      <w:numFmt w:val="bullet"/>
      <w:lvlText w:val=""/>
      <w:lvlJc w:val="left"/>
      <w:pPr>
        <w:ind w:left="6404" w:hanging="360"/>
      </w:pPr>
      <w:rPr>
        <w:rFonts w:ascii="Symbol" w:hAnsi="Symbol" w:hint="default"/>
      </w:rPr>
    </w:lvl>
    <w:lvl w:ilvl="7" w:tplc="0C090003" w:tentative="1">
      <w:start w:val="1"/>
      <w:numFmt w:val="bullet"/>
      <w:lvlText w:val="o"/>
      <w:lvlJc w:val="left"/>
      <w:pPr>
        <w:ind w:left="7124" w:hanging="360"/>
      </w:pPr>
      <w:rPr>
        <w:rFonts w:ascii="Courier New" w:hAnsi="Courier New" w:cs="Courier New" w:hint="default"/>
      </w:rPr>
    </w:lvl>
    <w:lvl w:ilvl="8" w:tplc="0C090005" w:tentative="1">
      <w:start w:val="1"/>
      <w:numFmt w:val="bullet"/>
      <w:lvlText w:val=""/>
      <w:lvlJc w:val="left"/>
      <w:pPr>
        <w:ind w:left="7844" w:hanging="360"/>
      </w:pPr>
      <w:rPr>
        <w:rFonts w:ascii="Wingdings" w:hAnsi="Wingdings" w:hint="default"/>
      </w:rPr>
    </w:lvl>
  </w:abstractNum>
  <w:abstractNum w:abstractNumId="18" w15:restartNumberingAfterBreak="0">
    <w:nsid w:val="60001CCD"/>
    <w:multiLevelType w:val="hybridMultilevel"/>
    <w:tmpl w:val="475E51A8"/>
    <w:lvl w:ilvl="0" w:tplc="0C09000F">
      <w:start w:val="1"/>
      <w:numFmt w:val="decimal"/>
      <w:lvlText w:val="%1."/>
      <w:lvlJc w:val="left"/>
      <w:pPr>
        <w:tabs>
          <w:tab w:val="num" w:pos="1004"/>
        </w:tabs>
        <w:ind w:left="1004" w:hanging="360"/>
      </w:pPr>
    </w:lvl>
    <w:lvl w:ilvl="1" w:tplc="0C090019" w:tentative="1">
      <w:start w:val="1"/>
      <w:numFmt w:val="lowerLetter"/>
      <w:lvlText w:val="%2."/>
      <w:lvlJc w:val="left"/>
      <w:pPr>
        <w:tabs>
          <w:tab w:val="num" w:pos="1724"/>
        </w:tabs>
        <w:ind w:left="1724" w:hanging="360"/>
      </w:pPr>
    </w:lvl>
    <w:lvl w:ilvl="2" w:tplc="0C09001B" w:tentative="1">
      <w:start w:val="1"/>
      <w:numFmt w:val="lowerRoman"/>
      <w:lvlText w:val="%3."/>
      <w:lvlJc w:val="right"/>
      <w:pPr>
        <w:tabs>
          <w:tab w:val="num" w:pos="2444"/>
        </w:tabs>
        <w:ind w:left="2444" w:hanging="180"/>
      </w:pPr>
    </w:lvl>
    <w:lvl w:ilvl="3" w:tplc="0C09000F" w:tentative="1">
      <w:start w:val="1"/>
      <w:numFmt w:val="decimal"/>
      <w:lvlText w:val="%4."/>
      <w:lvlJc w:val="left"/>
      <w:pPr>
        <w:tabs>
          <w:tab w:val="num" w:pos="3164"/>
        </w:tabs>
        <w:ind w:left="3164" w:hanging="360"/>
      </w:pPr>
    </w:lvl>
    <w:lvl w:ilvl="4" w:tplc="0C090019" w:tentative="1">
      <w:start w:val="1"/>
      <w:numFmt w:val="lowerLetter"/>
      <w:lvlText w:val="%5."/>
      <w:lvlJc w:val="left"/>
      <w:pPr>
        <w:tabs>
          <w:tab w:val="num" w:pos="3884"/>
        </w:tabs>
        <w:ind w:left="3884" w:hanging="360"/>
      </w:pPr>
    </w:lvl>
    <w:lvl w:ilvl="5" w:tplc="0C09001B" w:tentative="1">
      <w:start w:val="1"/>
      <w:numFmt w:val="lowerRoman"/>
      <w:lvlText w:val="%6."/>
      <w:lvlJc w:val="right"/>
      <w:pPr>
        <w:tabs>
          <w:tab w:val="num" w:pos="4604"/>
        </w:tabs>
        <w:ind w:left="4604" w:hanging="180"/>
      </w:pPr>
    </w:lvl>
    <w:lvl w:ilvl="6" w:tplc="0C09000F" w:tentative="1">
      <w:start w:val="1"/>
      <w:numFmt w:val="decimal"/>
      <w:lvlText w:val="%7."/>
      <w:lvlJc w:val="left"/>
      <w:pPr>
        <w:tabs>
          <w:tab w:val="num" w:pos="5324"/>
        </w:tabs>
        <w:ind w:left="5324" w:hanging="360"/>
      </w:pPr>
    </w:lvl>
    <w:lvl w:ilvl="7" w:tplc="0C090019" w:tentative="1">
      <w:start w:val="1"/>
      <w:numFmt w:val="lowerLetter"/>
      <w:lvlText w:val="%8."/>
      <w:lvlJc w:val="left"/>
      <w:pPr>
        <w:tabs>
          <w:tab w:val="num" w:pos="6044"/>
        </w:tabs>
        <w:ind w:left="6044" w:hanging="360"/>
      </w:pPr>
    </w:lvl>
    <w:lvl w:ilvl="8" w:tplc="0C09001B" w:tentative="1">
      <w:start w:val="1"/>
      <w:numFmt w:val="lowerRoman"/>
      <w:lvlText w:val="%9."/>
      <w:lvlJc w:val="right"/>
      <w:pPr>
        <w:tabs>
          <w:tab w:val="num" w:pos="6764"/>
        </w:tabs>
        <w:ind w:left="6764" w:hanging="180"/>
      </w:pPr>
    </w:lvl>
  </w:abstractNum>
  <w:abstractNum w:abstractNumId="19" w15:restartNumberingAfterBreak="0">
    <w:nsid w:val="67E218C3"/>
    <w:multiLevelType w:val="hybridMultilevel"/>
    <w:tmpl w:val="D0783F2C"/>
    <w:lvl w:ilvl="0" w:tplc="7F92693C">
      <w:start w:val="12"/>
      <w:numFmt w:val="decimal"/>
      <w:lvlText w:val="%1."/>
      <w:lvlJc w:val="left"/>
      <w:pPr>
        <w:tabs>
          <w:tab w:val="num" w:pos="1575"/>
        </w:tabs>
        <w:ind w:left="1575" w:hanging="855"/>
      </w:pPr>
      <w:rPr>
        <w:rFonts w:hint="default"/>
      </w:rPr>
    </w:lvl>
    <w:lvl w:ilvl="1" w:tplc="0C090019" w:tentative="1">
      <w:start w:val="1"/>
      <w:numFmt w:val="lowerLetter"/>
      <w:lvlText w:val="%2."/>
      <w:lvlJc w:val="left"/>
      <w:pPr>
        <w:ind w:left="600" w:hanging="360"/>
      </w:pPr>
    </w:lvl>
    <w:lvl w:ilvl="2" w:tplc="0C09001B" w:tentative="1">
      <w:start w:val="1"/>
      <w:numFmt w:val="lowerRoman"/>
      <w:lvlText w:val="%3."/>
      <w:lvlJc w:val="right"/>
      <w:pPr>
        <w:ind w:left="1320" w:hanging="180"/>
      </w:pPr>
    </w:lvl>
    <w:lvl w:ilvl="3" w:tplc="0C09000F" w:tentative="1">
      <w:start w:val="1"/>
      <w:numFmt w:val="decimal"/>
      <w:lvlText w:val="%4."/>
      <w:lvlJc w:val="left"/>
      <w:pPr>
        <w:ind w:left="2040" w:hanging="360"/>
      </w:pPr>
    </w:lvl>
    <w:lvl w:ilvl="4" w:tplc="0C090019" w:tentative="1">
      <w:start w:val="1"/>
      <w:numFmt w:val="lowerLetter"/>
      <w:lvlText w:val="%5."/>
      <w:lvlJc w:val="left"/>
      <w:pPr>
        <w:ind w:left="2760" w:hanging="360"/>
      </w:pPr>
    </w:lvl>
    <w:lvl w:ilvl="5" w:tplc="0C09001B" w:tentative="1">
      <w:start w:val="1"/>
      <w:numFmt w:val="lowerRoman"/>
      <w:lvlText w:val="%6."/>
      <w:lvlJc w:val="right"/>
      <w:pPr>
        <w:ind w:left="3480" w:hanging="180"/>
      </w:pPr>
    </w:lvl>
    <w:lvl w:ilvl="6" w:tplc="0C09000F" w:tentative="1">
      <w:start w:val="1"/>
      <w:numFmt w:val="decimal"/>
      <w:lvlText w:val="%7."/>
      <w:lvlJc w:val="left"/>
      <w:pPr>
        <w:ind w:left="4200" w:hanging="360"/>
      </w:pPr>
    </w:lvl>
    <w:lvl w:ilvl="7" w:tplc="0C090019" w:tentative="1">
      <w:start w:val="1"/>
      <w:numFmt w:val="lowerLetter"/>
      <w:lvlText w:val="%8."/>
      <w:lvlJc w:val="left"/>
      <w:pPr>
        <w:ind w:left="4920" w:hanging="360"/>
      </w:pPr>
    </w:lvl>
    <w:lvl w:ilvl="8" w:tplc="0C09001B" w:tentative="1">
      <w:start w:val="1"/>
      <w:numFmt w:val="lowerRoman"/>
      <w:lvlText w:val="%9."/>
      <w:lvlJc w:val="right"/>
      <w:pPr>
        <w:ind w:left="5640" w:hanging="180"/>
      </w:pPr>
    </w:lvl>
  </w:abstractNum>
  <w:abstractNum w:abstractNumId="20" w15:restartNumberingAfterBreak="0">
    <w:nsid w:val="73B40153"/>
    <w:multiLevelType w:val="hybridMultilevel"/>
    <w:tmpl w:val="04E6564E"/>
    <w:lvl w:ilvl="0" w:tplc="CEF64B50">
      <w:start w:val="1"/>
      <w:numFmt w:val="decimal"/>
      <w:pStyle w:val="ListParagraph"/>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1" w15:restartNumberingAfterBreak="0">
    <w:nsid w:val="760A3F03"/>
    <w:multiLevelType w:val="hybridMultilevel"/>
    <w:tmpl w:val="1AB046EA"/>
    <w:lvl w:ilvl="0" w:tplc="8DD24696">
      <w:start w:val="1"/>
      <w:numFmt w:val="decimal"/>
      <w:lvlText w:val="%1."/>
      <w:lvlJc w:val="left"/>
      <w:pPr>
        <w:tabs>
          <w:tab w:val="num" w:pos="2415"/>
        </w:tabs>
        <w:ind w:left="2415" w:hanging="855"/>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num w:numId="1">
    <w:abstractNumId w:val="11"/>
  </w:num>
  <w:num w:numId="2">
    <w:abstractNumId w:val="14"/>
  </w:num>
  <w:num w:numId="3">
    <w:abstractNumId w:val="10"/>
  </w:num>
  <w:num w:numId="4">
    <w:abstractNumId w:val="6"/>
  </w:num>
  <w:num w:numId="5">
    <w:abstractNumId w:val="0"/>
  </w:num>
  <w:num w:numId="6">
    <w:abstractNumId w:val="17"/>
  </w:num>
  <w:num w:numId="7">
    <w:abstractNumId w:val="1"/>
  </w:num>
  <w:num w:numId="8">
    <w:abstractNumId w:val="18"/>
  </w:num>
  <w:num w:numId="9">
    <w:abstractNumId w:val="7"/>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5"/>
  </w:num>
  <w:num w:numId="20">
    <w:abstractNumId w:val="2"/>
  </w:num>
  <w:num w:numId="21">
    <w:abstractNumId w:val="3"/>
  </w:num>
  <w:num w:numId="22">
    <w:abstractNumId w:val="5"/>
  </w:num>
  <w:num w:numId="23">
    <w:abstractNumId w:val="9"/>
  </w:num>
  <w:num w:numId="24">
    <w:abstractNumId w:val="13"/>
  </w:num>
  <w:num w:numId="25">
    <w:abstractNumId w:val="11"/>
  </w:num>
  <w:num w:numId="26">
    <w:abstractNumId w:val="11"/>
  </w:num>
  <w:num w:numId="27">
    <w:abstractNumId w:val="11"/>
  </w:num>
  <w:num w:numId="28">
    <w:abstractNumId w:val="21"/>
  </w:num>
  <w:num w:numId="29">
    <w:abstractNumId w:val="19"/>
  </w:num>
  <w:num w:numId="30">
    <w:abstractNumId w:val="20"/>
  </w:num>
  <w:num w:numId="31">
    <w:abstractNumId w:val="11"/>
  </w:num>
  <w:num w:numId="32">
    <w:abstractNumId w:val="4"/>
  </w:num>
  <w:num w:numId="33">
    <w:abstractNumId w:val="20"/>
    <w:lvlOverride w:ilvl="0">
      <w:startOverride w:val="1"/>
    </w:lvlOverride>
  </w:num>
  <w:num w:numId="34">
    <w:abstractNumId w:val="12"/>
  </w:num>
  <w:num w:numId="3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5C"/>
    <w:rsid w:val="00011AB1"/>
    <w:rsid w:val="00013032"/>
    <w:rsid w:val="00017C31"/>
    <w:rsid w:val="00026351"/>
    <w:rsid w:val="00031DA4"/>
    <w:rsid w:val="00032D6A"/>
    <w:rsid w:val="00037160"/>
    <w:rsid w:val="00040692"/>
    <w:rsid w:val="0004340A"/>
    <w:rsid w:val="00044D75"/>
    <w:rsid w:val="00060262"/>
    <w:rsid w:val="000610A1"/>
    <w:rsid w:val="00062137"/>
    <w:rsid w:val="0007693C"/>
    <w:rsid w:val="000850FE"/>
    <w:rsid w:val="000908C9"/>
    <w:rsid w:val="00091855"/>
    <w:rsid w:val="0009190A"/>
    <w:rsid w:val="000956CB"/>
    <w:rsid w:val="000A6C14"/>
    <w:rsid w:val="000A740A"/>
    <w:rsid w:val="000B2C38"/>
    <w:rsid w:val="000B6530"/>
    <w:rsid w:val="000D4644"/>
    <w:rsid w:val="000E0949"/>
    <w:rsid w:val="000E23FE"/>
    <w:rsid w:val="000E6EE5"/>
    <w:rsid w:val="000F12DF"/>
    <w:rsid w:val="000F4C54"/>
    <w:rsid w:val="001016FD"/>
    <w:rsid w:val="00135231"/>
    <w:rsid w:val="00137934"/>
    <w:rsid w:val="00150B0A"/>
    <w:rsid w:val="00162CE2"/>
    <w:rsid w:val="00172FFD"/>
    <w:rsid w:val="00175468"/>
    <w:rsid w:val="00183117"/>
    <w:rsid w:val="00190289"/>
    <w:rsid w:val="00192423"/>
    <w:rsid w:val="00193229"/>
    <w:rsid w:val="0019459C"/>
    <w:rsid w:val="001A0337"/>
    <w:rsid w:val="001C3017"/>
    <w:rsid w:val="001C40C7"/>
    <w:rsid w:val="001C43A7"/>
    <w:rsid w:val="001C698A"/>
    <w:rsid w:val="001D311C"/>
    <w:rsid w:val="001D53B1"/>
    <w:rsid w:val="001D73DF"/>
    <w:rsid w:val="001F224A"/>
    <w:rsid w:val="00206857"/>
    <w:rsid w:val="00210BB5"/>
    <w:rsid w:val="0021383F"/>
    <w:rsid w:val="0022175F"/>
    <w:rsid w:val="00226C1F"/>
    <w:rsid w:val="002376A3"/>
    <w:rsid w:val="00245C1F"/>
    <w:rsid w:val="002507A5"/>
    <w:rsid w:val="00251BD2"/>
    <w:rsid w:val="00256BC2"/>
    <w:rsid w:val="002711B9"/>
    <w:rsid w:val="0028240B"/>
    <w:rsid w:val="00283C6B"/>
    <w:rsid w:val="002A0D4B"/>
    <w:rsid w:val="002A1BB1"/>
    <w:rsid w:val="002A73A2"/>
    <w:rsid w:val="002B087F"/>
    <w:rsid w:val="002B1270"/>
    <w:rsid w:val="002B5E6C"/>
    <w:rsid w:val="002C3070"/>
    <w:rsid w:val="002D0A6D"/>
    <w:rsid w:val="002E2A0A"/>
    <w:rsid w:val="002E3DF0"/>
    <w:rsid w:val="002E52D1"/>
    <w:rsid w:val="003033FE"/>
    <w:rsid w:val="00304E43"/>
    <w:rsid w:val="00305AB5"/>
    <w:rsid w:val="00307C9C"/>
    <w:rsid w:val="00307FDD"/>
    <w:rsid w:val="003167BE"/>
    <w:rsid w:val="003208BF"/>
    <w:rsid w:val="003274E0"/>
    <w:rsid w:val="0032785C"/>
    <w:rsid w:val="003332BF"/>
    <w:rsid w:val="00336AC7"/>
    <w:rsid w:val="00343716"/>
    <w:rsid w:val="00344185"/>
    <w:rsid w:val="00346B59"/>
    <w:rsid w:val="003506EC"/>
    <w:rsid w:val="0035254C"/>
    <w:rsid w:val="00354BDD"/>
    <w:rsid w:val="00356CCE"/>
    <w:rsid w:val="00375E88"/>
    <w:rsid w:val="003853E0"/>
    <w:rsid w:val="003866E7"/>
    <w:rsid w:val="00386D4E"/>
    <w:rsid w:val="00396E6C"/>
    <w:rsid w:val="00397830"/>
    <w:rsid w:val="0039788A"/>
    <w:rsid w:val="003A2F4D"/>
    <w:rsid w:val="003A5258"/>
    <w:rsid w:val="003A6343"/>
    <w:rsid w:val="003D4593"/>
    <w:rsid w:val="003D4879"/>
    <w:rsid w:val="003E154E"/>
    <w:rsid w:val="003E3AA7"/>
    <w:rsid w:val="003E50D1"/>
    <w:rsid w:val="003F1337"/>
    <w:rsid w:val="003F1E1B"/>
    <w:rsid w:val="0040208D"/>
    <w:rsid w:val="0040413D"/>
    <w:rsid w:val="00405ECC"/>
    <w:rsid w:val="00423758"/>
    <w:rsid w:val="004308CE"/>
    <w:rsid w:val="004327F1"/>
    <w:rsid w:val="00434560"/>
    <w:rsid w:val="00445BDE"/>
    <w:rsid w:val="004604CD"/>
    <w:rsid w:val="0046158F"/>
    <w:rsid w:val="004617E2"/>
    <w:rsid w:val="00465A8C"/>
    <w:rsid w:val="004704E2"/>
    <w:rsid w:val="00473EC8"/>
    <w:rsid w:val="00475960"/>
    <w:rsid w:val="0047636A"/>
    <w:rsid w:val="00476F06"/>
    <w:rsid w:val="00480198"/>
    <w:rsid w:val="00480EB8"/>
    <w:rsid w:val="00482F09"/>
    <w:rsid w:val="00486B11"/>
    <w:rsid w:val="0049122C"/>
    <w:rsid w:val="00497B29"/>
    <w:rsid w:val="004A0A77"/>
    <w:rsid w:val="004B74BF"/>
    <w:rsid w:val="004C70E6"/>
    <w:rsid w:val="004D0E62"/>
    <w:rsid w:val="004E0DE5"/>
    <w:rsid w:val="004E4F12"/>
    <w:rsid w:val="004E7016"/>
    <w:rsid w:val="004F4A08"/>
    <w:rsid w:val="00501E8A"/>
    <w:rsid w:val="00505CE2"/>
    <w:rsid w:val="0051289F"/>
    <w:rsid w:val="00517D08"/>
    <w:rsid w:val="00524414"/>
    <w:rsid w:val="005278BA"/>
    <w:rsid w:val="00535874"/>
    <w:rsid w:val="00536319"/>
    <w:rsid w:val="00540AA3"/>
    <w:rsid w:val="00540BCB"/>
    <w:rsid w:val="00541795"/>
    <w:rsid w:val="00541C91"/>
    <w:rsid w:val="00542BE7"/>
    <w:rsid w:val="0055066C"/>
    <w:rsid w:val="00565B48"/>
    <w:rsid w:val="00580F8D"/>
    <w:rsid w:val="0058238F"/>
    <w:rsid w:val="00587FDC"/>
    <w:rsid w:val="005908F7"/>
    <w:rsid w:val="00593162"/>
    <w:rsid w:val="005B1E14"/>
    <w:rsid w:val="005B31FB"/>
    <w:rsid w:val="005B6B6E"/>
    <w:rsid w:val="005C5D6F"/>
    <w:rsid w:val="005C68A3"/>
    <w:rsid w:val="005E01C9"/>
    <w:rsid w:val="005E1DA0"/>
    <w:rsid w:val="005F1742"/>
    <w:rsid w:val="005F4030"/>
    <w:rsid w:val="006024A9"/>
    <w:rsid w:val="006042C3"/>
    <w:rsid w:val="006108B1"/>
    <w:rsid w:val="00613746"/>
    <w:rsid w:val="0061433C"/>
    <w:rsid w:val="00614936"/>
    <w:rsid w:val="00626121"/>
    <w:rsid w:val="0062702C"/>
    <w:rsid w:val="006320A2"/>
    <w:rsid w:val="00634FB7"/>
    <w:rsid w:val="00634FE8"/>
    <w:rsid w:val="0064153D"/>
    <w:rsid w:val="0065032B"/>
    <w:rsid w:val="00650B4A"/>
    <w:rsid w:val="00650CDD"/>
    <w:rsid w:val="00657040"/>
    <w:rsid w:val="00657658"/>
    <w:rsid w:val="00660F0C"/>
    <w:rsid w:val="006610A9"/>
    <w:rsid w:val="0066166B"/>
    <w:rsid w:val="00677C6E"/>
    <w:rsid w:val="006814D7"/>
    <w:rsid w:val="006827A1"/>
    <w:rsid w:val="00683B98"/>
    <w:rsid w:val="00683C4F"/>
    <w:rsid w:val="00685157"/>
    <w:rsid w:val="006863A9"/>
    <w:rsid w:val="00691910"/>
    <w:rsid w:val="0069621C"/>
    <w:rsid w:val="006B2753"/>
    <w:rsid w:val="006B509A"/>
    <w:rsid w:val="006C0A73"/>
    <w:rsid w:val="006C4EB2"/>
    <w:rsid w:val="006C7DEB"/>
    <w:rsid w:val="006D0551"/>
    <w:rsid w:val="006D0780"/>
    <w:rsid w:val="006D11B6"/>
    <w:rsid w:val="006E5ED0"/>
    <w:rsid w:val="006E6424"/>
    <w:rsid w:val="006F618C"/>
    <w:rsid w:val="00700756"/>
    <w:rsid w:val="00701846"/>
    <w:rsid w:val="00716B76"/>
    <w:rsid w:val="0073190C"/>
    <w:rsid w:val="0074171F"/>
    <w:rsid w:val="00742DB5"/>
    <w:rsid w:val="00743B35"/>
    <w:rsid w:val="007467FF"/>
    <w:rsid w:val="00750F81"/>
    <w:rsid w:val="0076106F"/>
    <w:rsid w:val="007802C2"/>
    <w:rsid w:val="0078292D"/>
    <w:rsid w:val="0078364A"/>
    <w:rsid w:val="00791323"/>
    <w:rsid w:val="00796FE9"/>
    <w:rsid w:val="007A12BB"/>
    <w:rsid w:val="007A4BDB"/>
    <w:rsid w:val="007B6F37"/>
    <w:rsid w:val="007C38F0"/>
    <w:rsid w:val="007D0364"/>
    <w:rsid w:val="007D5091"/>
    <w:rsid w:val="007E05B7"/>
    <w:rsid w:val="007E3AF9"/>
    <w:rsid w:val="007E3F2C"/>
    <w:rsid w:val="007F1CE0"/>
    <w:rsid w:val="007F3C45"/>
    <w:rsid w:val="007F73C9"/>
    <w:rsid w:val="008031DA"/>
    <w:rsid w:val="00805374"/>
    <w:rsid w:val="008060EF"/>
    <w:rsid w:val="0081576F"/>
    <w:rsid w:val="008210DA"/>
    <w:rsid w:val="008319C7"/>
    <w:rsid w:val="00834F3F"/>
    <w:rsid w:val="008530F9"/>
    <w:rsid w:val="008613CB"/>
    <w:rsid w:val="008636FF"/>
    <w:rsid w:val="00863EBF"/>
    <w:rsid w:val="008735B3"/>
    <w:rsid w:val="00874127"/>
    <w:rsid w:val="00877809"/>
    <w:rsid w:val="00883A97"/>
    <w:rsid w:val="00894801"/>
    <w:rsid w:val="008A557E"/>
    <w:rsid w:val="008B39F6"/>
    <w:rsid w:val="008B752B"/>
    <w:rsid w:val="008D34CB"/>
    <w:rsid w:val="008D3C29"/>
    <w:rsid w:val="008D5769"/>
    <w:rsid w:val="008D7D59"/>
    <w:rsid w:val="008E3831"/>
    <w:rsid w:val="008E46F9"/>
    <w:rsid w:val="008E7675"/>
    <w:rsid w:val="008E7DF0"/>
    <w:rsid w:val="008F0C87"/>
    <w:rsid w:val="008F608F"/>
    <w:rsid w:val="008F7B5F"/>
    <w:rsid w:val="00900F36"/>
    <w:rsid w:val="00903ACB"/>
    <w:rsid w:val="009045EB"/>
    <w:rsid w:val="00905C72"/>
    <w:rsid w:val="00906269"/>
    <w:rsid w:val="009067A1"/>
    <w:rsid w:val="00910CAA"/>
    <w:rsid w:val="0091662E"/>
    <w:rsid w:val="00920550"/>
    <w:rsid w:val="00920BA7"/>
    <w:rsid w:val="00924AB8"/>
    <w:rsid w:val="009271C7"/>
    <w:rsid w:val="009277CD"/>
    <w:rsid w:val="00942120"/>
    <w:rsid w:val="00942E00"/>
    <w:rsid w:val="00943A1E"/>
    <w:rsid w:val="00955B07"/>
    <w:rsid w:val="00955C87"/>
    <w:rsid w:val="00963800"/>
    <w:rsid w:val="009645E8"/>
    <w:rsid w:val="00975513"/>
    <w:rsid w:val="00980DE1"/>
    <w:rsid w:val="00982DA8"/>
    <w:rsid w:val="00984506"/>
    <w:rsid w:val="0099084B"/>
    <w:rsid w:val="00991B31"/>
    <w:rsid w:val="00991CA4"/>
    <w:rsid w:val="009A2620"/>
    <w:rsid w:val="009A2856"/>
    <w:rsid w:val="009B03C7"/>
    <w:rsid w:val="009B1D99"/>
    <w:rsid w:val="009B27A7"/>
    <w:rsid w:val="009B7757"/>
    <w:rsid w:val="009C1625"/>
    <w:rsid w:val="009C6995"/>
    <w:rsid w:val="009D1C10"/>
    <w:rsid w:val="009D377E"/>
    <w:rsid w:val="009D37F7"/>
    <w:rsid w:val="009E1CC4"/>
    <w:rsid w:val="009E3AFF"/>
    <w:rsid w:val="009E55A0"/>
    <w:rsid w:val="009F0E32"/>
    <w:rsid w:val="009F3BE9"/>
    <w:rsid w:val="009F4557"/>
    <w:rsid w:val="00A03BC1"/>
    <w:rsid w:val="00A05130"/>
    <w:rsid w:val="00A103F0"/>
    <w:rsid w:val="00A119D4"/>
    <w:rsid w:val="00A21B2C"/>
    <w:rsid w:val="00A22CC0"/>
    <w:rsid w:val="00A27CBF"/>
    <w:rsid w:val="00A362C9"/>
    <w:rsid w:val="00A52BAB"/>
    <w:rsid w:val="00A54028"/>
    <w:rsid w:val="00A654D3"/>
    <w:rsid w:val="00A778D0"/>
    <w:rsid w:val="00A83C1B"/>
    <w:rsid w:val="00A87750"/>
    <w:rsid w:val="00A90E2C"/>
    <w:rsid w:val="00AA5121"/>
    <w:rsid w:val="00AA5B99"/>
    <w:rsid w:val="00AA603F"/>
    <w:rsid w:val="00AB4B9E"/>
    <w:rsid w:val="00AC0096"/>
    <w:rsid w:val="00AD034F"/>
    <w:rsid w:val="00AE598B"/>
    <w:rsid w:val="00AF39A5"/>
    <w:rsid w:val="00AF4476"/>
    <w:rsid w:val="00B037FF"/>
    <w:rsid w:val="00B043FD"/>
    <w:rsid w:val="00B142F9"/>
    <w:rsid w:val="00B15B7D"/>
    <w:rsid w:val="00B226D5"/>
    <w:rsid w:val="00B2379D"/>
    <w:rsid w:val="00B27656"/>
    <w:rsid w:val="00B317FF"/>
    <w:rsid w:val="00B33898"/>
    <w:rsid w:val="00B42494"/>
    <w:rsid w:val="00B4603F"/>
    <w:rsid w:val="00B54821"/>
    <w:rsid w:val="00B674BB"/>
    <w:rsid w:val="00B7398A"/>
    <w:rsid w:val="00B84B94"/>
    <w:rsid w:val="00B92199"/>
    <w:rsid w:val="00B945A0"/>
    <w:rsid w:val="00BB6D81"/>
    <w:rsid w:val="00BC3989"/>
    <w:rsid w:val="00BD0781"/>
    <w:rsid w:val="00BD16E1"/>
    <w:rsid w:val="00BE1CD9"/>
    <w:rsid w:val="00BE40C3"/>
    <w:rsid w:val="00BE6352"/>
    <w:rsid w:val="00BF5EE9"/>
    <w:rsid w:val="00C22FED"/>
    <w:rsid w:val="00C251D4"/>
    <w:rsid w:val="00C2544A"/>
    <w:rsid w:val="00C26919"/>
    <w:rsid w:val="00C32193"/>
    <w:rsid w:val="00C37BE1"/>
    <w:rsid w:val="00C410A4"/>
    <w:rsid w:val="00C46AAD"/>
    <w:rsid w:val="00C72F9A"/>
    <w:rsid w:val="00C73903"/>
    <w:rsid w:val="00C73A00"/>
    <w:rsid w:val="00C742D4"/>
    <w:rsid w:val="00CA11BB"/>
    <w:rsid w:val="00CA33FB"/>
    <w:rsid w:val="00CB3613"/>
    <w:rsid w:val="00CC4167"/>
    <w:rsid w:val="00CD2303"/>
    <w:rsid w:val="00CE03DE"/>
    <w:rsid w:val="00CE040E"/>
    <w:rsid w:val="00CE2F7F"/>
    <w:rsid w:val="00CE7446"/>
    <w:rsid w:val="00CF16FE"/>
    <w:rsid w:val="00CF28BF"/>
    <w:rsid w:val="00D12CB0"/>
    <w:rsid w:val="00D2342F"/>
    <w:rsid w:val="00D2467C"/>
    <w:rsid w:val="00D26295"/>
    <w:rsid w:val="00D26799"/>
    <w:rsid w:val="00D402BB"/>
    <w:rsid w:val="00D418D9"/>
    <w:rsid w:val="00D57114"/>
    <w:rsid w:val="00D5741B"/>
    <w:rsid w:val="00D62281"/>
    <w:rsid w:val="00D67D71"/>
    <w:rsid w:val="00D72A06"/>
    <w:rsid w:val="00D73775"/>
    <w:rsid w:val="00D75B18"/>
    <w:rsid w:val="00D76659"/>
    <w:rsid w:val="00D813B8"/>
    <w:rsid w:val="00D81808"/>
    <w:rsid w:val="00D83604"/>
    <w:rsid w:val="00D9206B"/>
    <w:rsid w:val="00D949AE"/>
    <w:rsid w:val="00D95F26"/>
    <w:rsid w:val="00D9789D"/>
    <w:rsid w:val="00DA2D0E"/>
    <w:rsid w:val="00DA598A"/>
    <w:rsid w:val="00DB3AE7"/>
    <w:rsid w:val="00DC2D59"/>
    <w:rsid w:val="00DE06A9"/>
    <w:rsid w:val="00DE175C"/>
    <w:rsid w:val="00DE3B9A"/>
    <w:rsid w:val="00DE4211"/>
    <w:rsid w:val="00DE4704"/>
    <w:rsid w:val="00DF51F3"/>
    <w:rsid w:val="00E00963"/>
    <w:rsid w:val="00E02991"/>
    <w:rsid w:val="00E17E56"/>
    <w:rsid w:val="00E23680"/>
    <w:rsid w:val="00E26D94"/>
    <w:rsid w:val="00E34B0A"/>
    <w:rsid w:val="00E44385"/>
    <w:rsid w:val="00E533E2"/>
    <w:rsid w:val="00E555DB"/>
    <w:rsid w:val="00E55BA9"/>
    <w:rsid w:val="00E57724"/>
    <w:rsid w:val="00E60365"/>
    <w:rsid w:val="00E63370"/>
    <w:rsid w:val="00E65303"/>
    <w:rsid w:val="00E662AB"/>
    <w:rsid w:val="00E66381"/>
    <w:rsid w:val="00E7291D"/>
    <w:rsid w:val="00E72BE5"/>
    <w:rsid w:val="00E73B53"/>
    <w:rsid w:val="00E766C5"/>
    <w:rsid w:val="00E96412"/>
    <w:rsid w:val="00EA49E1"/>
    <w:rsid w:val="00EA7247"/>
    <w:rsid w:val="00EA7FE4"/>
    <w:rsid w:val="00EB10C3"/>
    <w:rsid w:val="00EB610F"/>
    <w:rsid w:val="00EB70AA"/>
    <w:rsid w:val="00EB7618"/>
    <w:rsid w:val="00EC0F93"/>
    <w:rsid w:val="00EC6E29"/>
    <w:rsid w:val="00ED0EE5"/>
    <w:rsid w:val="00ED4E44"/>
    <w:rsid w:val="00ED5BB8"/>
    <w:rsid w:val="00EE3EC7"/>
    <w:rsid w:val="00EE5AD4"/>
    <w:rsid w:val="00EF55FC"/>
    <w:rsid w:val="00EF609F"/>
    <w:rsid w:val="00F00AA1"/>
    <w:rsid w:val="00F03451"/>
    <w:rsid w:val="00F04043"/>
    <w:rsid w:val="00F041B3"/>
    <w:rsid w:val="00F123F8"/>
    <w:rsid w:val="00F142F7"/>
    <w:rsid w:val="00F14F01"/>
    <w:rsid w:val="00F25E0D"/>
    <w:rsid w:val="00F37DC3"/>
    <w:rsid w:val="00F52988"/>
    <w:rsid w:val="00F52D06"/>
    <w:rsid w:val="00F55FB1"/>
    <w:rsid w:val="00F575D1"/>
    <w:rsid w:val="00F645F8"/>
    <w:rsid w:val="00F6651C"/>
    <w:rsid w:val="00F67234"/>
    <w:rsid w:val="00F73343"/>
    <w:rsid w:val="00F8310B"/>
    <w:rsid w:val="00F870EB"/>
    <w:rsid w:val="00F9450B"/>
    <w:rsid w:val="00FB435B"/>
    <w:rsid w:val="00FB5394"/>
    <w:rsid w:val="00FB6ABC"/>
    <w:rsid w:val="00FB7062"/>
    <w:rsid w:val="00FB711D"/>
    <w:rsid w:val="00FB7801"/>
    <w:rsid w:val="00FC15D2"/>
    <w:rsid w:val="00FD64F9"/>
    <w:rsid w:val="00FD738D"/>
    <w:rsid w:val="00FF1F28"/>
    <w:rsid w:val="00FF260E"/>
    <w:rsid w:val="00FF62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F6D9D5E-732D-4BB8-9CD0-50B3E7B1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8"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89F"/>
    <w:pPr>
      <w:spacing w:afterLines="100" w:after="240"/>
      <w:ind w:left="425"/>
    </w:pPr>
    <w:rPr>
      <w:rFonts w:ascii="Verdana" w:hAnsi="Verdana"/>
      <w:color w:val="000036"/>
      <w:lang w:eastAsia="en-US"/>
    </w:rPr>
  </w:style>
  <w:style w:type="paragraph" w:styleId="Heading1">
    <w:name w:val="heading 1"/>
    <w:basedOn w:val="Normal"/>
    <w:next w:val="Normal"/>
    <w:qFormat/>
    <w:rsid w:val="00256BC2"/>
    <w:pPr>
      <w:keepNext/>
      <w:pageBreakBefore/>
      <w:numPr>
        <w:numId w:val="1"/>
      </w:numPr>
      <w:tabs>
        <w:tab w:val="clear" w:pos="1134"/>
        <w:tab w:val="num" w:pos="426"/>
      </w:tabs>
      <w:spacing w:before="240"/>
      <w:ind w:left="431" w:hanging="431"/>
      <w:outlineLvl w:val="0"/>
    </w:pPr>
    <w:rPr>
      <w:rFonts w:cs="Arial"/>
      <w:bCs/>
      <w:smallCaps/>
      <w:color w:val="000080"/>
      <w:kern w:val="32"/>
      <w:sz w:val="32"/>
      <w:szCs w:val="36"/>
    </w:rPr>
  </w:style>
  <w:style w:type="paragraph" w:styleId="Heading2">
    <w:name w:val="heading 2"/>
    <w:basedOn w:val="Normal"/>
    <w:next w:val="Normal"/>
    <w:qFormat/>
    <w:rsid w:val="005C5D6F"/>
    <w:pPr>
      <w:keepNext/>
      <w:numPr>
        <w:ilvl w:val="1"/>
        <w:numId w:val="1"/>
      </w:numPr>
      <w:spacing w:before="120"/>
      <w:outlineLvl w:val="1"/>
    </w:pPr>
    <w:rPr>
      <w:rFonts w:cs="Arial"/>
      <w:bCs/>
      <w:smallCaps/>
      <w:color w:val="1F4E79" w:themeColor="accent1" w:themeShade="80"/>
      <w:kern w:val="32"/>
      <w:sz w:val="26"/>
      <w:szCs w:val="32"/>
    </w:rPr>
  </w:style>
  <w:style w:type="paragraph" w:styleId="Heading3">
    <w:name w:val="heading 3"/>
    <w:basedOn w:val="Normal"/>
    <w:next w:val="Normal"/>
    <w:qFormat/>
    <w:rsid w:val="003E3AA7"/>
    <w:pPr>
      <w:keepNext/>
      <w:numPr>
        <w:ilvl w:val="2"/>
        <w:numId w:val="1"/>
      </w:numPr>
      <w:spacing w:before="120"/>
      <w:outlineLvl w:val="2"/>
    </w:pPr>
    <w:rPr>
      <w:rFonts w:cs="Arial"/>
      <w:bCs/>
      <w:color w:val="003366"/>
      <w:kern w:val="32"/>
      <w:sz w:val="22"/>
      <w:szCs w:val="22"/>
    </w:rPr>
  </w:style>
  <w:style w:type="paragraph" w:styleId="Heading4">
    <w:name w:val="heading 4"/>
    <w:basedOn w:val="Normal"/>
    <w:next w:val="Normal"/>
    <w:qFormat/>
    <w:rsid w:val="005C5D6F"/>
    <w:pPr>
      <w:keepNext/>
      <w:numPr>
        <w:ilvl w:val="3"/>
        <w:numId w:val="1"/>
      </w:numPr>
      <w:tabs>
        <w:tab w:val="clear" w:pos="1134"/>
        <w:tab w:val="num" w:pos="851"/>
      </w:tabs>
      <w:spacing w:before="240" w:after="60"/>
      <w:outlineLvl w:val="3"/>
    </w:pPr>
    <w:rPr>
      <w:bCs/>
      <w:szCs w:val="22"/>
    </w:rPr>
  </w:style>
  <w:style w:type="paragraph" w:styleId="Heading5">
    <w:name w:val="heading 5"/>
    <w:basedOn w:val="Normal"/>
    <w:next w:val="Normal"/>
    <w:qFormat/>
    <w:rsid w:val="005C5D6F"/>
    <w:pPr>
      <w:keepNext/>
      <w:numPr>
        <w:ilvl w:val="4"/>
        <w:numId w:val="1"/>
      </w:numPr>
      <w:tabs>
        <w:tab w:val="clear" w:pos="1134"/>
        <w:tab w:val="num" w:pos="993"/>
      </w:tabs>
      <w:spacing w:before="240" w:after="60"/>
      <w:outlineLvl w:val="4"/>
    </w:pPr>
    <w:rPr>
      <w:bCs/>
      <w:iCs/>
      <w:szCs w:val="26"/>
    </w:rPr>
  </w:style>
  <w:style w:type="paragraph" w:styleId="Heading6">
    <w:name w:val="heading 6"/>
    <w:basedOn w:val="Normal"/>
    <w:next w:val="Normal"/>
    <w:qFormat/>
    <w:rsid w:val="005C5D6F"/>
    <w:pPr>
      <w:keepNext/>
      <w:numPr>
        <w:ilvl w:val="5"/>
        <w:numId w:val="1"/>
      </w:numPr>
      <w:spacing w:before="240" w:after="60"/>
      <w:ind w:left="1134" w:hanging="1276"/>
      <w:outlineLvl w:val="5"/>
    </w:pPr>
    <w:rPr>
      <w:bCs/>
      <w:szCs w:val="22"/>
    </w:rPr>
  </w:style>
  <w:style w:type="paragraph" w:styleId="Heading7">
    <w:name w:val="heading 7"/>
    <w:basedOn w:val="Normal"/>
    <w:next w:val="Normal"/>
    <w:rsid w:val="005C68A3"/>
    <w:pPr>
      <w:keepNext/>
      <w:numPr>
        <w:ilvl w:val="6"/>
        <w:numId w:val="1"/>
      </w:numPr>
      <w:spacing w:before="240" w:after="60"/>
      <w:outlineLvl w:val="6"/>
    </w:pPr>
  </w:style>
  <w:style w:type="paragraph" w:styleId="Heading8">
    <w:name w:val="heading 8"/>
    <w:basedOn w:val="Normal"/>
    <w:next w:val="Normal"/>
    <w:qFormat/>
    <w:rsid w:val="005C68A3"/>
    <w:pPr>
      <w:keepNext/>
      <w:numPr>
        <w:ilvl w:val="7"/>
        <w:numId w:val="1"/>
      </w:numPr>
      <w:spacing w:before="240" w:after="60"/>
      <w:outlineLvl w:val="7"/>
    </w:pPr>
    <w:rPr>
      <w:iCs/>
    </w:rPr>
  </w:style>
  <w:style w:type="paragraph" w:styleId="Heading9">
    <w:name w:val="heading 9"/>
    <w:basedOn w:val="Normal"/>
    <w:next w:val="Normal"/>
    <w:rsid w:val="005C68A3"/>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pPr>
      <w:spacing w:before="180" w:after="180"/>
    </w:pPr>
    <w:rPr>
      <w:lang w:val="en-GB"/>
    </w:rPr>
  </w:style>
  <w:style w:type="paragraph" w:styleId="Header">
    <w:name w:val="header"/>
    <w:basedOn w:val="Normal"/>
    <w:rsid w:val="002A73A2"/>
    <w:pPr>
      <w:pBdr>
        <w:bottom w:val="single" w:sz="4" w:space="1" w:color="000080"/>
      </w:pBdr>
      <w:tabs>
        <w:tab w:val="right" w:pos="9498"/>
      </w:tabs>
      <w:ind w:left="0"/>
    </w:pPr>
    <w:rPr>
      <w:sz w:val="16"/>
    </w:rPr>
  </w:style>
  <w:style w:type="paragraph" w:styleId="Footer">
    <w:name w:val="footer"/>
    <w:basedOn w:val="Normal"/>
    <w:rsid w:val="00245C1F"/>
    <w:pPr>
      <w:pBdr>
        <w:top w:val="single" w:sz="4" w:space="1" w:color="000080"/>
      </w:pBdr>
      <w:tabs>
        <w:tab w:val="right" w:pos="9498"/>
      </w:tabs>
      <w:spacing w:after="60"/>
      <w:ind w:left="0"/>
    </w:pPr>
    <w:rPr>
      <w:sz w:val="16"/>
    </w:rPr>
  </w:style>
  <w:style w:type="paragraph" w:styleId="Caption">
    <w:name w:val="caption"/>
    <w:basedOn w:val="Normal"/>
    <w:next w:val="Normal"/>
    <w:link w:val="CaptionChar"/>
    <w:qFormat/>
    <w:pPr>
      <w:spacing w:before="120"/>
    </w:pPr>
    <w:rPr>
      <w:b/>
      <w:bCs/>
    </w:rPr>
  </w:style>
  <w:style w:type="paragraph" w:customStyle="1" w:styleId="Code">
    <w:name w:val="Code"/>
    <w:basedOn w:val="Normal"/>
    <w:rsid w:val="005C68A3"/>
    <w:pPr>
      <w:spacing w:after="0"/>
      <w:ind w:left="567"/>
    </w:pPr>
    <w:rPr>
      <w:rFonts w:ascii="Courier New" w:hAnsi="Courier New"/>
      <w:noProof/>
      <w:sz w:val="18"/>
      <w:szCs w:val="18"/>
    </w:rPr>
  </w:style>
  <w:style w:type="paragraph" w:styleId="TOC1">
    <w:name w:val="toc 1"/>
    <w:basedOn w:val="Normal"/>
    <w:next w:val="Normal"/>
    <w:autoRedefine/>
    <w:uiPriority w:val="39"/>
    <w:rsid w:val="00A362C9"/>
    <w:pPr>
      <w:spacing w:before="120"/>
    </w:pPr>
    <w:rPr>
      <w:b/>
      <w:bCs/>
      <w:caps/>
    </w:rPr>
  </w:style>
  <w:style w:type="paragraph" w:styleId="TOC2">
    <w:name w:val="toc 2"/>
    <w:basedOn w:val="Normal"/>
    <w:next w:val="Normal"/>
    <w:autoRedefine/>
    <w:uiPriority w:val="39"/>
    <w:rsid w:val="007F1CE0"/>
    <w:pPr>
      <w:tabs>
        <w:tab w:val="left" w:pos="960"/>
        <w:tab w:val="right" w:leader="dot" w:pos="9464"/>
      </w:tabs>
      <w:spacing w:after="0"/>
    </w:pPr>
    <w:rPr>
      <w:smallCaps/>
      <w:noProof/>
    </w:rPr>
  </w:style>
  <w:style w:type="paragraph" w:styleId="TOC3">
    <w:name w:val="toc 3"/>
    <w:basedOn w:val="Normal"/>
    <w:next w:val="Normal"/>
    <w:autoRedefine/>
    <w:uiPriority w:val="39"/>
    <w:rsid w:val="002E52D1"/>
    <w:pPr>
      <w:spacing w:after="0"/>
      <w:ind w:left="480"/>
    </w:pPr>
    <w:rPr>
      <w:i/>
      <w:iCs/>
    </w:rPr>
  </w:style>
  <w:style w:type="character" w:styleId="Hyperlink">
    <w:name w:val="Hyperlink"/>
    <w:basedOn w:val="DefaultParagraphFont"/>
    <w:uiPriority w:val="99"/>
    <w:rsid w:val="00536319"/>
    <w:rPr>
      <w:color w:val="0000FF"/>
      <w:u w:val="single"/>
    </w:rPr>
  </w:style>
  <w:style w:type="paragraph" w:styleId="TOC4">
    <w:name w:val="toc 4"/>
    <w:basedOn w:val="Normal"/>
    <w:next w:val="Normal"/>
    <w:autoRedefine/>
    <w:semiHidden/>
    <w:rsid w:val="00536319"/>
    <w:pPr>
      <w:spacing w:after="0"/>
      <w:ind w:left="720"/>
    </w:pPr>
    <w:rPr>
      <w:rFonts w:ascii="Times New Roman" w:hAnsi="Times New Roman"/>
      <w:sz w:val="18"/>
      <w:szCs w:val="18"/>
    </w:rPr>
  </w:style>
  <w:style w:type="paragraph" w:styleId="TOC5">
    <w:name w:val="toc 5"/>
    <w:basedOn w:val="Normal"/>
    <w:next w:val="Normal"/>
    <w:autoRedefine/>
    <w:semiHidden/>
    <w:rsid w:val="00536319"/>
    <w:pPr>
      <w:spacing w:after="0"/>
      <w:ind w:left="960"/>
    </w:pPr>
    <w:rPr>
      <w:rFonts w:ascii="Times New Roman" w:hAnsi="Times New Roman"/>
      <w:sz w:val="18"/>
      <w:szCs w:val="18"/>
    </w:rPr>
  </w:style>
  <w:style w:type="paragraph" w:customStyle="1" w:styleId="TableofContents">
    <w:name w:val="Table of Contents"/>
    <w:basedOn w:val="Normal"/>
    <w:next w:val="Normal"/>
    <w:rsid w:val="00F142F7"/>
    <w:pPr>
      <w:ind w:left="34"/>
    </w:pPr>
  </w:style>
  <w:style w:type="paragraph" w:customStyle="1" w:styleId="NotesHints">
    <w:name w:val="Notes &amp; Hints"/>
    <w:basedOn w:val="Normal"/>
    <w:rsid w:val="005F4030"/>
    <w:pPr>
      <w:pBdr>
        <w:top w:val="single" w:sz="12" w:space="3" w:color="720039"/>
        <w:left w:val="single" w:sz="12" w:space="4" w:color="720039"/>
        <w:bottom w:val="single" w:sz="12" w:space="3" w:color="720039"/>
        <w:right w:val="single" w:sz="12" w:space="4" w:color="720039"/>
      </w:pBdr>
      <w:tabs>
        <w:tab w:val="left" w:pos="1560"/>
      </w:tabs>
      <w:spacing w:before="300" w:after="300" w:line="260" w:lineRule="atLeast"/>
      <w:ind w:left="1560" w:right="567" w:hanging="709"/>
    </w:pPr>
    <w:rPr>
      <w:bCs/>
      <w:color w:val="720039"/>
    </w:rPr>
  </w:style>
  <w:style w:type="paragraph" w:customStyle="1" w:styleId="Title-Client">
    <w:name w:val="Title - Client"/>
    <w:basedOn w:val="Normal"/>
    <w:rsid w:val="007F1CE0"/>
    <w:pPr>
      <w:framePr w:hSpace="180" w:wrap="around" w:vAnchor="text" w:hAnchor="text" w:xAlign="right" w:y="1"/>
      <w:suppressOverlap/>
      <w:jc w:val="right"/>
    </w:pPr>
    <w:rPr>
      <w:rFonts w:ascii="Kabel Bk BT" w:hAnsi="Kabel Bk BT"/>
      <w:color w:val="000080"/>
      <w:sz w:val="56"/>
      <w:szCs w:val="56"/>
    </w:rPr>
  </w:style>
  <w:style w:type="paragraph" w:styleId="TOC6">
    <w:name w:val="toc 6"/>
    <w:basedOn w:val="Normal"/>
    <w:next w:val="Normal"/>
    <w:autoRedefine/>
    <w:semiHidden/>
    <w:rsid w:val="00536319"/>
    <w:pPr>
      <w:spacing w:after="0"/>
      <w:ind w:left="1200"/>
    </w:pPr>
    <w:rPr>
      <w:rFonts w:ascii="Times New Roman" w:hAnsi="Times New Roman"/>
      <w:sz w:val="18"/>
      <w:szCs w:val="18"/>
    </w:rPr>
  </w:style>
  <w:style w:type="paragraph" w:customStyle="1" w:styleId="Title-Product">
    <w:name w:val="Title - Product"/>
    <w:basedOn w:val="Normal"/>
    <w:rsid w:val="007F1CE0"/>
    <w:pPr>
      <w:framePr w:hSpace="180" w:wrap="around" w:vAnchor="text" w:hAnchor="text" w:xAlign="right" w:y="1"/>
      <w:tabs>
        <w:tab w:val="right" w:pos="6780"/>
      </w:tabs>
      <w:suppressOverlap/>
    </w:pPr>
    <w:rPr>
      <w:rFonts w:ascii="Kabel Bk BT" w:hAnsi="Kabel Bk BT"/>
      <w:color w:val="000080"/>
      <w:sz w:val="48"/>
      <w:szCs w:val="44"/>
    </w:rPr>
  </w:style>
  <w:style w:type="paragraph" w:customStyle="1" w:styleId="Title-Document">
    <w:name w:val="Title - Document"/>
    <w:basedOn w:val="Normal"/>
    <w:rsid w:val="00091855"/>
    <w:pPr>
      <w:framePr w:hSpace="180" w:wrap="around" w:vAnchor="text" w:hAnchor="text" w:xAlign="right" w:y="1"/>
      <w:suppressOverlap/>
      <w:jc w:val="right"/>
    </w:pPr>
    <w:rPr>
      <w:rFonts w:ascii="Kabel Bk BT" w:hAnsi="Kabel Bk BT"/>
      <w:color w:val="000080"/>
      <w:sz w:val="36"/>
      <w:szCs w:val="36"/>
    </w:rPr>
  </w:style>
  <w:style w:type="paragraph" w:customStyle="1" w:styleId="Title-Data">
    <w:name w:val="Title - Data"/>
    <w:basedOn w:val="Normal"/>
    <w:rsid w:val="00091855"/>
    <w:pPr>
      <w:framePr w:hSpace="180" w:wrap="around" w:vAnchor="text" w:hAnchor="text" w:xAlign="right" w:y="1"/>
      <w:suppressOverlap/>
      <w:jc w:val="right"/>
    </w:pPr>
    <w:rPr>
      <w:rFonts w:ascii="Kabel Bk BT" w:hAnsi="Kabel Bk BT"/>
      <w:color w:val="000080"/>
      <w:sz w:val="32"/>
      <w:szCs w:val="32"/>
    </w:rPr>
  </w:style>
  <w:style w:type="paragraph" w:customStyle="1" w:styleId="TableData">
    <w:name w:val="Table Data"/>
    <w:basedOn w:val="Normal"/>
    <w:uiPriority w:val="99"/>
    <w:rsid w:val="000850FE"/>
    <w:pPr>
      <w:spacing w:after="0"/>
      <w:ind w:left="0"/>
    </w:pPr>
    <w:rPr>
      <w:rFonts w:ascii="Courier New" w:hAnsi="Courier New"/>
    </w:rPr>
  </w:style>
  <w:style w:type="paragraph" w:styleId="TOC7">
    <w:name w:val="toc 7"/>
    <w:basedOn w:val="Normal"/>
    <w:next w:val="Normal"/>
    <w:autoRedefine/>
    <w:semiHidden/>
    <w:rsid w:val="00536319"/>
    <w:pPr>
      <w:spacing w:after="0"/>
      <w:ind w:left="1440"/>
    </w:pPr>
    <w:rPr>
      <w:rFonts w:ascii="Times New Roman" w:hAnsi="Times New Roman"/>
      <w:sz w:val="18"/>
      <w:szCs w:val="18"/>
    </w:rPr>
  </w:style>
  <w:style w:type="paragraph" w:styleId="TOC8">
    <w:name w:val="toc 8"/>
    <w:basedOn w:val="Normal"/>
    <w:next w:val="Normal"/>
    <w:autoRedefine/>
    <w:semiHidden/>
    <w:rsid w:val="00536319"/>
    <w:pPr>
      <w:spacing w:after="0"/>
      <w:ind w:left="1680"/>
    </w:pPr>
    <w:rPr>
      <w:rFonts w:ascii="Times New Roman" w:hAnsi="Times New Roman"/>
      <w:sz w:val="18"/>
      <w:szCs w:val="18"/>
    </w:rPr>
  </w:style>
  <w:style w:type="paragraph" w:styleId="TOC9">
    <w:name w:val="toc 9"/>
    <w:basedOn w:val="Normal"/>
    <w:next w:val="Normal"/>
    <w:autoRedefine/>
    <w:semiHidden/>
    <w:rsid w:val="00536319"/>
    <w:pPr>
      <w:spacing w:after="0"/>
      <w:ind w:left="1920"/>
    </w:pPr>
    <w:rPr>
      <w:rFonts w:ascii="Times New Roman" w:hAnsi="Times New Roman"/>
      <w:sz w:val="18"/>
      <w:szCs w:val="18"/>
    </w:rPr>
  </w:style>
  <w:style w:type="character" w:customStyle="1" w:styleId="NormalBoldChar">
    <w:name w:val="Normal Bold Char"/>
    <w:basedOn w:val="DefaultParagraphFont"/>
    <w:link w:val="NormalBold"/>
    <w:rsid w:val="00060262"/>
    <w:rPr>
      <w:rFonts w:ascii="Verdana" w:hAnsi="Verdana"/>
      <w:b/>
      <w:bCs/>
      <w:color w:val="000036"/>
      <w:lang w:val="en-AU" w:eastAsia="en-US" w:bidi="ar-SA"/>
    </w:rPr>
  </w:style>
  <w:style w:type="paragraph" w:customStyle="1" w:styleId="NumberedList">
    <w:name w:val="Numbered List"/>
    <w:basedOn w:val="Normal"/>
    <w:rsid w:val="00EA49E1"/>
    <w:pPr>
      <w:numPr>
        <w:numId w:val="3"/>
      </w:numPr>
      <w:tabs>
        <w:tab w:val="left" w:pos="1701"/>
      </w:tabs>
      <w:spacing w:line="260" w:lineRule="atLeast"/>
    </w:pPr>
    <w:rPr>
      <w:color w:val="auto"/>
      <w:szCs w:val="22"/>
      <w:lang w:val="en-US"/>
    </w:rPr>
  </w:style>
  <w:style w:type="numbering" w:customStyle="1" w:styleId="BulletedList">
    <w:name w:val="Bulleted List"/>
    <w:basedOn w:val="NoList"/>
    <w:rsid w:val="00541C91"/>
    <w:pPr>
      <w:numPr>
        <w:numId w:val="2"/>
      </w:numPr>
    </w:pPr>
  </w:style>
  <w:style w:type="paragraph" w:customStyle="1" w:styleId="TableText">
    <w:name w:val="Table Text"/>
    <w:basedOn w:val="TableData"/>
    <w:rsid w:val="003033FE"/>
    <w:rPr>
      <w:rFonts w:ascii="Verdana" w:hAnsi="Verdana"/>
    </w:rPr>
  </w:style>
  <w:style w:type="character" w:customStyle="1" w:styleId="CaptionChar">
    <w:name w:val="Caption Char"/>
    <w:basedOn w:val="DefaultParagraphFont"/>
    <w:link w:val="Caption"/>
    <w:rsid w:val="00805374"/>
    <w:rPr>
      <w:rFonts w:ascii="Verdana" w:hAnsi="Verdana"/>
      <w:b/>
      <w:bCs/>
      <w:color w:val="000036"/>
      <w:lang w:val="en-AU" w:eastAsia="en-US" w:bidi="ar-SA"/>
    </w:rPr>
  </w:style>
  <w:style w:type="paragraph" w:styleId="TableofFigures">
    <w:name w:val="table of figures"/>
    <w:basedOn w:val="Normal"/>
    <w:next w:val="Normal"/>
    <w:semiHidden/>
    <w:rsid w:val="006320A2"/>
    <w:pPr>
      <w:spacing w:after="0"/>
      <w:ind w:left="0"/>
    </w:pPr>
  </w:style>
  <w:style w:type="paragraph" w:customStyle="1" w:styleId="NormalIndent1">
    <w:name w:val="Normal Indent 1."/>
    <w:basedOn w:val="Normal"/>
    <w:rsid w:val="0066166B"/>
    <w:pPr>
      <w:ind w:left="2268"/>
    </w:pPr>
  </w:style>
  <w:style w:type="paragraph" w:customStyle="1" w:styleId="TableHead">
    <w:name w:val="Table Head"/>
    <w:basedOn w:val="TableData"/>
    <w:uiPriority w:val="99"/>
    <w:rsid w:val="00091855"/>
    <w:pPr>
      <w:overflowPunct w:val="0"/>
      <w:autoSpaceDE w:val="0"/>
      <w:autoSpaceDN w:val="0"/>
      <w:adjustRightInd w:val="0"/>
      <w:spacing w:before="60" w:after="60"/>
      <w:textAlignment w:val="baseline"/>
    </w:pPr>
    <w:rPr>
      <w:rFonts w:ascii="GE Inspira" w:hAnsi="GE Inspira"/>
      <w:b/>
      <w:bCs/>
      <w:color w:val="auto"/>
    </w:rPr>
  </w:style>
  <w:style w:type="paragraph" w:customStyle="1" w:styleId="Figure">
    <w:name w:val="Figure"/>
    <w:basedOn w:val="Caption"/>
    <w:link w:val="FigureChar"/>
    <w:rsid w:val="0066166B"/>
  </w:style>
  <w:style w:type="character" w:customStyle="1" w:styleId="FigureChar">
    <w:name w:val="Figure Char"/>
    <w:basedOn w:val="CaptionChar"/>
    <w:link w:val="Figure"/>
    <w:rsid w:val="00805374"/>
    <w:rPr>
      <w:rFonts w:ascii="Verdana" w:hAnsi="Verdana"/>
      <w:b/>
      <w:bCs/>
      <w:color w:val="000036"/>
      <w:lang w:val="en-AU" w:eastAsia="en-US" w:bidi="ar-SA"/>
    </w:rPr>
  </w:style>
  <w:style w:type="paragraph" w:customStyle="1" w:styleId="NormalBold">
    <w:name w:val="Normal Bold"/>
    <w:basedOn w:val="Normal"/>
    <w:link w:val="NormalBoldChar"/>
    <w:rsid w:val="008D5769"/>
    <w:rPr>
      <w:b/>
      <w:bCs/>
    </w:rPr>
  </w:style>
  <w:style w:type="character" w:styleId="CommentReference">
    <w:name w:val="annotation reference"/>
    <w:basedOn w:val="DefaultParagraphFont"/>
    <w:semiHidden/>
    <w:rsid w:val="008D5769"/>
    <w:rPr>
      <w:sz w:val="16"/>
      <w:szCs w:val="16"/>
    </w:rPr>
  </w:style>
  <w:style w:type="paragraph" w:styleId="CommentText">
    <w:name w:val="annotation text"/>
    <w:basedOn w:val="Normal"/>
    <w:semiHidden/>
    <w:rsid w:val="008D5769"/>
    <w:pPr>
      <w:spacing w:after="0"/>
      <w:ind w:left="0"/>
    </w:pPr>
    <w:rPr>
      <w:color w:val="auto"/>
      <w:lang w:eastAsia="en-AU"/>
    </w:rPr>
  </w:style>
  <w:style w:type="paragraph" w:styleId="BalloonText">
    <w:name w:val="Balloon Text"/>
    <w:basedOn w:val="Normal"/>
    <w:semiHidden/>
    <w:rsid w:val="008D5769"/>
    <w:pPr>
      <w:spacing w:after="0"/>
      <w:ind w:left="0"/>
    </w:pPr>
    <w:rPr>
      <w:rFonts w:ascii="Tahoma" w:hAnsi="Tahoma" w:cs="Tahoma"/>
      <w:color w:val="auto"/>
      <w:sz w:val="16"/>
      <w:szCs w:val="16"/>
      <w:lang w:eastAsia="en-AU"/>
    </w:rPr>
  </w:style>
  <w:style w:type="paragraph" w:customStyle="1" w:styleId="CodeBold">
    <w:name w:val="Code Bold"/>
    <w:basedOn w:val="Normal"/>
    <w:rsid w:val="00137934"/>
    <w:rPr>
      <w:rFonts w:ascii="Courier New" w:hAnsi="Courier New"/>
      <w:b/>
    </w:rPr>
  </w:style>
  <w:style w:type="paragraph" w:customStyle="1" w:styleId="BulletedList2">
    <w:name w:val="Bulleted List 2"/>
    <w:basedOn w:val="Normal"/>
    <w:rsid w:val="0078364A"/>
    <w:pPr>
      <w:numPr>
        <w:numId w:val="4"/>
      </w:numPr>
      <w:tabs>
        <w:tab w:val="clear" w:pos="720"/>
        <w:tab w:val="left" w:pos="1701"/>
      </w:tabs>
      <w:spacing w:line="260" w:lineRule="atLeast"/>
      <w:ind w:left="1701" w:hanging="567"/>
    </w:pPr>
    <w:rPr>
      <w:color w:val="auto"/>
      <w:szCs w:val="22"/>
      <w:lang w:val="en-US"/>
    </w:rPr>
  </w:style>
  <w:style w:type="paragraph" w:customStyle="1" w:styleId="TableContents">
    <w:name w:val="Table Contents"/>
    <w:basedOn w:val="BodyText"/>
    <w:rsid w:val="0078364A"/>
    <w:pPr>
      <w:keepNext/>
      <w:spacing w:line="260" w:lineRule="atLeast"/>
      <w:ind w:left="0"/>
    </w:pPr>
    <w:rPr>
      <w:color w:val="auto"/>
      <w:szCs w:val="22"/>
    </w:rPr>
  </w:style>
  <w:style w:type="paragraph" w:customStyle="1" w:styleId="TableHeadings">
    <w:name w:val="Table Headings"/>
    <w:basedOn w:val="Normal"/>
    <w:rsid w:val="00F142F7"/>
    <w:pPr>
      <w:shd w:val="clear" w:color="auto" w:fill="2F5496" w:themeFill="accent5" w:themeFillShade="BF"/>
      <w:spacing w:before="60"/>
      <w:ind w:left="0"/>
    </w:pPr>
    <w:rPr>
      <w:bCs/>
      <w:color w:val="FFFFFF" w:themeColor="background1"/>
      <w:szCs w:val="24"/>
    </w:rPr>
  </w:style>
  <w:style w:type="paragraph" w:styleId="BodyText">
    <w:name w:val="Body Text"/>
    <w:basedOn w:val="Normal"/>
    <w:rsid w:val="0078364A"/>
  </w:style>
  <w:style w:type="paragraph" w:styleId="NormalIndent">
    <w:name w:val="Normal Indent"/>
    <w:basedOn w:val="Normal"/>
    <w:rsid w:val="005C5D6F"/>
    <w:pPr>
      <w:ind w:left="709"/>
    </w:pPr>
    <w:rPr>
      <w:lang w:val="en-US"/>
    </w:rPr>
  </w:style>
  <w:style w:type="table" w:styleId="TableGrid">
    <w:name w:val="Table Grid"/>
    <w:basedOn w:val="TableNormal"/>
    <w:rsid w:val="00304E43"/>
    <w:pPr>
      <w:spacing w:after="120"/>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06269"/>
  </w:style>
  <w:style w:type="character" w:styleId="FollowedHyperlink">
    <w:name w:val="FollowedHyperlink"/>
    <w:basedOn w:val="DefaultParagraphFont"/>
    <w:rsid w:val="00791323"/>
    <w:rPr>
      <w:color w:val="800080"/>
      <w:u w:val="single"/>
    </w:rPr>
  </w:style>
  <w:style w:type="paragraph" w:styleId="ListParagraph">
    <w:name w:val="List Paragraph"/>
    <w:basedOn w:val="Normal"/>
    <w:uiPriority w:val="34"/>
    <w:rsid w:val="00CE03DE"/>
    <w:pPr>
      <w:numPr>
        <w:numId w:val="30"/>
      </w:numPr>
    </w:pPr>
  </w:style>
  <w:style w:type="paragraph" w:styleId="NormalWeb">
    <w:name w:val="Normal (Web)"/>
    <w:basedOn w:val="Normal"/>
    <w:uiPriority w:val="99"/>
    <w:unhideWhenUsed/>
    <w:rsid w:val="00226C1F"/>
    <w:pPr>
      <w:spacing w:before="100" w:beforeAutospacing="1" w:after="100" w:afterAutospacing="1"/>
      <w:ind w:left="0"/>
    </w:pPr>
    <w:rPr>
      <w:rFonts w:ascii="Times New Roman" w:hAnsi="Times New Roman"/>
      <w:color w:val="auto"/>
      <w:sz w:val="24"/>
      <w:szCs w:val="24"/>
      <w:lang w:eastAsia="en-AU"/>
    </w:rPr>
  </w:style>
  <w:style w:type="paragraph" w:customStyle="1" w:styleId="Head2ntc">
    <w:name w:val="Head2ntc"/>
    <w:basedOn w:val="Normal"/>
    <w:next w:val="Normal"/>
    <w:uiPriority w:val="99"/>
    <w:rsid w:val="00091855"/>
    <w:pPr>
      <w:overflowPunct w:val="0"/>
      <w:autoSpaceDE w:val="0"/>
      <w:autoSpaceDN w:val="0"/>
      <w:adjustRightInd w:val="0"/>
      <w:spacing w:before="240"/>
      <w:ind w:left="0"/>
      <w:textAlignment w:val="baseline"/>
    </w:pPr>
    <w:rPr>
      <w:rFonts w:ascii="GE Inspira" w:hAnsi="GE Inspira"/>
      <w:b/>
      <w:color w:val="auto"/>
      <w:sz w:val="28"/>
    </w:rPr>
  </w:style>
  <w:style w:type="paragraph" w:customStyle="1" w:styleId="TOCHeader">
    <w:name w:val="TOC Header"/>
    <w:basedOn w:val="Normal"/>
    <w:next w:val="Normal"/>
    <w:uiPriority w:val="99"/>
    <w:rsid w:val="00091855"/>
    <w:pPr>
      <w:keepNext/>
      <w:overflowPunct w:val="0"/>
      <w:autoSpaceDE w:val="0"/>
      <w:autoSpaceDN w:val="0"/>
      <w:adjustRightInd w:val="0"/>
      <w:spacing w:before="240"/>
      <w:ind w:left="0"/>
      <w:textAlignment w:val="baseline"/>
    </w:pPr>
    <w:rPr>
      <w:rFonts w:ascii="GE Inspira" w:hAnsi="GE Inspira"/>
      <w:b/>
      <w:color w:val="auto"/>
      <w:sz w:val="36"/>
    </w:rPr>
  </w:style>
  <w:style w:type="character" w:customStyle="1" w:styleId="Head1ntcChar">
    <w:name w:val="Head1ntc Char"/>
    <w:uiPriority w:val="99"/>
    <w:rsid w:val="00091855"/>
    <w:rPr>
      <w:rFonts w:ascii="GE Inspira" w:hAnsi="GE Inspira"/>
      <w:b/>
      <w:sz w:val="36"/>
      <w:lang w:val="en-AU" w:eastAsia="en-US"/>
    </w:rPr>
  </w:style>
  <w:style w:type="table" w:styleId="ListTable4-Accent1">
    <w:name w:val="List Table 4 Accent 1"/>
    <w:basedOn w:val="TableNormal"/>
    <w:uiPriority w:val="49"/>
    <w:rsid w:val="00B142F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51289F"/>
    <w:pPr>
      <w:keepLines/>
      <w:pageBreakBefore w:val="0"/>
      <w:numPr>
        <w:numId w:val="0"/>
      </w:numPr>
      <w:spacing w:afterLines="0" w:after="0" w:line="259" w:lineRule="auto"/>
      <w:outlineLvl w:val="9"/>
    </w:pPr>
    <w:rPr>
      <w:rFonts w:asciiTheme="majorHAnsi" w:eastAsiaTheme="majorEastAsia" w:hAnsiTheme="majorHAnsi" w:cstheme="majorBidi"/>
      <w:bCs w:val="0"/>
      <w:smallCaps w:val="0"/>
      <w:color w:val="2E74B5" w:themeColor="accent1" w:themeShade="BF"/>
      <w:kern w:val="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6103">
      <w:bodyDiv w:val="1"/>
      <w:marLeft w:val="0"/>
      <w:marRight w:val="0"/>
      <w:marTop w:val="0"/>
      <w:marBottom w:val="0"/>
      <w:divBdr>
        <w:top w:val="none" w:sz="0" w:space="0" w:color="auto"/>
        <w:left w:val="none" w:sz="0" w:space="0" w:color="auto"/>
        <w:bottom w:val="none" w:sz="0" w:space="0" w:color="auto"/>
        <w:right w:val="none" w:sz="0" w:space="0" w:color="auto"/>
      </w:divBdr>
    </w:div>
    <w:div w:id="867645729">
      <w:bodyDiv w:val="1"/>
      <w:marLeft w:val="0"/>
      <w:marRight w:val="0"/>
      <w:marTop w:val="0"/>
      <w:marBottom w:val="0"/>
      <w:divBdr>
        <w:top w:val="none" w:sz="0" w:space="0" w:color="auto"/>
        <w:left w:val="none" w:sz="0" w:space="0" w:color="auto"/>
        <w:bottom w:val="none" w:sz="0" w:space="0" w:color="auto"/>
        <w:right w:val="none" w:sz="0" w:space="0" w:color="auto"/>
      </w:divBdr>
    </w:div>
    <w:div w:id="976107215">
      <w:bodyDiv w:val="1"/>
      <w:marLeft w:val="0"/>
      <w:marRight w:val="0"/>
      <w:marTop w:val="0"/>
      <w:marBottom w:val="0"/>
      <w:divBdr>
        <w:top w:val="none" w:sz="0" w:space="0" w:color="auto"/>
        <w:left w:val="none" w:sz="0" w:space="0" w:color="auto"/>
        <w:bottom w:val="none" w:sz="0" w:space="0" w:color="auto"/>
        <w:right w:val="none" w:sz="0" w:space="0" w:color="auto"/>
      </w:divBdr>
    </w:div>
    <w:div w:id="1337271072">
      <w:bodyDiv w:val="1"/>
      <w:marLeft w:val="0"/>
      <w:marRight w:val="0"/>
      <w:marTop w:val="0"/>
      <w:marBottom w:val="0"/>
      <w:divBdr>
        <w:top w:val="none" w:sz="0" w:space="0" w:color="auto"/>
        <w:left w:val="none" w:sz="0" w:space="0" w:color="auto"/>
        <w:bottom w:val="none" w:sz="0" w:space="0" w:color="auto"/>
        <w:right w:val="none" w:sz="0" w:space="0" w:color="auto"/>
      </w:divBdr>
      <w:divsChild>
        <w:div w:id="1777945040">
          <w:marLeft w:val="0"/>
          <w:marRight w:val="0"/>
          <w:marTop w:val="0"/>
          <w:marBottom w:val="0"/>
          <w:divBdr>
            <w:top w:val="none" w:sz="0" w:space="0" w:color="auto"/>
            <w:left w:val="none" w:sz="0" w:space="0" w:color="auto"/>
            <w:bottom w:val="none" w:sz="0" w:space="0" w:color="auto"/>
            <w:right w:val="none" w:sz="0" w:space="0" w:color="auto"/>
          </w:divBdr>
          <w:divsChild>
            <w:div w:id="115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4486">
      <w:bodyDiv w:val="1"/>
      <w:marLeft w:val="0"/>
      <w:marRight w:val="0"/>
      <w:marTop w:val="0"/>
      <w:marBottom w:val="0"/>
      <w:divBdr>
        <w:top w:val="none" w:sz="0" w:space="0" w:color="auto"/>
        <w:left w:val="none" w:sz="0" w:space="0" w:color="auto"/>
        <w:bottom w:val="none" w:sz="0" w:space="0" w:color="auto"/>
        <w:right w:val="none" w:sz="0" w:space="0" w:color="auto"/>
      </w:divBdr>
    </w:div>
    <w:div w:id="20465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oleObject" Target="embeddings/oleObject7.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oleObject" Target="embeddings/oleObject6.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oleObject" Target="embeddings/oleObject5.bin"/><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hyperlink" Target="https://en.wikipedia.org/wiki/ISO_86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oleObject" Target="embeddings/oleObject9.bin"/><Relationship Id="rId30" Type="http://schemas.openxmlformats.org/officeDocument/2006/relationships/hyperlink" Target="https://en.wikipedia.org/wiki/ISO_8601"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O:\Templates\Office%20Templates\Opal-Document-Generi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8EC1A-EF5F-4417-A345-5FA7812C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Opal-Document-Generic-Template.dot</Template>
  <TotalTime>273</TotalTime>
  <Pages>10</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Database Specification</vt:lpstr>
    </vt:vector>
  </TitlesOfParts>
  <Company/>
  <LinksUpToDate>false</LinksUpToDate>
  <CharactersWithSpaces>12619</CharactersWithSpaces>
  <SharedDoc>false</SharedDoc>
  <HLinks>
    <vt:vector size="126" baseType="variant">
      <vt:variant>
        <vt:i4>1179702</vt:i4>
      </vt:variant>
      <vt:variant>
        <vt:i4>122</vt:i4>
      </vt:variant>
      <vt:variant>
        <vt:i4>0</vt:i4>
      </vt:variant>
      <vt:variant>
        <vt:i4>5</vt:i4>
      </vt:variant>
      <vt:variant>
        <vt:lpwstr/>
      </vt:variant>
      <vt:variant>
        <vt:lpwstr>_Toc254680863</vt:lpwstr>
      </vt:variant>
      <vt:variant>
        <vt:i4>1179702</vt:i4>
      </vt:variant>
      <vt:variant>
        <vt:i4>116</vt:i4>
      </vt:variant>
      <vt:variant>
        <vt:i4>0</vt:i4>
      </vt:variant>
      <vt:variant>
        <vt:i4>5</vt:i4>
      </vt:variant>
      <vt:variant>
        <vt:lpwstr/>
      </vt:variant>
      <vt:variant>
        <vt:lpwstr>_Toc254680862</vt:lpwstr>
      </vt:variant>
      <vt:variant>
        <vt:i4>1179702</vt:i4>
      </vt:variant>
      <vt:variant>
        <vt:i4>110</vt:i4>
      </vt:variant>
      <vt:variant>
        <vt:i4>0</vt:i4>
      </vt:variant>
      <vt:variant>
        <vt:i4>5</vt:i4>
      </vt:variant>
      <vt:variant>
        <vt:lpwstr/>
      </vt:variant>
      <vt:variant>
        <vt:lpwstr>_Toc254680861</vt:lpwstr>
      </vt:variant>
      <vt:variant>
        <vt:i4>1179702</vt:i4>
      </vt:variant>
      <vt:variant>
        <vt:i4>104</vt:i4>
      </vt:variant>
      <vt:variant>
        <vt:i4>0</vt:i4>
      </vt:variant>
      <vt:variant>
        <vt:i4>5</vt:i4>
      </vt:variant>
      <vt:variant>
        <vt:lpwstr/>
      </vt:variant>
      <vt:variant>
        <vt:lpwstr>_Toc254680860</vt:lpwstr>
      </vt:variant>
      <vt:variant>
        <vt:i4>1114166</vt:i4>
      </vt:variant>
      <vt:variant>
        <vt:i4>98</vt:i4>
      </vt:variant>
      <vt:variant>
        <vt:i4>0</vt:i4>
      </vt:variant>
      <vt:variant>
        <vt:i4>5</vt:i4>
      </vt:variant>
      <vt:variant>
        <vt:lpwstr/>
      </vt:variant>
      <vt:variant>
        <vt:lpwstr>_Toc254680859</vt:lpwstr>
      </vt:variant>
      <vt:variant>
        <vt:i4>1114166</vt:i4>
      </vt:variant>
      <vt:variant>
        <vt:i4>92</vt:i4>
      </vt:variant>
      <vt:variant>
        <vt:i4>0</vt:i4>
      </vt:variant>
      <vt:variant>
        <vt:i4>5</vt:i4>
      </vt:variant>
      <vt:variant>
        <vt:lpwstr/>
      </vt:variant>
      <vt:variant>
        <vt:lpwstr>_Toc254680858</vt:lpwstr>
      </vt:variant>
      <vt:variant>
        <vt:i4>1114166</vt:i4>
      </vt:variant>
      <vt:variant>
        <vt:i4>86</vt:i4>
      </vt:variant>
      <vt:variant>
        <vt:i4>0</vt:i4>
      </vt:variant>
      <vt:variant>
        <vt:i4>5</vt:i4>
      </vt:variant>
      <vt:variant>
        <vt:lpwstr/>
      </vt:variant>
      <vt:variant>
        <vt:lpwstr>_Toc254680857</vt:lpwstr>
      </vt:variant>
      <vt:variant>
        <vt:i4>1114166</vt:i4>
      </vt:variant>
      <vt:variant>
        <vt:i4>80</vt:i4>
      </vt:variant>
      <vt:variant>
        <vt:i4>0</vt:i4>
      </vt:variant>
      <vt:variant>
        <vt:i4>5</vt:i4>
      </vt:variant>
      <vt:variant>
        <vt:lpwstr/>
      </vt:variant>
      <vt:variant>
        <vt:lpwstr>_Toc254680856</vt:lpwstr>
      </vt:variant>
      <vt:variant>
        <vt:i4>1114166</vt:i4>
      </vt:variant>
      <vt:variant>
        <vt:i4>74</vt:i4>
      </vt:variant>
      <vt:variant>
        <vt:i4>0</vt:i4>
      </vt:variant>
      <vt:variant>
        <vt:i4>5</vt:i4>
      </vt:variant>
      <vt:variant>
        <vt:lpwstr/>
      </vt:variant>
      <vt:variant>
        <vt:lpwstr>_Toc254680855</vt:lpwstr>
      </vt:variant>
      <vt:variant>
        <vt:i4>1114166</vt:i4>
      </vt:variant>
      <vt:variant>
        <vt:i4>68</vt:i4>
      </vt:variant>
      <vt:variant>
        <vt:i4>0</vt:i4>
      </vt:variant>
      <vt:variant>
        <vt:i4>5</vt:i4>
      </vt:variant>
      <vt:variant>
        <vt:lpwstr/>
      </vt:variant>
      <vt:variant>
        <vt:lpwstr>_Toc254680854</vt:lpwstr>
      </vt:variant>
      <vt:variant>
        <vt:i4>1114166</vt:i4>
      </vt:variant>
      <vt:variant>
        <vt:i4>62</vt:i4>
      </vt:variant>
      <vt:variant>
        <vt:i4>0</vt:i4>
      </vt:variant>
      <vt:variant>
        <vt:i4>5</vt:i4>
      </vt:variant>
      <vt:variant>
        <vt:lpwstr/>
      </vt:variant>
      <vt:variant>
        <vt:lpwstr>_Toc254680853</vt:lpwstr>
      </vt:variant>
      <vt:variant>
        <vt:i4>1114166</vt:i4>
      </vt:variant>
      <vt:variant>
        <vt:i4>56</vt:i4>
      </vt:variant>
      <vt:variant>
        <vt:i4>0</vt:i4>
      </vt:variant>
      <vt:variant>
        <vt:i4>5</vt:i4>
      </vt:variant>
      <vt:variant>
        <vt:lpwstr/>
      </vt:variant>
      <vt:variant>
        <vt:lpwstr>_Toc254680852</vt:lpwstr>
      </vt:variant>
      <vt:variant>
        <vt:i4>1114166</vt:i4>
      </vt:variant>
      <vt:variant>
        <vt:i4>50</vt:i4>
      </vt:variant>
      <vt:variant>
        <vt:i4>0</vt:i4>
      </vt:variant>
      <vt:variant>
        <vt:i4>5</vt:i4>
      </vt:variant>
      <vt:variant>
        <vt:lpwstr/>
      </vt:variant>
      <vt:variant>
        <vt:lpwstr>_Toc254680851</vt:lpwstr>
      </vt:variant>
      <vt:variant>
        <vt:i4>1114166</vt:i4>
      </vt:variant>
      <vt:variant>
        <vt:i4>44</vt:i4>
      </vt:variant>
      <vt:variant>
        <vt:i4>0</vt:i4>
      </vt:variant>
      <vt:variant>
        <vt:i4>5</vt:i4>
      </vt:variant>
      <vt:variant>
        <vt:lpwstr/>
      </vt:variant>
      <vt:variant>
        <vt:lpwstr>_Toc254680850</vt:lpwstr>
      </vt:variant>
      <vt:variant>
        <vt:i4>1048630</vt:i4>
      </vt:variant>
      <vt:variant>
        <vt:i4>38</vt:i4>
      </vt:variant>
      <vt:variant>
        <vt:i4>0</vt:i4>
      </vt:variant>
      <vt:variant>
        <vt:i4>5</vt:i4>
      </vt:variant>
      <vt:variant>
        <vt:lpwstr/>
      </vt:variant>
      <vt:variant>
        <vt:lpwstr>_Toc254680849</vt:lpwstr>
      </vt:variant>
      <vt:variant>
        <vt:i4>1048630</vt:i4>
      </vt:variant>
      <vt:variant>
        <vt:i4>32</vt:i4>
      </vt:variant>
      <vt:variant>
        <vt:i4>0</vt:i4>
      </vt:variant>
      <vt:variant>
        <vt:i4>5</vt:i4>
      </vt:variant>
      <vt:variant>
        <vt:lpwstr/>
      </vt:variant>
      <vt:variant>
        <vt:lpwstr>_Toc254680848</vt:lpwstr>
      </vt:variant>
      <vt:variant>
        <vt:i4>1048630</vt:i4>
      </vt:variant>
      <vt:variant>
        <vt:i4>26</vt:i4>
      </vt:variant>
      <vt:variant>
        <vt:i4>0</vt:i4>
      </vt:variant>
      <vt:variant>
        <vt:i4>5</vt:i4>
      </vt:variant>
      <vt:variant>
        <vt:lpwstr/>
      </vt:variant>
      <vt:variant>
        <vt:lpwstr>_Toc254680847</vt:lpwstr>
      </vt:variant>
      <vt:variant>
        <vt:i4>1048630</vt:i4>
      </vt:variant>
      <vt:variant>
        <vt:i4>20</vt:i4>
      </vt:variant>
      <vt:variant>
        <vt:i4>0</vt:i4>
      </vt:variant>
      <vt:variant>
        <vt:i4>5</vt:i4>
      </vt:variant>
      <vt:variant>
        <vt:lpwstr/>
      </vt:variant>
      <vt:variant>
        <vt:lpwstr>_Toc254680846</vt:lpwstr>
      </vt:variant>
      <vt:variant>
        <vt:i4>1048630</vt:i4>
      </vt:variant>
      <vt:variant>
        <vt:i4>14</vt:i4>
      </vt:variant>
      <vt:variant>
        <vt:i4>0</vt:i4>
      </vt:variant>
      <vt:variant>
        <vt:i4>5</vt:i4>
      </vt:variant>
      <vt:variant>
        <vt:lpwstr/>
      </vt:variant>
      <vt:variant>
        <vt:lpwstr>_Toc254680845</vt:lpwstr>
      </vt:variant>
      <vt:variant>
        <vt:i4>1048630</vt:i4>
      </vt:variant>
      <vt:variant>
        <vt:i4>8</vt:i4>
      </vt:variant>
      <vt:variant>
        <vt:i4>0</vt:i4>
      </vt:variant>
      <vt:variant>
        <vt:i4>5</vt:i4>
      </vt:variant>
      <vt:variant>
        <vt:lpwstr/>
      </vt:variant>
      <vt:variant>
        <vt:lpwstr>_Toc254680844</vt:lpwstr>
      </vt:variant>
      <vt:variant>
        <vt:i4>1048630</vt:i4>
      </vt:variant>
      <vt:variant>
        <vt:i4>2</vt:i4>
      </vt:variant>
      <vt:variant>
        <vt:i4>0</vt:i4>
      </vt:variant>
      <vt:variant>
        <vt:i4>5</vt:i4>
      </vt:variant>
      <vt:variant>
        <vt:lpwstr/>
      </vt:variant>
      <vt:variant>
        <vt:lpwstr>_Toc254680843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Specification</dc:title>
  <dc:subject>Load Database</dc:subject>
  <dc:creator>Anthony Charlton</dc:creator>
  <cp:keywords/>
  <dc:description/>
  <cp:lastModifiedBy>Anthony Charlton</cp:lastModifiedBy>
  <cp:revision>42</cp:revision>
  <cp:lastPrinted>2015-04-13T04:21:00Z</cp:lastPrinted>
  <dcterms:created xsi:type="dcterms:W3CDTF">2015-08-30T22:54:00Z</dcterms:created>
  <dcterms:modified xsi:type="dcterms:W3CDTF">2016-05-26T05:18:00Z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