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E79F2" w14:textId="1B82BFA1" w:rsidR="002945C4" w:rsidRDefault="002945C4" w:rsidP="002945C4">
      <w:pPr>
        <w:pStyle w:val="Heading1"/>
      </w:pPr>
      <w:r>
        <w:t>FOR508.2 "Intrusion Analysis" — Research-Backed Speaker Notes (all 41 slides)</w:t>
      </w:r>
    </w:p>
    <w:p w14:paraId="13277588" w14:textId="5686BC44" w:rsidR="002945C4" w:rsidRDefault="002945C4" w:rsidP="002945C4">
      <w:r>
        <w:t>*Prepared by Rem for your own deck. Presenter-facing notes — ~150-320 words per slide, written to be spoken — built only from PUBLIC/open sources (Microsoft Learn, Eric Zimmerman tool docs, MITRE ATT&amp;CK, NVISO/Securelist/13Cubed-tier DFIR writeups), with 1-2 inline citations per slide. The corrections from the deep analysis are baked in so you say the right thing. Graphics for the 14 graphic-less slides are in the graphics\ folder; licensing + attribution is in GRAPHICS_SOURCES.md.*</w:t>
      </w:r>
    </w:p>
    <w:p w14:paraId="0BB1573D" w14:textId="2D6C7C14" w:rsidR="002945C4" w:rsidRDefault="002945C4" w:rsidP="002945C4">
      <w:pPr>
        <w:pStyle w:val="Heading1"/>
      </w:pPr>
      <w:r>
        <w:t>FOR508.2-style "Intrusion Analysis" — Presenter Speaker Notes (Slides 1–7)</w:t>
      </w:r>
    </w:p>
    <w:p w14:paraId="0DE20415" w14:textId="32C34A55" w:rsidR="002945C4" w:rsidRDefault="002945C4" w:rsidP="002945C4">
      <w:r>
        <w:t>Original instructor deck. Sources are public/open (Microsoft Learn, MITRE ATT&amp;CK, Eric Zimmerman tooling docs, libyal/libscca, reputable DFIR blogs). No SANS courseware used.</w:t>
      </w:r>
    </w:p>
    <w:p w14:paraId="7F10B81D" w14:textId="3F743DA0" w:rsidR="002945C4" w:rsidRDefault="002945C4" w:rsidP="002945C4">
      <w:pPr>
        <w:pStyle w:val="Heading2"/>
      </w:pPr>
      <w:r>
        <w:t>Slide 1 — Title: "Intrusion Analysis" (FOR508.2)</w:t>
      </w:r>
    </w:p>
    <w:p w14:paraId="155F5F56" w14:textId="06D92410" w:rsidR="002945C4" w:rsidRDefault="002945C4" w:rsidP="002945C4">
      <w:r>
        <w:t>Speaker notes:</w:t>
      </w:r>
    </w:p>
    <w:p w14:paraId="3883AB41" w14:textId="1EC95D21" w:rsidR="002945C4" w:rsidRDefault="002945C4" w:rsidP="002945C4">
      <w:r>
        <w:t>Welcome to Section 2, Intrusion Analysis. Section 1 answered "what is forensics and incident response"; from here on we stop talking about process and start tracking the adversary on the host. Everything in this section is artifact-driven: we reconstruct what an attacker did from the traces Windows leaves behind, whether or not we ever catch malware in memory. Three big themes are coming. First, evidence of execution — the on-disk and registry artifacts that tell us a program ran. Second, Windows event-log analysis — authentication, account usage, RDP, and modern cloud sign-ins. Third, the lateral-movement tradecraft attackers use to pivot between hosts. The mental model I want you to carry the whole section is the "intrusion timeline": every artifact is a timestamped breadcrumb, and our job is to stitch them into a defensible narrative of who did what, where, and when. We will open with the execution triad — Prefetch, ShimCache (AppCompatCache), and Amcache — taught together on purpose, because each has different coverage, persistence, and, crucially, a different strength of proof. A recurring lesson: an artifact that proves a file was *present* is not the same as one that proves it *executed*, and conflating the two is the single most common analyst mistake we will correct in this section. We map these techniques to MITRE ATT&amp;CK throughout, so you can speak the same language as detection engineering and threat intel. References for the framing: MITRE ATT&amp;CK (https://attack.mitre.org/) and the community DFIR knowledge base at https://forensics.wiki/.</w:t>
      </w:r>
    </w:p>
    <w:p w14:paraId="498908BA" w14:textId="2920AA41" w:rsidR="002945C4" w:rsidRDefault="002945C4" w:rsidP="002945C4">
      <w:pPr>
        <w:pStyle w:val="Heading2"/>
      </w:pPr>
      <w:r>
        <w:lastRenderedPageBreak/>
        <w:t>Slide 2 — Learning Objectives</w:t>
      </w:r>
    </w:p>
    <w:p w14:paraId="06699C6B" w14:textId="1CA26294" w:rsidR="002945C4" w:rsidRDefault="002945C4" w:rsidP="002945C4">
      <w:r>
        <w:t>Speaker notes:</w:t>
      </w:r>
    </w:p>
    <w:p w14:paraId="249B562C" w14:textId="6B184E43" w:rsidR="002945C4" w:rsidRDefault="002945C4" w:rsidP="002945C4">
      <w:r>
        <w:t>Here's our roadmap. Under Artifacts of Execution we cover Prefetch, ShimCache, and Amcache. Quick precision note you'll want for searching and report-writing: "ShimCache" is jargon — the real artifact is the Application Compatibility Cache, the AppCompatCache value under the ...\Control\Session Manager\AppCompatCache registry key (https://forensics.wiki/application_compatibility_cache/). And the headline caveat for the whole triad: Prefetch proves a process was launched, but ShimCache and Amcache primarily prove a binary was *present and known to the system* — presence, not execution. Treating a ShimCache or Amcache entry as proof of execution is the classic rookie error; we'll drill that. Next, Event Log Analysis: log fundamentals, the difference between authentication (proving identity) and authorization (granting access), tracking account usage and logon sessions, RDP, account management and enumeration, and Modern Authentication. That last one means Microsoft Entra ID — Microsoft renamed Azure AD to Entra ID, a rename announced in July 2023 (https://learn.microsoft.com/en-us/entra/fundamentals/new-name); cloud auth telemetry lives in Entra Sign-in and Audit logs, not classic EVTX. Then Lateral Movement Adversary Tactics: Named Pipes — the \\.\pipe\ IPC primitive exposed over SMB that PsExec and Cobalt Strike's SMB beacon ride on — user services, remote registry modification, DCOM abuse, Cobalt Strike, and NTLM relay. We close with malware, command-line, and other log analysis. One housekeeping fix: the slide reads "Aritifacts" and "Shared Name Pipes" — correct those to "Artifacts" and "Named Pipes." Keep in mind execution evidence is broader than the triad — SRUM, BAM/DAM, and UserAssist corroborate it too.</w:t>
      </w:r>
    </w:p>
    <w:p w14:paraId="1593BE3F" w14:textId="5FF632FA" w:rsidR="002945C4" w:rsidRDefault="002945C4" w:rsidP="002945C4">
      <w:pPr>
        <w:pStyle w:val="Heading2"/>
      </w:pPr>
      <w:r>
        <w:t>Slide 3 — Section Divider: "Evidence of Execution"</w:t>
      </w:r>
    </w:p>
    <w:p w14:paraId="61670A51" w14:textId="4903BEBD" w:rsidR="002945C4" w:rsidRDefault="002945C4" w:rsidP="002945C4">
      <w:r>
        <w:t>Speaker notes:</w:t>
      </w:r>
    </w:p>
    <w:p w14:paraId="6CF5FFA3" w14:textId="456167CC" w:rsidR="002945C4" w:rsidRDefault="002945C4" w:rsidP="002945C4">
      <w:r>
        <w:t xml:space="preserve">"Evidence of execution" is a formal DFIR category, and the most important thing I can give you before we dive in is a mental ranking of *proof strength*, because not all execution artifacts are created equal. At the strong end you have artifacts that only exist because a process actually ran: a Prefetch .pf file is created when the image is launched; SRUM records that a process consumed CPU and network; and process-creation events — Security Event ID 4688 or Sysmon Event ID 1 — log the launch directly. At the weak end you have artifacts that prove *existence or awareness*, not execution: ShimCache/AppCompatCache and Amcache record that a binary was present and cataloged by the compatibility subsystem. They frequently *correlate* with execution, but they do not guarantee it — Amcache in particular can record a file that was merely scanned or staged. So as we work through these, keep asking: does this artifact prove the program *ran*, or only that it *existed*? That discipline is what separates a defensible </w:t>
      </w:r>
      <w:r>
        <w:lastRenderedPageBreak/>
        <w:t>finding from an assumption a defense attorney or a skeptical CISO will tear apart. We're going to start with Prefetch because it's the strongest of the on-disk trio and the richest single artifact — but precisely because it's so reliable, students tend to over-generalize and assume ShimCache and Amcache are equally conclusive. They are not. Reference for the category and the artifact behaviors: https://forensics.wiki/prefetch/ and MITRE ATT&amp;CK's discovery/execution techniques at https://attack.mitre.org/.</w:t>
      </w:r>
    </w:p>
    <w:p w14:paraId="2718FD0E" w14:textId="04B0CB4B" w:rsidR="002945C4" w:rsidRDefault="002945C4" w:rsidP="002945C4">
      <w:pPr>
        <w:pStyle w:val="Heading2"/>
      </w:pPr>
      <w:r>
        <w:t>Slide 4 — Windows Prefetch (what it is)</w:t>
      </w:r>
    </w:p>
    <w:p w14:paraId="2CD25F3B" w14:textId="1D9C2238" w:rsidR="002945C4" w:rsidRDefault="002945C4" w:rsidP="002945C4">
      <w:r>
        <w:t>Speaker notes:</w:t>
      </w:r>
    </w:p>
    <w:p w14:paraId="7601962F" w14:textId="726A2F2F" w:rsidR="002945C4" w:rsidRDefault="002945C4" w:rsidP="002945C4">
      <w:r>
        <w:t>Prefetch starts life as a performance feature, not a forensic one — and understanding the original purpose is what makes the forensic value obvious. When Windows launches a program, the Prefetcher watches the first roughly ten seconds of execution and records which code pages, DLLs, and data files that program touches. On the next launch it pre-loads those into memory ahead of time so the app starts faster. The forensic gift is that, to do this, Windows writes a small file — a .pf — that is essentially a receipt saying "this executable ran on this machine." That makes Prefetch one of our strongest pieces of evidence of execution. Be precise about what it proves, though: a .pf is created when the process image is *launched*. It does not prove the program ran successfully or to completion — a binary that crashes one millisecond in still leaves a .pf, because the Prefetcher hooks image load before the program's own logic runs. So "a .pf exists" means "this was launched here," not "this worked." Each .pf is far richer than a timestamp: internally it's an SCCA-format file (signature SCCA) that stores a run count, the last-run times, volume information, and — the underrated part — the list of files and directories the program loaded during that initial window, often hundreds of paths. That referenced-file list is gold for pivoting to dropped malware components and side-loaded DLLs. Format reference: the libyal/libscca specification (https://github.com/libyal/libscca/blob/main/documentation/Windows%20Prefetch%20File%20(PF)%20format.asciidoc) and https://forensics.wiki/prefetch/.</w:t>
      </w:r>
    </w:p>
    <w:p w14:paraId="36D11301" w14:textId="0DD2EA5A" w:rsidR="002945C4" w:rsidRDefault="002945C4" w:rsidP="002945C4">
      <w:pPr>
        <w:pStyle w:val="Heading2"/>
      </w:pPr>
      <w:r>
        <w:t>Slide 5 — Prefetch: Key Characteristics</w:t>
      </w:r>
    </w:p>
    <w:p w14:paraId="0076D81D" w14:textId="6A4D8834" w:rsidR="002945C4" w:rsidRDefault="002945C4" w:rsidP="002945C4">
      <w:r>
        <w:t>Speaker notes:</w:t>
      </w:r>
    </w:p>
    <w:p w14:paraId="33CB9F92" w14:textId="2C38CE76" w:rsidR="002945C4" w:rsidRDefault="002945C4" w:rsidP="002945C4">
      <w:r>
        <w:t xml:space="preserve">Four things to know. Location: .pf files live in C:\Windows\Prefetch. Naming: the format is &lt;EXECUTABLE&gt;-&lt;8-hex-hash&gt;.pf, for example CHROME.EXE-46AA1511.pf. One correction to the slide wording: the hash is *not* computed over just the directory — it's computed over the full NT device path of the executable including the file name, like \DEVICE\HARDDISKVOLUME1\WINDOWS\SYSTEM32\CMD.EXE, uppercased, run through a version-specific hash function (https://www.hexacorn.com/blog/2012/06/13/prefetch-hash-calculator-a-hash-lookup-table-xpvistaw7w2k3w2k8/). The directory is just the part that </w:t>
      </w:r>
      <w:r>
        <w:lastRenderedPageBreak/>
        <w:t>*varies*, which is why the same-named binary in two different folders produces two different .pf files — and that's the hunting payoff: a second CMD.EXE-&lt;differenthash&gt;.pf means cmd ran from somewhere other than System32, a classic masquerade or LOLBin-relocation indicator. For hosting processes — svchost.exe, rundll32.exe, dllhost.exe, mmc.exe — the algorithm actually computes two hashes, one over the path and one over the path-plus-command-line, and sums them, so you legitimately see *many* svchost .pf files; that's normal, not suspicious (libscca, link above). Capacity: Windows 8 and later hold up to 1,024 .pf files; Windows 7 and earlier cap at 128. When the cap is hit, Windows deletes the least-recently-used entries — so absence of a .pf does not prove non-execution on a busy host, and an attacker can deliberately churn the directory to age out evidence. Compression: Windows 10/11 .pf files are MAM-compressed with Xpress-Huffman, so legacy parsers fail on them — use Eric Zimmerman's PECmd or libscca, which decompress natively.</w:t>
      </w:r>
    </w:p>
    <w:p w14:paraId="5866F431" w14:textId="00B2E142" w:rsidR="002945C4" w:rsidRDefault="002945C4" w:rsidP="002945C4">
      <w:pPr>
        <w:pStyle w:val="Heading2"/>
      </w:pPr>
      <w:r>
        <w:t>Slide 6 — Windows Prefetch: Theory vs. Forensics</w:t>
      </w:r>
    </w:p>
    <w:p w14:paraId="47F67BB1" w14:textId="55F422B2" w:rsidR="002945C4" w:rsidRDefault="002945C4" w:rsidP="002945C4">
      <w:r>
        <w:t>Speaker notes:</w:t>
      </w:r>
    </w:p>
    <w:p w14:paraId="6F47F99A" w14:textId="6C50D43D" w:rsidR="002945C4" w:rsidRDefault="002945C4" w:rsidP="002945C4">
      <w:r>
        <w:t>This is the summary table — theory on the left, forensic value on the right. Theory: the goal is to speed up boot and application launch by preloading code pages into memory. The default state matters enormously for investigations: Prefetch is on by default for client/workstation SKUs and effectively off (or boot-only) on servers. That's controlled by the EnablePrefetcher value under HKLM\SYSTEM\CurrentControlSet\Control\Session Manager\Memory Management\PrefetchParameters — the values are 0 disabled, 1 application, 2 boot, 3 both; clients default to 3, servers typically boot-only or disabled (https://www.ghacks.net/2008/01/13/enableprefetcher-in-prefetchparameters/). The operational lesson: before you ever conclude "no execution evidence here," *check that registry value* — on a compromised server, missing application .pf files are expected and are absolutely not exculpatory. On the forensics side, the artifact is the .pf in C:\Windows\Prefetch, and the key data points are the executable name, run count, timestamps, and referenced files/directories. Two of these get underused. Run count is useful corroboration but treat it as approximate — it can behave oddly on first execution. And referenced files/directories is the pivoting goldmine I keep flagging: those hundreds of paths captured in the first ten seconds routinely expose a malware sample's own dropped config, its side-loaded DLLs, and the volume it ran from (see Group-IB's Prefetch-hunting write-up, https://www.group-ib.com/blog/hunting-for-ttps-with-prefetch-files/, and TrustedSec, https://trustedsec.com/blog/prefetch-the-little-snitch-that-tells-on-you). Capacity again: 128 on Win7 and prior, 1,024 on Win8 and current — with LRU rollover at the cap.</w:t>
      </w:r>
    </w:p>
    <w:p w14:paraId="1FEB445C" w14:textId="1FAA5278" w:rsidR="002945C4" w:rsidRDefault="002945C4" w:rsidP="002945C4">
      <w:pPr>
        <w:pStyle w:val="Heading2"/>
      </w:pPr>
      <w:r>
        <w:lastRenderedPageBreak/>
        <w:t>Slide 7 — Forensic Value (timestamps and what Prefetch proves)</w:t>
      </w:r>
    </w:p>
    <w:p w14:paraId="4D620E7A" w14:textId="45D23AEF" w:rsidR="002945C4" w:rsidRDefault="002945C4" w:rsidP="002945C4">
      <w:r>
        <w:t>Speaker notes:</w:t>
      </w:r>
    </w:p>
    <w:p w14:paraId="7F1D3804" w14:textId="2610533C" w:rsidR="002945C4" w:rsidRDefault="002945C4" w:rsidP="002945C4">
      <w:r>
        <w:t>This is the payoff slide. A .pf tracks the executable name, run count, execution times, and original path. On evidence of execution, repeat the nuance: the file's existence means the application *attempted* to execute — it does not guarantee success, because broken or crashing programs still generate a .pf. On timestamps, the slide's rule of thumb is that first execution maps to the .pf creation date and last execution to its modification date — true for the *filesystem* MACB times, but teach students to prefer the *embedded* timestamps inside the file. Parse with PECmd or libscca and read the embedded run times directly, because filesystem $STANDARD_INFORMATION times can be timestomped or desynced by copies, and the created date silently *resets* if the .pf is deleted and regenerated — which would misrepresent "first execution." The big upgrade since Windows 8: the file embeds the last eight execution times, not just one, so a single artifact gives you a partial cadence — you can see a tool run repeatedly across an intrusion window. Critical correlation detail: filesystem timestamps are written roughly ten seconds after the real launch, because the Prefetcher monitors the app during that initial window. So when you line Prefetch up against Security 4688 or Sysmon Event ID 1, expect the Prefetch time to sit about ten seconds *after* true process creation — account for that offset in your timeline. Finally, path identification: multiple .pf for one executable, like cmd.exe, can reveal a legitimate tool launched from a non-standard location — a strong malicious indicator. Sources: https://forensics.wiki/prefetch/, https://www.group-ib.com/blog/hunting-for-ttps-with-prefetch-files/, and SANS ISC, https://isc.sans.edu/diary/29168.</w:t>
      </w:r>
    </w:p>
    <w:p w14:paraId="0A4AC518" w14:textId="7177D314" w:rsidR="002945C4" w:rsidRDefault="002945C4" w:rsidP="002945C4">
      <w:pPr>
        <w:pStyle w:val="Heading2"/>
      </w:pPr>
      <w:r>
        <w:t>Graphics recommendations (slides 1, 2, 3, 6)</w:t>
      </w:r>
    </w:p>
    <w:p w14:paraId="466B4BF8" w14:textId="1D4E3214" w:rsidR="002945C4" w:rsidRDefault="002945C4" w:rsidP="002945C4">
      <w:r>
        <w:t>All four direct URLs were verified with curl -sIL to return HTTP 200 with an image/* Content-Type (not a 404 or an HTML page).</w:t>
      </w:r>
    </w:p>
    <w:p w14:paraId="4F1F7C20" w14:textId="7072A28A" w:rsidR="002945C4" w:rsidRDefault="002945C4" w:rsidP="002945C4">
      <w:pPr>
        <w:pStyle w:val="ListBullet"/>
      </w:pPr>
      <w:r>
        <w:t>Slide 1 — Title hero (cyber/forensics): https://upload.wikimedia.org/wikipedia/commons/4/46/Cybersecurity.png · Wikimedia Commons (originally Pixabay user *jaydeep_*) · License: CC0 1.0 (public domain dedication) · Attribution: none required (CC0; optional courtesy credit "Cybersecurity.png, jaydeep_, CC0, via Wikimedia Commons") · Rationale: a padlock over a blue circuit-board pattern — a clean, neutral security/forensics hero that suits an "Intrusion Analysis" title card without vendor branding. *Verified: returns HTTP 200, Content-Type image/png.*</w:t>
      </w:r>
    </w:p>
    <w:p w14:paraId="3BA90C53" w14:textId="4ADDB4D4" w:rsidR="002945C4" w:rsidRDefault="002945C4" w:rsidP="002945C4">
      <w:pPr>
        <w:pStyle w:val="ListBullet"/>
      </w:pPr>
      <w:r>
        <w:t xml:space="preserve">Slide 2 — Learning Objectives: https://images.unsplash.com/photo-1768055104910-8c8d213835fb?fm=jpg&amp;q=60&amp;w=3000&amp;auto=format&amp;fit=crop · Unsplash (photographer *Jakub Żerdzicki*) · License: Unsplash License (free for commercial use, no attribution </w:t>
      </w:r>
      <w:r>
        <w:lastRenderedPageBreak/>
        <w:t>required) · Attribution: optional courtesy "Photo by Jakub Żerdzicki on Unsplash" · Rationale: a hand writing a checklist in a notebook — a direct visual metaphor for a roadmap/agenda of objectives. *Verified: returns HTTP 200, Content-Type image/jpeg.*</w:t>
      </w:r>
    </w:p>
    <w:p w14:paraId="5C90D46F" w14:textId="4EB4F595" w:rsidR="002945C4" w:rsidRDefault="002945C4" w:rsidP="002945C4">
      <w:pPr>
        <w:pStyle w:val="ListBullet"/>
      </w:pPr>
      <w:r>
        <w:t>Slide 3 — "Evidence of Execution" divider: https://images.unsplash.com/photo-1629654297299-c8506221ca97?fm=jpg&amp;q=60&amp;w=3000&amp;auto=format&amp;fit=crop · Unsplash (photographer *Gabriel Heinzer*) · License: Unsplash License (free for commercial use, no attribution required) · Attribution: optional courtesy "Photo by Gabriel Heinzer on Unsplash" · Rationale: a terminal actively running a command (sudo) — literally a process executing, the perfect thematic image for an evidence-of-execution section divider. *Verified: returns HTTP 200, Content-Type image/jpeg.*</w:t>
      </w:r>
    </w:p>
    <w:p w14:paraId="60464A22" w14:textId="391011F0" w:rsidR="002945C4" w:rsidRDefault="002945C4" w:rsidP="002945C4">
      <w:pPr>
        <w:pStyle w:val="ListBullet"/>
      </w:pPr>
      <w:r>
        <w:t>Slide 6 — Prefetch theory/forensics (memory preloading): https://upload.wikimedia.org/wikipedia/commons/6/6c/RAM_Module_%28SDRAM-DDR4%29.jpg · Wikimedia Commons (author *ElooKoN*) · License: CC BY-SA 4.0 (attribution + share-alike required) · Attribution: "RAM Module (SDRAM-DDR4).jpg by ElooKoN, CC BY-SA 4.0, via Wikimedia Commons" · Rationale: a DDR4 memory module visually reinforces the slide's core theory point — Prefetch "preloads code pages into memory" to speed launch. *Verified: returns HTTP 200, Content-Type image/jpeg.*</w:t>
      </w:r>
    </w:p>
    <w:p w14:paraId="13AF6795" w14:textId="75688476" w:rsidR="002945C4" w:rsidRDefault="002945C4" w:rsidP="002945C4">
      <w:r>
        <w:t>*Note on licenses:* Slide 1 (CC0) and slides 2 &amp; 3 (Unsplash License) require no attribution, so they're the lowest-friction choices. Slide 6's RAM image is CC BY-SA 4.0, so it does require the attribution string above and share-alike — include the credit on the slide or in a final credits slide.</w:t>
      </w:r>
    </w:p>
    <w:p w14:paraId="57CF79FE" w14:textId="4D87E2C9" w:rsidR="002945C4" w:rsidRDefault="002945C4" w:rsidP="002945C4">
      <w:pPr>
        <w:pStyle w:val="Heading1"/>
      </w:pPr>
      <w:r>
        <w:t>FOR508.2-style "Intrusion Analysis" — Presenter Speaker Notes: Slides 08–14</w:t>
      </w:r>
    </w:p>
    <w:p w14:paraId="2858684A" w14:textId="62A59940" w:rsidR="002945C4" w:rsidRDefault="002945C4" w:rsidP="002945C4">
      <w:r>
        <w:t>Scope: the evidence-of-execution / evidence-of-existence artifact trio — Prefetch (PECmd), ShimCache (AppCompatCache), and Amcache. Notes are research-backed from public/open sources only.</w:t>
      </w:r>
    </w:p>
    <w:p w14:paraId="26D4710D" w14:textId="3F01CA0D" w:rsidR="002945C4" w:rsidRDefault="002945C4" w:rsidP="002945C4">
      <w:pPr>
        <w:pStyle w:val="Heading2"/>
      </w:pPr>
      <w:r>
        <w:t>Slide 8 — Analysis Tools: PECmd.exe</w:t>
      </w:r>
    </w:p>
    <w:p w14:paraId="23680F92" w14:textId="6A2A2170" w:rsidR="002945C4" w:rsidRDefault="002945C4" w:rsidP="002945C4">
      <w:r>
        <w:t>Speaker notes:</w:t>
      </w:r>
    </w:p>
    <w:p w14:paraId="730805AE" w14:textId="6C019198" w:rsidR="002945C4" w:rsidRDefault="002945C4" w:rsidP="002945C4">
      <w:r>
        <w:t xml:space="preserve">PECmd — Prefetch Explorer Command Line, from Eric Zimmerman — is our standard parser for Prefetch. Here's why we reach for it: modern Windows compresses every .pf file using LZXPRESS Huffman, signaled by the MAM\x04 magic header. PECmd decompresses that natively; some older tools simply choke on it. Prefetch itself lives in C:\Windows\Prefetch as NAME-HASH.pf, where the eight-hex-character hash is derived from the executable's full path. Each file gives us </w:t>
      </w:r>
      <w:r>
        <w:lastRenderedPageBreak/>
        <w:t>a run count, the referenced files and directories loaded within about ten seconds of launch, and the volume the binary ran from.</w:t>
      </w:r>
    </w:p>
    <w:p w14:paraId="6AD16646" w14:textId="6439B575" w:rsidR="002945C4" w:rsidRDefault="002945C4" w:rsidP="002945C4">
      <w:r>
        <w:t>Two investigator cautions on this slide. First, live-response noise: the moment you run tooling on a live host, Windows writes *new* Prefetch files, and because the directory is capped — 128 files on XP through 7, but 1,024 files on Windows 8 through 11 with FIFO eviction — you can literally roll older evidence off the bottom. Second, Prefetch is on by default on workstations but off by default on Server SKUs, and it's controlled at HKLM\SYSTEM\CurrentControlSet\Control\Session Manager\Memory Management\PrefetchParameters\EnablePrefetcher (0=off, 1=app, 2=boot, 3=both). And ignore the old "SSDs disable Prefetch" myth — that's outdated; Win10/11 keep application Prefetch enabled on SSDs.</w:t>
      </w:r>
    </w:p>
    <w:p w14:paraId="4F3531EA" w14:textId="1F91F6DD" w:rsidR="002945C4" w:rsidRDefault="002945C4" w:rsidP="002945C4">
      <w:r>
        <w:t>The switches you'll use most: -f for a single file, -d to recurse a directory, -k to highlight keywords — the defaults are temp and tmp, and yours get *added* to those — and --csv to feed a timeline. -q quiets per-file output to speed bulk runs. Sources: Eric Zimmerman's PECmd README (https://github.com/EricZimmerman/PECmd) and Microsoft Learn (https://learn.microsoft.com/en-us/answers/questions/3826785/prefetch-file-retention).</w:t>
      </w:r>
    </w:p>
    <w:p w14:paraId="62FDE49B" w14:textId="413803DF" w:rsidR="002945C4" w:rsidRDefault="002945C4" w:rsidP="002945C4">
      <w:pPr>
        <w:pStyle w:val="Heading2"/>
      </w:pPr>
      <w:r>
        <w:t>Slide 9 — Analyst Checklist + Analysing PECmd Output</w:t>
      </w:r>
    </w:p>
    <w:p w14:paraId="253CEC42" w14:textId="2D405F5E" w:rsidR="002945C4" w:rsidRDefault="002945C4" w:rsidP="002945C4">
      <w:r>
        <w:t>Speaker notes:</w:t>
      </w:r>
    </w:p>
    <w:p w14:paraId="603A7B91" w14:textId="238DF585" w:rsidR="002945C4" w:rsidRDefault="002945C4" w:rsidP="002945C4">
      <w:r>
        <w:t>This is your Prefetch triage checklist, and I want you to treat each item as a *lead*, not a verdict. Run count: a high count usually means normal use, a single run can flag throwaway tooling — but be careful in both directions. Plenty of benign installers run exactly once, and attackers living off the land — cmd.exe, powershell.exe, rundll32.exe — will show *high* run counts. So a high count does not clear a binary. Timestamps: do the execution times fall inside your incident window? And the crown jewel on this slide — referenced files. Look for Keyword True. Ask the question the checklist asks: did a *system* binary touch a temp folder? That's your strongest single signal here.</w:t>
      </w:r>
    </w:p>
    <w:p w14:paraId="56B438B2" w14:textId="4D00E964" w:rsidR="002945C4" w:rsidRDefault="002945C4" w:rsidP="002945C4">
      <w:r>
        <w:t>Look at the worked cmd.exe example. Created on 2022-09-19 is essentially first execution; Modified on 2022-10-04 is essentially the last execution flush; and notice the .pf is written about ten seconds after launch, which is why Last Run sits just before Modified. Now the teaching moment: run count is 16, but you only see eight timestamps — one "last run" plus seven others. That's not a tool limitation, it's the Prefetch format itself. Windows 8 and later keep a ring buffer of the last eight run times; Windows 7 stored only one. Runs nine and older are simply gone (https://bromiley.medium.com/tooling-thursday-pecmd-83d1d6d6346b).</w:t>
      </w:r>
    </w:p>
    <w:p w14:paraId="0F7EE8FC" w14:textId="6F6ECA09" w:rsidR="002945C4" w:rsidRDefault="002945C4" w:rsidP="002945C4">
      <w:r>
        <w:lastRenderedPageBreak/>
        <w:t>Two enrichments to say out loud. Prefetch tells you *that* it ran and *when* — it can't give you the parent process or command line. For that, corroborate with Security event ID 4688 process creation and Sysmon event ID 1. And remember absence isn't proof: attackers delete .pf files or run with Prefetch disabled. No Prefetch file does not mean no execution (MITRE ATT&amp;CK T1070, Indicator Removal).</w:t>
      </w:r>
    </w:p>
    <w:p w14:paraId="0FCC6128" w14:textId="2EB7EA70" w:rsidR="002945C4" w:rsidRDefault="002945C4" w:rsidP="002945C4">
      <w:pPr>
        <w:pStyle w:val="Heading2"/>
      </w:pPr>
      <w:r>
        <w:t>Slide 10 — ShimCache (AppCompatCache): Overview</w:t>
      </w:r>
    </w:p>
    <w:p w14:paraId="656A741D" w14:textId="3FF55A45" w:rsidR="002945C4" w:rsidRDefault="002945C4" w:rsidP="002945C4">
      <w:r>
        <w:t>Speaker notes:</w:t>
      </w:r>
    </w:p>
    <w:p w14:paraId="6627C090" w14:textId="620C3242" w:rsidR="002945C4" w:rsidRDefault="002945C4" w:rsidP="002945C4">
      <w:r>
        <w:t>ShimCache — also called AppCompatCache — is a registry artifact that exists for a very mundane reason: the Application Compatibility engine uses it to decide whether a program needs a "shim," a compatibility fix, to run correctly on this version of Windows. We don't care about that operationally; we care that it leaves behind a historical list of executables that were on this system.</w:t>
      </w:r>
    </w:p>
    <w:p w14:paraId="210D7FA8" w14:textId="4275C449" w:rsidR="002945C4" w:rsidRDefault="002945C4" w:rsidP="002945C4">
      <w:r>
        <w:t>Here is the single most important framing for the next two slides, so plant it now: on Windows Vista and later, ShimCache is evidence of existence, not evidence of execution. The compatibility engine records an entry whenever the OS *evaluates* a PE file for compatibility — and that evaluation can be triggered just by a file being enumerated in Explorer, scanned, or otherwise touched. It does not require the program to actually run. Analysts who read a ShimCache entry as "this executed" are over-claiming.</w:t>
      </w:r>
    </w:p>
    <w:p w14:paraId="58AEEC88" w14:textId="4387BF7A" w:rsidR="002945C4" w:rsidRDefault="002945C4" w:rsidP="002945C4">
      <w:r>
        <w:t>What does each entry store? The full file path and the file's Last-Modified timestamp — specifically the $STANDARD_INFORMATION modified time captured at the moment of caching. Critically, it does not store a hash, and it does not store an execution time. Contrast that with Amcache, which we'll get to — Amcache stores a SHA1. The investigative superpower of ShimCache is persistence: entries survive after the file is deleted, so you can prove a now-gone binary once existed at a given path (https://www.thedfirspot.com/post/evidence-of-program-existence-shimcache). The authoritative parsers are Eric Zimmerman's AppCompatCacheParser and Mandiant's original ShimCacheParser (https://github.com/mandiant/ShimCacheParser).</w:t>
      </w:r>
    </w:p>
    <w:p w14:paraId="5464F7CA" w14:textId="4082D5BA" w:rsidR="002945C4" w:rsidRDefault="002945C4" w:rsidP="002945C4">
      <w:pPr>
        <w:pStyle w:val="Heading2"/>
      </w:pPr>
      <w:r>
        <w:t>Slide 11 — ShimCache: Key Characteristics</w:t>
      </w:r>
    </w:p>
    <w:p w14:paraId="2CB42731" w14:textId="16503AA0" w:rsidR="002945C4" w:rsidRDefault="002945C4" w:rsidP="002945C4">
      <w:r>
        <w:t>Speaker notes:</w:t>
      </w:r>
    </w:p>
    <w:p w14:paraId="70CE9347" w14:textId="3277FB37" w:rsidR="002945C4" w:rsidRDefault="002945C4" w:rsidP="002945C4">
      <w:r>
        <w:t>Four characteristics, and I have one important correction to make on this slide. Location first: ShimCache lives in the SYSTEM hive. On Windows 7 through 11 it's SYSTEM\CurrentControlSet\Control\Session Manager\AppCompatCache\AppCompatCache; on XP it was under ...\Session Manager\AppCompatibility. Capacity: modern Windows 7 and up holds 1,024 entries, XP held 96 — and for completeness, Server 2003 sat at 512.</w:t>
      </w:r>
    </w:p>
    <w:p w14:paraId="0BE561EC" w14:textId="3D68D6CE" w:rsidR="002945C4" w:rsidRDefault="002945C4" w:rsidP="002945C4">
      <w:r>
        <w:t>Now the correction. The slide lists the recorded fields as full path, file size, and Last-Modified timestamp. That file-size field is true for the XP and Windows 7 formats — but beginning with Windows 8 and 8.1, and continuing through Windows 10 and 11, the file-size field was removed. Modern entries store essentially the path plus the last-modified timestamp, plus a small data and flag region. So when you're working a current Win10/11 case, don't expect a size field — it isn't there (https://nullsec.us/windows-10-11-appcompatcache-deep-dive/). One more practical note: the format is version-keyed by a header value, which is why a parser sometimes "returns nothing" on a newer build — it didn't recognize the layout.</w:t>
      </w:r>
    </w:p>
    <w:p w14:paraId="3FAC30C0" w14:textId="1F1CC568" w:rsidR="002945C4" w:rsidRDefault="002945C4" w:rsidP="002945C4">
      <w:r>
        <w:t>The fourth characteristic is the operational gotcha that matters most. New entries are buffered in memory and only written to the SYSTEM hive at clean shutdown or reboot. The corollary, shown in the lifecycle diagram: a hard crash or power loss means the in-RAM cache is *lost*. So on a live box, anything executed since the last boot is only in memory — you recover it by parsing the in-RAM AppCompatCache with Volatility or Velociraptor's Windows.Registry.AppCompatCache, not from the on-disk hive (https://docs.velociraptor.app/artifact_references/pages/windows.registry.appcompatcache/). And always parse every ControlSet — 001, 002 — not just CurrentControlSet, which is a volatile pointer.</w:t>
      </w:r>
    </w:p>
    <w:p w14:paraId="51AA5490" w14:textId="0E7B0782" w:rsidR="002945C4" w:rsidRDefault="002945C4" w:rsidP="002945C4">
      <w:pPr>
        <w:pStyle w:val="Heading2"/>
      </w:pPr>
      <w:r>
        <w:t>Slide 12 — ShimCache: Forensic Value</w:t>
      </w:r>
    </w:p>
    <w:p w14:paraId="2BA05B56" w14:textId="41DCB827" w:rsidR="002945C4" w:rsidRDefault="002945C4" w:rsidP="002945C4">
      <w:r>
        <w:t>Speaker notes:</w:t>
      </w:r>
    </w:p>
    <w:p w14:paraId="265D4373" w14:textId="5DB396B0" w:rsidR="002945C4" w:rsidRDefault="002945C4" w:rsidP="002945C4">
      <w:r>
        <w:t>Four forensic uses, building on the existence-not-execution point. First and foremost: presence versus execution. Unlike Prefetch, ShimCache does *not* prove execution on Vista and newer — the OS may have cached that executable simply because a user browsed the folder in File Explorer. Use it to prove a file *existed*, full stop. On Win10/11 do not rely on it as execution proof (https://nullsec.us/windows-10-11-appcompatcache-deep-dive/).</w:t>
      </w:r>
    </w:p>
    <w:p w14:paraId="5F8D5D36" w14:textId="2F5EFC79" w:rsidR="002945C4" w:rsidRDefault="002945C4" w:rsidP="002945C4">
      <w:r>
        <w:t>Second, timestomping detection — and let me state the direction precisely. ShimCache captures the file's $STANDARD_INFORMATION modified time at the moment it caches the entry. If an attacker later timestomps the file to an *older* date, the file's on-disk modified time can end up *earlier* than the time ShimCache already recorded. That inconsistency is your tell. For rigor, pair it with an MFT comparison of $STANDARD_INFORMATION against $FILE_NAME, because $FN is much harder to stomp with common tools (MITRE ATT&amp;CK T1070.006, Timestomp).</w:t>
      </w:r>
    </w:p>
    <w:p w14:paraId="612992FE" w14:textId="741B89CF" w:rsidR="002945C4" w:rsidRDefault="002945C4" w:rsidP="002945C4">
      <w:r>
        <w:t>Third, renamed and moved files. Because each distinct path generates its own entry, renaming a tool — mimikatz.exe to svchost.exe — produces a second entry. The timeline in the slide shows exactly that: one binary surfacing under two names. This maps to ATT&amp;CK T1036, Masquerading. Note ShimCache doesn't hash, so "same binary, two names" is inferred from path, modified-time correlation — and confirmed later with Amcache's SHA1.</w:t>
      </w:r>
    </w:p>
    <w:p w14:paraId="33CA4F23" w14:textId="1799449C" w:rsidR="002945C4" w:rsidRDefault="002945C4" w:rsidP="002945C4">
      <w:r>
        <w:t>Fourth, the InsertFlag. Older analysis treated an "Executed" bit as an execution signal. On Windows 10 the InsertFlag was removed; some builds repurpose the last four bytes of the Data field as a hint, but research consensus is that a "yes" is merely plausible and a "no" proves nothing — so don't treat it as definitive (https://nullsec.us/windows-10-11-appcompatcache-deep-dive/). Bottom line: ShimCache is the *weakest* execution claim in our toolkit. Build a constellation — Prefetch, Amcache, SRUM, BAM/DAM, 4688 — never lean on ShimCache alone.</w:t>
      </w:r>
    </w:p>
    <w:p w14:paraId="3EACF496" w14:textId="0C2FF770" w:rsidR="002945C4" w:rsidRDefault="002945C4" w:rsidP="002945C4">
      <w:pPr>
        <w:pStyle w:val="Heading2"/>
      </w:pPr>
      <w:r>
        <w:t>Slide 13 — Analysis Tools: AmcacheParser &amp; appcompatprocessor.py</w:t>
      </w:r>
    </w:p>
    <w:p w14:paraId="16F351ED" w14:textId="0F9ABAD5" w:rsidR="002945C4" w:rsidRDefault="002945C4" w:rsidP="002945C4">
      <w:r>
        <w:t>Speaker notes:</w:t>
      </w:r>
    </w:p>
    <w:p w14:paraId="5A1E24D1" w14:textId="4716787A" w:rsidR="002945C4" w:rsidRDefault="002945C4" w:rsidP="002945C4">
      <w:r>
        <w:t>Two tools here — and a heads-up that the screenshot and the text describe different members of the same workflow, so let's keep the hives straight. Start with the text. AmcacheParser, again from Eric Zimmerman, parses the Amcache hive out to CSV. Its useful trick is splitting associated files — those tied to an installed program, an InventoryApplication entry — from unassociated files, the standalone executables with no parent program. That unassociated bucket is where your loose, possibly-malicious binaries surface, so it's a fast triage lever. The flags worth knowing: -f for the hive, --csv/--csvf for output, -i to include the unassociated detail, and --mp to preserve full timestamp precision. You'll get *_UnassociatedFileEntries.csv and *_AssociatedFileEntries.csv — literally the split the slide names (https://github.com/EricZimmerman/AmcacheParser).</w:t>
      </w:r>
    </w:p>
    <w:p w14:paraId="0109E6D5" w14:textId="4E05F85D" w:rsidR="002945C4" w:rsidRDefault="002945C4" w:rsidP="002945C4">
      <w:r>
        <w:t>Second, appcompatprocessor.py, from Matías Bevilacqua. This is a *scale* tool, not a single-host parser. It ingests both AppCompatCache and Amcache across many hosts into a SQLite database and lets you stack-rank — least-frequency-of-occurrence hunting, temporal correlation, and modules like stack, tstomp for timestomp detection across the fleet, and fileapps. That maps cleanly to hunting ATT&amp;CK T1204 User Execution and T1036 Masquerading at enterprise scale. One caveat to mention: it's Python-2 era and lightly maintained, so many teams now pivot to Velociraptor hunts or KAPE plus EZ-tools — but it remains the canonical Amcache-plus-ShimCache merger.</w:t>
      </w:r>
    </w:p>
    <w:p w14:paraId="222F9545" w14:textId="05C2F259" w:rsidR="002945C4" w:rsidRDefault="002945C4" w:rsidP="002945C4">
      <w:r>
        <w:t>Now the screenshot: it's actually AppCompatCacheParser — the *ShimCache* tool — showing -f for the SYSTEM hive, the required --csv, and -c to select a ControlSet. That -c flag is the practical answer to the multi-ControlSet gotcha from slide 11. So three tools, three inputs: AmcacheParser reads Amcache.hve, AppCompatCacheParser reads the SYSTEM hive, appcompatprocessor reads both across many hosts.</w:t>
      </w:r>
    </w:p>
    <w:p w14:paraId="5060CD00" w14:textId="2CA56832" w:rsidR="002945C4" w:rsidRDefault="002945C4" w:rsidP="002945C4">
      <w:pPr>
        <w:pStyle w:val="Heading2"/>
      </w:pPr>
      <w:r>
        <w:t>Slide 14 — Amcache</w:t>
      </w:r>
    </w:p>
    <w:p w14:paraId="37983586" w14:textId="654A1B96" w:rsidR="002945C4" w:rsidRDefault="002945C4" w:rsidP="002945C4">
      <w:r>
        <w:t>Speaker notes:</w:t>
      </w:r>
    </w:p>
    <w:p w14:paraId="1A3A0663" w14:textId="75141A04" w:rsidR="002945C4" w:rsidRDefault="002945C4" w:rsidP="002945C4">
      <w:r>
        <w:t>Amcache is the richest of our three artifacts. Amcache.hve is a registry hive at C:\Windows\AppCompat\Programs\Amcache.hve — and note the .LOG1/.LOG2 transaction logs beside it, which often must be *replayed* for a clean parse; AmcacheParser handles that recovery for you. It was introduced in Windows 8 and backported to Windows 7 — via update KB2952664, widely deployed around late 2015 — and it replaced the older RecentFileCache.bcf artifact. It backs the Microsoft Compatibility Appraiser, the inventory-telemetry service (https://www.swiftforensics.com/2013/12/amcachehve-in-windows-8-goldmine-for.html).</w:t>
      </w:r>
    </w:p>
    <w:p w14:paraId="1EE670D9" w14:textId="26E9740D" w:rsidR="002945C4" w:rsidRDefault="002945C4" w:rsidP="002945C4">
      <w:r>
        <w:t>One caveat to add to the slide: like ShimCache, Amcache is primarily evidence of existence, not a guaranteed execution log. The daily Microsoft Compatibility Appraiser scheduled task scans the filesystem and inventories files it discovers, so an Amcache entry can exist for a binary that never ran. Don't say "Amcache means it executed" (https://www.thedfirspot.com/post/evidence-of-program-existence-amcache).</w:t>
      </w:r>
    </w:p>
    <w:p w14:paraId="12A4198D" w14:textId="61F21BD5" w:rsidR="002945C4" w:rsidRDefault="002945C4" w:rsidP="002945C4">
      <w:r>
        <w:t>So what's the gold? On Win10/11 the key is Root\InventoryApplicationFile\&lt;name|hash&gt;. Each per-executable subkey stores LowerCaseLongPath — the full path; Size; LinkDate — the PE compile timestamp, fantastic for spotting freshly-compiled malware; and FileId, which is the SHA1 of the file with four leading zeros prepended — strip those four characters to get the true SHA1. That hash in the slide's icon, fa68db2187..., is exactly a FileId. There's also Root\InventoryDriverBinary for driver inventory — your hunting ground for bring-your-own-vulnerable-driver, BYOVD (https://securelist.com/amcache-forensic-artifact/117622/). One nuance: the subkey's registry LastWrite time approximates when the file was *first inventoried*, not when it executed — so lean on SHA1 and LinkDate, not the key time. And that SHA1 is precisely why Amcache beats ShimCache for the masquerade use case on the slide: a fake svchost.exe in a user folder is unmasked by hash mismatch against the real Microsoft binary and by an anomalous LinkDate — something hashless ShimCache simply cannot do.</w:t>
      </w:r>
    </w:p>
    <w:p w14:paraId="6A15B495" w14:textId="5DBDA440" w:rsidR="002945C4" w:rsidRDefault="002945C4" w:rsidP="002945C4">
      <w:pPr>
        <w:pStyle w:val="Heading1"/>
      </w:pPr>
      <w:r>
        <w:t>Presenter Speaker Notes — Slides 15–21 (Intrusion Analysis: Amcache → Event Log Fundamentals)</w:t>
      </w:r>
    </w:p>
    <w:p w14:paraId="3F952DEA" w14:textId="590F46EB" w:rsidR="002945C4" w:rsidRDefault="002945C4" w:rsidP="002945C4">
      <w:r>
        <w:t>&gt; Research-backed presenter narrative for the author's own FOR508.2-style deck. Sources are open/public (Microsoft Learn, NVISO, Securelist, Zimmerman, MITRE, ANSSI). Citations are inline as spoken-friendly URLs.</w:t>
      </w:r>
    </w:p>
    <w:p w14:paraId="0D15FCC6" w14:textId="1F8EEF27" w:rsidR="002945C4" w:rsidRDefault="002945C4" w:rsidP="002945C4">
      <w:pPr>
        <w:pStyle w:val="Heading2"/>
      </w:pPr>
      <w:r>
        <w:t>Slide 15 — Amcache: Key Characteristics</w:t>
      </w:r>
    </w:p>
    <w:p w14:paraId="552FD810" w14:textId="2780BEC6" w:rsidR="002945C4" w:rsidRDefault="002945C4" w:rsidP="002945C4">
      <w:r>
        <w:t>Speaker notes:</w:t>
      </w:r>
    </w:p>
    <w:p w14:paraId="1635559C" w14:textId="4712F63A" w:rsidR="002945C4" w:rsidRDefault="002945C4" w:rsidP="002945C4">
      <w:r>
        <w:t>Amcache is one of our highest-value "evidence of existence" artifacts because it is the only common Windows artifact that natively stores a cryptographic hash of binaries. It lives in a standalone registry hive at C:\Windows\AppCompat\Programs\Amcache.hve, populated by the Microsoft Compatibility Appraiser scheduled task. It tracks installed applications, loaded drivers, and — most interesting to us — "unassociated" executables: portable tools an attacker drops that were never part of any installer. For each, Amcache records the SHA1 hash, full path, size, last-modified time, publisher metadata, and the PE compilation timestamp stored in the LinkDate value. That hash is gold: it lets you pivot to VirusTotal or internal hash sets even after the file itself is deleted or wiped.</w:t>
      </w:r>
    </w:p>
    <w:p w14:paraId="7D7B733E" w14:textId="3F699A41" w:rsidR="002945C4" w:rsidRDefault="002945C4" w:rsidP="002945C4">
      <w:r>
        <w:t>One precision point to teach correctly: the slide says hashes are generated for files under "about 31.4 MB." The real boundary is exactly 30 mebibytes — 31,457,280 bytes. And critically, it caps the hashing, not the record. For a larger file Amcache still creates an entry, but the SHA1 is computed over only the first 30 MiB, so it will NOT match a full-file hash on VirusTotal. Attackers deliberately pad malware past 30 MiB to break hash attribution, so always check the Size value before trusting the hash (https://blog.nviso.eu/2022/03/07/amcache-contains-sha-1-hash-it-depends/). LinkDate is the PE header TimeDateStamp — a strong time-stomping and repackaging tell when it disagrees with file timestamps (https://github.com/EricZimmerman/AmcacheParser). Note Amcache only exists from Windows 8 onward; Windows 7 used the older RecentFileCache.bcf.</w:t>
      </w:r>
    </w:p>
    <w:p w14:paraId="714530BC" w14:textId="066B972F" w:rsidR="002945C4" w:rsidRDefault="002945C4" w:rsidP="002945C4">
      <w:pPr>
        <w:pStyle w:val="Heading2"/>
      </w:pPr>
      <w:r>
        <w:t>Slide 16 — Amcache: Execution vs. Presence</w:t>
      </w:r>
    </w:p>
    <w:p w14:paraId="00D58F24" w14:textId="1BE10BB5" w:rsidR="002945C4" w:rsidRDefault="002945C4" w:rsidP="002945C4">
      <w:r>
        <w:t>Speaker notes:</w:t>
      </w:r>
    </w:p>
    <w:p w14:paraId="208D54A7" w14:textId="24C28C71" w:rsidR="002945C4" w:rsidRDefault="002945C4" w:rsidP="002945C4">
      <w:r>
        <w:t>This is the single most important — and most misunderstood — point about Amcache, so slow down here. There is a stack of 2013-to-2017-era blog posts insisting that an Amcache entry equals execution. On modern Windows that is simply wrong. The Compatibility Appraiser enumerates and hashes binaries it finds during background scans — in download folders, temp directories, Program Files, the desktop — whether or not they ever ran. So a binary can sit in Amcache having never executed a single time. If you testify "it's in Amcache, therefore it ran," a competent opposing analyst will take you apart.</w:t>
      </w:r>
    </w:p>
    <w:p w14:paraId="518A9EFC" w14:textId="7E70C68F" w:rsidR="002945C4" w:rsidRDefault="002945C4" w:rsidP="002945C4">
      <w:r>
        <w:t>The correct posture, which the slide states well: use Amcache to prove a file or driver was PRESENT and to harvest its metadata — hash, timestamps, publisher. Then use a true execution artifact to prove it RAN. The registry key's Last Write Time generally reflects when the Appraiser scanned the entry, not when the program last executed — though it is still a valid "present on this host no later than X" anchor. There's even an InventoryApplication LastScanTime value that corroborates the scan-versus-run distinction (https://securelist.com/amcache-forensic-artifact/117622/). One expansion beyond the slide: on Windows 10 and 11, neither Amcache nor ShimCache is execution evidence — both can be populated by mere enumeration. Prefetch, SRUM, BAM/DAM, UserAssist, or process-creation logging (Event ID 4688 / Sysmon 1) are what actually prove execution (https://www.thedfirspot.com/post/evidence-of-program-existence-amcache). Amcache equals existence; Prefetch equals execution — pair them.</w:t>
      </w:r>
    </w:p>
    <w:p w14:paraId="53FE68CC" w14:textId="62072E54" w:rsidR="002945C4" w:rsidRDefault="002945C4" w:rsidP="002945C4">
      <w:pPr>
        <w:pStyle w:val="Heading2"/>
      </w:pPr>
      <w:r>
        <w:t>Slide 17 — Amcache: Key Registry Keys for Analysis</w:t>
      </w:r>
    </w:p>
    <w:p w14:paraId="5182B7DE" w14:textId="1ED49824" w:rsidR="002945C4" w:rsidRDefault="002945C4" w:rsidP="002945C4">
      <w:r>
        <w:t>Speaker notes:</w:t>
      </w:r>
    </w:p>
    <w:p w14:paraId="3461E6FD" w14:textId="01AB256A" w:rsidR="002945C4" w:rsidRDefault="002945C4" w:rsidP="002945C4">
      <w:r>
        <w:t>Three keys carry almost all the forensic weight on Windows 10 and 11. First, InventoryApplicationFile — usually your most valuable key. It tracks executables including the loose, attacker-dropped tooling we hunt: wipers, credential dumpers, recon utilities. The two values to memorize are FileId, the SHA1 hash, and LowerCaseLongPath, the file path. One field tip: the hash is stored with a leading 0000 prefix in front of the 40-hex SHA1, so strip those four zeros before you paste it into a threat-intel portal. That key also carries ProgramId, Publisher, Version, and Size, which let you separate installed-app files from loose drops.</w:t>
      </w:r>
    </w:p>
    <w:p w14:paraId="79242F0B" w14:textId="65DE4FD3" w:rsidR="002945C4" w:rsidRDefault="002945C4" w:rsidP="002945C4">
      <w:r>
        <w:t>Second, InventoryDriverBinary — your BYOVD and rootkit key. "Bring Your Own Vulnerable Driver" is where an attacker loads a legitimately signed but exploitable driver to get kernel execution. This key records the driver hash as DriverId, plus DriverSigned and DriverTimeStamp (the driver's own PE build time, distinct from the key's last-write). The hunt workflow: sort by DriverTimeStamp ascending, filter to signed drivers, eyeball anything dropped outside System32\drivers, then pivot the hash or name against loldrivers.io. That maps to MITRE ATT&amp;CK T1068, Exploitation for Privilege Escalation, and T1014, Rootkit (https://attack.mitre.org/techniques/T1068/). Recall the c:\windows\mnemosyne.sys example two slides back — signed, no company metadata, wrong folder: a textbook hit. Third, InventoryApplication gives installed-software packages with install dates and publisher info (https://www.amcacheparser.com/en/blog/amcache-hve-reference).</w:t>
      </w:r>
    </w:p>
    <w:p w14:paraId="260F57BC" w14:textId="35A5832A" w:rsidR="002945C4" w:rsidRDefault="002945C4" w:rsidP="002945C4">
      <w:pPr>
        <w:pStyle w:val="Heading2"/>
      </w:pPr>
      <w:r>
        <w:t>Slide 18 — Amcache: Analysis Tools</w:t>
      </w:r>
    </w:p>
    <w:p w14:paraId="56EE7417" w14:textId="14E8682E" w:rsidR="002945C4" w:rsidRDefault="002945C4" w:rsidP="002945C4">
      <w:r>
        <w:t>Speaker notes:</w:t>
      </w:r>
    </w:p>
    <w:p w14:paraId="73094BD4" w14:textId="3042B67E" w:rsidR="002945C4" w:rsidRDefault="002945C4" w:rsidP="002945C4">
      <w:r>
        <w:t>Two tools here, and they teach two different scales of analysis. AmcacheParser, by Eric Zimmerman, is the de-facto standard for single-host work. It parses the hive into clean CSV and — this is the key feature — separates "associated" files, meaning ones that resolve back to an installed application via ProgramId, from "unassociated" files, the loose binaries that are far more likely to be malicious. That split is what lets you ignore thousands of legitimate program files and focus on the handful of orphans. It also takes blacklist and whitelist hash files via -b and -w, so you can auto-flag known-bad and suppress known-good at parse time; blacklisting overrides whitelisting. The -i switch pulls in the legacy "Programs" entries, and --csv sets your output directory (https://github.com/EricZimmerman/AmcacheParser). Its natural companion for the next slide is Zimmerman's AppCompatCacheParser, which does the same job for ShimCache out of the SYSTEM hive.</w:t>
      </w:r>
    </w:p>
    <w:p w14:paraId="1A124EE0" w14:textId="279B908E" w:rsidR="002945C4" w:rsidRDefault="002945C4" w:rsidP="002945C4">
      <w:r>
        <w:t>The second tool, appcompatprocessor.py by Matías Bevilacqua, is built for enterprise scale — it loads and merges Amcache plus ShimCache across many hosts and supports stacking, time-stomp detection (tstomp), temporal correlation, and recon-command scanning. Be honest with students about currency: that project is Python-2-era and largely unmaintained today. The methodology it teaches — least-frequency-of-occurrence outlier hunting across a fleet — is timeless and exactly right; operationally you'd reach for modern stacking in Velociraptor or SOF-ELK instead (https://www.sans.org/tools/amcacheparser). Teach the concept, modernize the tool.</w:t>
      </w:r>
    </w:p>
    <w:p w14:paraId="66D5172F" w14:textId="17E765FB" w:rsidR="002945C4" w:rsidRDefault="002945C4" w:rsidP="002945C4">
      <w:pPr>
        <w:pStyle w:val="Heading2"/>
      </w:pPr>
      <w:r>
        <w:t>Slide 19 — Artifact Comparison (Prefetch / ShimCache / Amcache)</w:t>
      </w:r>
    </w:p>
    <w:p w14:paraId="69E59E0E" w14:textId="28ED722D" w:rsidR="002945C4" w:rsidRDefault="002945C4" w:rsidP="002945C4">
      <w:r>
        <w:t>Speaker notes:</w:t>
      </w:r>
    </w:p>
    <w:p w14:paraId="575ABD1C" w14:textId="18B33B72" w:rsidR="002945C4" w:rsidRDefault="002945C4" w:rsidP="002945C4">
      <w:r>
        <w:t>This matrix is a great study aid, but I'm going to sharpen a few cells so nobody walks out with a myth. Prefetch is your execution artifact: it proves a program RAN, when, and how often. On Windows 8 through 11 each .pf stores the last eight run times — on Windows 7 only the single last run — and Prefetch caps at 1024 files (128 on Windows 7). ShimCache, the AppCompatCache in the SYSTEM hive, is proof of existence: it keeps path and last-modified time and survives file deletion, which is why it beats anti-forensic wiping. The critical operational caveat on the slide is correct — ShimCache lives in kernel memory and is flushed to the registry only at clean shutdown or reboot, so on a live box that's been up for weeks the on-disk copy is stale; pull it from memory (https://www.cybertriage.com/blog/shimcache-and-amcache-forensic-analysis-2026/).</w:t>
      </w:r>
    </w:p>
    <w:p w14:paraId="1E0CEB16" w14:textId="418B6F43" w:rsidR="002945C4" w:rsidRDefault="002945C4" w:rsidP="002945C4">
      <w:r>
        <w:t>Two corrections to voice aloud. The Amcache "31 MB size limit" cell is the same rounding as slide 15 — it's 30 MiB, 31,457,280 bytes, and it caps hashing, not the record. And the missing caveat: on Windows 10/11 ShimCache is created by mere Explorer enumeration, so like Amcache it is existence, NOT execution (https://www.magnetforensics.com/blog/shimcache-vs-amcache-key-windows-forensic-artifacts/). That's why the Venn center labeled "Confirmed Execution" is a pedagogical overstatement — Prefetch alone with a non-zero run count already proves execution; the other two add timing confidence and identity. The clean mental model: Prefetch — it ran; ShimCache — it existed; Amcache — it existed, and here's its hash.</w:t>
      </w:r>
    </w:p>
    <w:p w14:paraId="1119CC58" w14:textId="25C0F7BB" w:rsidR="002945C4" w:rsidRDefault="002945C4" w:rsidP="002945C4">
      <w:pPr>
        <w:pStyle w:val="Heading2"/>
      </w:pPr>
      <w:r>
        <w:t>Slide 20 — Section Divider: Event Log Analysis for Responders and Hunters</w:t>
      </w:r>
    </w:p>
    <w:p w14:paraId="68ADACA4" w14:textId="69C50417" w:rsidR="002945C4" w:rsidRDefault="002945C4" w:rsidP="002945C4">
      <w:r>
        <w:t>Speaker notes:</w:t>
      </w:r>
    </w:p>
    <w:p w14:paraId="598411F6" w14:textId="6401ABC1" w:rsidR="002945C4" w:rsidRDefault="002945C4" w:rsidP="002945C4">
      <w:r>
        <w:t>This is our pivot. We've spent the last stretch on registry execution and existence artifacts — Prefetch, ShimCache, Amcache — which tell us what binaries touched the disk. Now we move to the richest host-based telemetry we have for reconstructing an intrusion: the Windows Event Log. The title deliberately says "Responders and Hunters" because event logs serve both modes. As a responder, you use them reactively — given a known incident, you build the authentication and lateral-movement timeline. As a hunter, you use them proactively — running detection content like Sigma, Chainsaw, or Hayabusa across thousands of .evtx files at scale to surface activity nobody reported yet.</w:t>
      </w:r>
    </w:p>
    <w:p w14:paraId="056BD0D0" w14:textId="2A30E5C4" w:rsidR="002945C4" w:rsidRDefault="002945C4" w:rsidP="002945C4">
      <w:r>
        <w:t>Set expectations for what's coming. Event logs are where intrusions become visible as behavior, not just files: authentication and logon types (4624, 4625, 4648, 4672), Kerberos and NTLM (4768, 4769, 4776), service and scheduled-task creation (7045, 4697, 4698), PowerShell script-block logging (4104), process creation (4688), and RDP session tracking (1149, 21, 25). Those Event IDs are the spine of the next several slides, and Microsoft Learn's Advanced Security Audit documentation is the authoritative reference for every one of them (https://learn.microsoft.com/windows/security/threat-protection/auditing/). The throughline for the rest of this module: files tell you something arrived; event logs tell you who logged in, from where, and what they did next. Let's start with the fundamentals — where these logs live and how they're structured.</w:t>
      </w:r>
    </w:p>
    <w:p w14:paraId="4E8A251F" w14:textId="24BEF340" w:rsidR="002945C4" w:rsidRDefault="002945C4" w:rsidP="002945C4">
      <w:pPr>
        <w:pStyle w:val="Heading2"/>
      </w:pPr>
      <w:r>
        <w:t>Slide 21 — Event Log Fundamentals</w:t>
      </w:r>
    </w:p>
    <w:p w14:paraId="63F5A2B2" w14:textId="616F649F" w:rsidR="002945C4" w:rsidRDefault="002945C4" w:rsidP="002945C4">
      <w:r>
        <w:t>Speaker notes:</w:t>
      </w:r>
    </w:p>
    <w:p w14:paraId="46E64F25" w14:textId="42FD6849" w:rsidR="002945C4" w:rsidRDefault="002945C4" w:rsidP="002945C4">
      <w:r>
        <w:t>Modern Windows stores event logs at %systemroot%\System32\winevt\logs in the binary .evtx format, which replaced the legacy .evt format back in Windows Vista and Server 2008. Each .evtx file is a container of Binary-XML records carrying Event ID, level, provider, timestamp, the SID, and an event-specific payload (https://blog.elcomsoft.com/2026/02/forensic-analysis-of-windows-10-and-11-event-logs/). The forensic "big three" channels are Security — access control, authentication, and policy changes; System — services, drivers, and OS components; and Application — software events like crashes and SQL errors.</w:t>
      </w:r>
    </w:p>
    <w:p w14:paraId="40B90DC2" w14:textId="485D30FA" w:rsidR="002945C4" w:rsidRDefault="002945C4" w:rsidP="002945C4">
      <w:r>
        <w:t>Two precision points worth correcting on the slide. First, "updated only by LSASS" is a good integrity teaching point but technically loose. LSASS and the kernel's Security Reference Monitor are the privileged SOURCE of Security audit records — that's why you can't forge them from a normal process — but the actual on-disk writing is done by the Event Log service, wevtsvc.dll hosted in svchost.exe. The precise statement is: the Security channel is fed exclusively through the LSASS/SRM audit pipeline. Second, the deck says "four primary categories," but Event Viewer's default Windows Logs are actually five: Application, Security, Setup, System, and Forwarded Events — all five are visible in the screenshot. The separate "Applications and Services Logs" node is where the hundreds of provider channels live (https://learn.microsoft.com/windows/security/threat-protection/auditing/event-4624). The slide's "over 300 specialized logs" is a fair order of magnitude. And the closing point is excellent and current: the high-volume Security log rolls quickly, while low-traffic channels like TerminalServices-LocalSessionManager/Operational, TaskScheduler/Operational, and PowerShell/Operational segment the data and retain history far longer — often the only surviving trace of older activity.</w:t>
      </w:r>
    </w:p>
    <w:p w14:paraId="604437F2" w14:textId="34233288" w:rsidR="002945C4" w:rsidRDefault="002945C4" w:rsidP="002945C4">
      <w:pPr>
        <w:pStyle w:val="Heading2"/>
      </w:pPr>
      <w:r>
        <w:t>Graphics recommendations (slide 20)</w:t>
      </w:r>
    </w:p>
    <w:p w14:paraId="1A46C3CD" w14:textId="27D24520" w:rsidR="002945C4" w:rsidRDefault="002945C4" w:rsidP="002945C4">
      <w:r>
        <w:t>Slide 20 is the section divider and currently has no image. Recommended thematic graphic:</w:t>
      </w:r>
    </w:p>
    <w:p w14:paraId="059F8380" w14:textId="0BEDF842" w:rsidR="002945C4" w:rsidRDefault="002945C4" w:rsidP="002945C4">
      <w:pPr>
        <w:pStyle w:val="ListBullet"/>
      </w:pPr>
      <w:r>
        <w:t>Direct image URL: https://images.pexels.com/photos/17489157/pexels-photo-17489157.jpeg · Provider: Pexels · License: Pexels License (free for commercial and non-commercial use, no attribution required, no sign-up) · Attribution: not required; courtesy credit "Photo via Pexels — pexels.com/photo/close-up-of-computer-hardware-17489157/" · Rationale: A clean, close-up data-center server-rack photo evokes the host-telemetry / enterprise-logging theme of "Event Log Analysis for Responders and Hunters" without any vendor screenshot or courseware. Verified: curl -I returns HTTP/1.1 200 OK, Content-Type: image/jpeg, Content-Length: 1153215 (resolves directly to a JPEG image).</w:t>
      </w:r>
    </w:p>
    <w:p w14:paraId="661F3F1C" w14:textId="57C4EF62" w:rsidR="002945C4" w:rsidRDefault="002945C4" w:rsidP="002945C4">
      <w:pPr>
        <w:pStyle w:val="Heading1"/>
      </w:pPr>
      <w:r>
        <w:t>Speaker Notes — Slides 22-28 (Intrusion Analysis: Authentication, Account Usage, RDP, Enumeration, Entra, Tooling, Lateral Movement)</w:t>
      </w:r>
    </w:p>
    <w:p w14:paraId="2D867EAF" w14:textId="4F49D9FE" w:rsidR="002945C4" w:rsidRDefault="002945C4" w:rsidP="002945C4">
      <w:r>
        <w:t>These are presenter speaker notes for the deck author's own FOR508.2-style "Intrusion Analysis" slides. Sources are public/open references (Microsoft Learn, UltimateWindowsSecurity, MITRE ATT&amp;CK, established practitioner blogs). No SANS courseware is used or quoted.</w:t>
      </w:r>
    </w:p>
    <w:p w14:paraId="38379050" w14:textId="46A81644" w:rsidR="002945C4" w:rsidRDefault="002945C4" w:rsidP="002945C4">
      <w:pPr>
        <w:pStyle w:val="Heading2"/>
      </w:pPr>
      <w:r>
        <w:t>Slide 22 — Authentication vs. Authorization</w:t>
      </w:r>
    </w:p>
    <w:p w14:paraId="5CDCCF84" w14:textId="1E11E91A" w:rsidR="002945C4" w:rsidRDefault="002945C4" w:rsidP="002945C4">
      <w:r>
        <w:t>Speaker notes:</w:t>
      </w:r>
    </w:p>
    <w:p w14:paraId="12ED97A2" w14:textId="34E429EE" w:rsidR="002945C4" w:rsidRDefault="002945C4" w:rsidP="002945C4">
      <w:r>
        <w:t>The single most important idea in this whole module is on this slide, so slow down here. Windows splits the login story across two completely different event categories, and they live on two different machines. "Account Logon" events record *authentication* — the moment a credential is actually checked. Despite the confusing name, "Account Logon" is not about logging on; it is about validating a password or a Kerberos ticket. These land on the system that *owns* the account. For a domain account that is the Domain Controller, where you get Kerberos 4768 when a ticket-granting ticket is requested, 4769 when a service ticket is requested, 4771 when pre-authentication fails, or 4776 for NTLM credential validation. For a local account, that same validation happens on the local box against the SAM.</w:t>
      </w:r>
    </w:p>
    <w:p w14:paraId="3CB7234E" w14:textId="13D37BC4" w:rsidR="002945C4" w:rsidRDefault="002945C4" w:rsidP="002945C4">
      <w:r>
        <w:t>"Logon" events are the *authorization* decision — "do I let this already-authenticated identity onto this specific machine?" That produces 4624 for success and 4625 for failure, and it is written on the *target* you are actually touching. So one logical login to a file server creates two records on two hosts: a 4768/4769 on the DC and a 4624 Type 3 on the file server. If you only pull the workstation, you miss the entire DC-side authentication trail, and lateral-movement reconstruction falls apart.</w:t>
      </w:r>
    </w:p>
    <w:p w14:paraId="314EF25D" w14:textId="7BEB8C54" w:rsidR="002945C4" w:rsidRDefault="002945C4" w:rsidP="002945C4">
      <w:r>
        <w:t>Two pro tips. In 4625, the real diagnostic is the Sub-Status field — 0xC000006A is a bad password, 0xC0000064 means the user does not exist, which is your password-spray and enumeration tell. And note the poster omits Logon Type 9, NewCredentials, the runas /netonly path that pass-the-hash tradecraft loves.</w:t>
      </w:r>
    </w:p>
    <w:p w14:paraId="63D167F0" w14:textId="738D44A4" w:rsidR="002945C4" w:rsidRDefault="002945C4" w:rsidP="002945C4">
      <w:r>
        <w:t>Sources: https://learn.microsoft.com/en-us/windows/security/threat-protection/auditing/event-4768 · https://www.netsurion.com/articles/the-key-difference-between-account-logon-and-logon-logoff-events-in-the-windows-security-log</w:t>
      </w:r>
    </w:p>
    <w:p w14:paraId="4AE46ADF" w14:textId="37E4C6ED" w:rsidR="002945C4" w:rsidRDefault="002945C4" w:rsidP="002945C4">
      <w:pPr>
        <w:pStyle w:val="Heading2"/>
      </w:pPr>
      <w:r>
        <w:t>Slide 23 — Tracking Account Usage and Sessions</w:t>
      </w:r>
    </w:p>
    <w:p w14:paraId="2C3009EE" w14:textId="49F9BE0F" w:rsidR="002945C4" w:rsidRDefault="002945C4" w:rsidP="002945C4">
      <w:r>
        <w:t>Speaker notes:</w:t>
      </w:r>
    </w:p>
    <w:p w14:paraId="68C267BB" w14:textId="2B217037" w:rsidR="002945C4" w:rsidRDefault="002945C4" w:rsidP="002945C4">
      <w:r>
        <w:t>Now that we know 4624 is the authorization event, let's mine it. The field that does the heavy lifting is the Logon Type, because it tells you *how* the system was touched. Type 2 is interactive at the physical keyboard or console. Type 3 is a network logon — think SMB, file shares, PsExec. Type 10 is RDP. Memorize those three; you will use them every single investigation.</w:t>
      </w:r>
    </w:p>
    <w:p w14:paraId="2B9EA999" w14:textId="5EE087F6" w:rsidR="002945C4" w:rsidRDefault="002945C4" w:rsidP="002945C4">
      <w:r>
        <w:t>The second concept is session tracking. Every logon gets a unique Logon ID, a hex value, and that ID is your join key. Pair the 4624 with the matching 4634 or 4647 logoff that carries the *same* Logon ID, and you get exact session duration. 4647 is specifically the user-initiated logoff — a clean human action — while 4634 covers session teardown more broadly. One caution: filter out the well-known IDs like 0x3E7 SYSTEM, 0x3E4, and 0x3E5, or you'll drown in machine noise. And if a box crashes or is force-rebooted, there's no matching logoff, so the duration math breaks.</w:t>
      </w:r>
    </w:p>
    <w:p w14:paraId="5B5F791A" w14:textId="74CB3840" w:rsidR="002945C4" w:rsidRDefault="002945C4" w:rsidP="002945C4">
      <w:r>
        <w:t>Event 4648, explicit credentials, is the lateral-movement gold mine, and here's why: it's written on the *source* host, where the alternate credential is invoked — runas, a mapped drive with explicit creds, PsExec with -u. It records both the Subject doing it and the Target account and server, so it can unmask "logged in as Bob but reached SERVER-X with Domain-Admin creds." Baseline it first, though — scheduled tasks and services generate it legitimately. Finally, 4672 flags any logon holding sensitive privileges; same Logon ID as the 4624, the cheap way to spotlight admin sessions.</w:t>
      </w:r>
    </w:p>
    <w:p w14:paraId="50E3440B" w14:textId="39B62C6B" w:rsidR="002945C4" w:rsidRDefault="002945C4" w:rsidP="002945C4">
      <w:r>
        <w:t>Sources: https://www.ultimatewindowssecurity.com/securitylog/encyclopedia/event.aspx?eventID=4648 · https://learn.microsoft.com/en-us/windows/security/threat-protection/auditing/event-4672</w:t>
      </w:r>
    </w:p>
    <w:p w14:paraId="5F974AB8" w14:textId="4A1A6AB5" w:rsidR="002945C4" w:rsidRDefault="002945C4" w:rsidP="002945C4">
      <w:pPr>
        <w:pStyle w:val="Heading2"/>
      </w:pPr>
      <w:r>
        <w:t>Slide 24 — Tracking Remote Desktop Protocol (RDP)</w:t>
      </w:r>
    </w:p>
    <w:p w14:paraId="2B033A63" w14:textId="35E3A8EE" w:rsidR="002945C4" w:rsidRDefault="002945C4" w:rsidP="002945C4">
      <w:r>
        <w:t>Speaker notes:</w:t>
      </w:r>
    </w:p>
    <w:p w14:paraId="671D79EA" w14:textId="15354DAC" w:rsidR="002945C4" w:rsidRDefault="002945C4" w:rsidP="002945C4">
      <w:r>
        <w:t>RDP is where weak examiners and strong examiners part ways, because RDP is not one event — it's a four-log picture, and you need all four. Yes, a normal interactive RDP logon is 4624 Type 10. But here's the subtlety the slide flags: if an attacker reconnects to a session that was left *disconnected* rather than logged off, Windows treats it as an unlock of the existing session, and you get Logon Type 7, not Type 10. An examiner expecting only Type 10 will undercount RDP activity and miss the session hijack.</w:t>
      </w:r>
    </w:p>
    <w:p w14:paraId="21BA3A35" w14:textId="70CC9136" w:rsidR="002945C4" w:rsidRDefault="002945C4" w:rsidP="002945C4">
      <w:r>
        <w:t>On the machine being connected *to*, layer these channels. In Security, 4778 and 4779 are session reconnect and disconnect, and they carry the original Client Name and Client Address — your true source. Then the Operational logs: TerminalServices-RemoteConnectionManager event 1149, "user authentication succeeded," gives username, domain, and source IP — but heed the trap, 1149 is network-level auth, it fires even if the interactive logon later fails, so it is not proof of access. RdpCoreTS event 131 is the raw inbound TCP connection with source IP and port. And TerminalServices-LocalSessionManager events 21, 22, 25, 23, and 40 are the session state machine — logon, shell start, reconnect, logoff, disconnect-with-reason — each carrying the source address.</w:t>
      </w:r>
    </w:p>
    <w:p w14:paraId="590A481F" w14:textId="44AAFDA6" w:rsidR="002945C4" w:rsidRDefault="002945C4" w:rsidP="002945C4">
      <w:r>
        <w:t>The high-value tradecraft is the *outbound* side. On the attacker's pivot host, TerminalServices-RDPClient logs events 1024 and 1102 recording the destination they connected to. Combine that with 4648 on the same host and you reconstruct the pivot chain outward. Bonus: the RDP bitmap cache on the client can rebuild what the attacker actually saw on screen.</w:t>
      </w:r>
    </w:p>
    <w:p w14:paraId="79AC2849" w14:textId="5C926F21" w:rsidR="002945C4" w:rsidRDefault="002945C4" w:rsidP="002945C4">
      <w:r>
        <w:t>Sources: https://ponderthebits.com/2018/02/windows-rdp-related-event-logs-identification-tracking-and-investigation/ · https://attack.mitre.org/techniques/T1021/001/</w:t>
      </w:r>
    </w:p>
    <w:p w14:paraId="33CAD8FF" w14:textId="07F36F4E" w:rsidR="002945C4" w:rsidRDefault="002945C4" w:rsidP="002945C4">
      <w:pPr>
        <w:pStyle w:val="Heading2"/>
      </w:pPr>
      <w:r>
        <w:t>Slide 25 — Account Management and Enumeration</w:t>
      </w:r>
    </w:p>
    <w:p w14:paraId="5867CB66" w14:textId="20F2F1DB" w:rsidR="002945C4" w:rsidRDefault="002945C4" w:rsidP="002945C4">
      <w:r>
        <w:t>Speaker notes:</w:t>
      </w:r>
    </w:p>
    <w:p w14:paraId="48BF1563" w14:textId="27D6ED15" w:rsidR="002945C4" w:rsidRDefault="002945C4" w:rsidP="002945C4">
      <w:r>
        <w:t>Two activities here: attackers creating or modifying accounts, and attackers mapping the domain. On the management side, 4720 is account creation, 4738 is a modification to any account attribute, and group additions are tracked by 4728, 4732, and 4756. Be precise on those three, because they are group-scope specific: 4728 is a member added to a security-enabled *global* group, 4732 to a *local* group, 4756 to a *universal* group. So adding someone to Domain Admins, which is a global group, fires 4728; adding to the built-in local Administrators fires 4732. Knowing which is which keeps you from chasing the wrong event.</w:t>
      </w:r>
    </w:p>
    <w:p w14:paraId="151D40D1" w14:textId="4BA5C8F6" w:rsidR="002945C4" w:rsidRDefault="002945C4" w:rsidP="002945C4">
      <w:r>
        <w:t>Now the important correction, because this is the most common misconception in the room. Events 4798 and 4799 fire when *local* group membership is enumerated — that's the operative word, LOCAL. They come from local SAM and Netapi calls. They do *not* fire for domain group enumeration done over LDAP against a Domain Controller — and that LDAP and SAMR collection is exactly how SharpHound, BloodHound, and most PowerView domain recon actually work. So the popular claim that 4798/4799 "detect BloodHound" is only true for the small slice that touches local groups. BloodHound's bread and butter is largely invisible to them.</w:t>
      </w:r>
    </w:p>
    <w:p w14:paraId="5F70C24E" w14:textId="041F4551" w:rsidR="002945C4" w:rsidRDefault="002945C4" w:rsidP="002945C4">
      <w:r>
        <w:t>For real domain-enumeration detection, go DC-side: event 4662 with SACLs on sensitive directory objects, and Microsoft Defender for Identity's LDAP and SAMR reconnaissance alerts. And remember 4798/4799 are extremely noisy — whoami, MMC, antivirus all trigger them — so filter on the calling process. One image finding worth voicing: a LockoutBadCount of zero means unlimited password guessing with no lockout risk — an attacker's dream.</w:t>
      </w:r>
    </w:p>
    <w:p w14:paraId="70D35673" w14:textId="76A868BE" w:rsidR="002945C4" w:rsidRDefault="002945C4" w:rsidP="002945C4">
      <w:r>
        <w:t>Sources: https://www.ultimatewindowssecurity.com/securitylog/encyclopedia/event.aspx?eventid=4799 · https://learn.microsoft.com/en-us/windows/security/threat-protection/auditing/event-4728</w:t>
      </w:r>
    </w:p>
    <w:p w14:paraId="382F5F0B" w14:textId="0C5DF0A2" w:rsidR="002945C4" w:rsidRDefault="002945C4" w:rsidP="002945C4">
      <w:pPr>
        <w:pStyle w:val="Heading2"/>
      </w:pPr>
      <w:r>
        <w:t>Slide 26 — Modern Authentication (Entra ID)</w:t>
      </w:r>
    </w:p>
    <w:p w14:paraId="12904178" w14:textId="432C5882" w:rsidR="002945C4" w:rsidRDefault="002945C4" w:rsidP="002945C4">
      <w:r>
        <w:t>Speaker notes:</w:t>
      </w:r>
    </w:p>
    <w:p w14:paraId="64DC3ADB" w14:textId="51A54EA5" w:rsidR="002945C4" w:rsidRDefault="002945C4" w:rsidP="002945C4">
      <w:r>
        <w:t>Here's the headline, and it's the one to anchor on: even when authentication moves entirely to the cloud, the endpoint still leaves local evidence. On an Entra-joined device with no local Active Directory, the credential is validated in the cloud — but the local LSASS still authorizes the interactive session and still writes 4624, 4625, and 4634 to the local Security log. Do not assume "the logs all live in Entra now." You still pull endpoint event logs.</w:t>
      </w:r>
    </w:p>
    <w:p w14:paraId="65C68F83" w14:textId="32658E39" w:rsidR="002945C4" w:rsidRDefault="002945C4" w:rsidP="002945C4">
      <w:r>
        <w:t>Now I want to correct the slide's own wording, because precision matters in a report. The slide ties cloud sign-in to Logon Type 11, Cached Interactive — and that's misleading as a general statement. Type 11 specifically means Windows fell back to *locally cached* credentials because it could not reach the authenticating authority — the classic case being a laptop logging on *offline*. A normal, *online* interactive sign-in to an Entra-joined device, whether by password or Windows Hello PIN or biometric, is generally Logon Type 2, with Type 7 on an unlock. So you *will* sometimes see Type 11 on these endpoints, but it marks the offline path, not the representative cloud login. In fact, Type 11 on a device that *should* have connectivity is itself worth a second look — someone may have pulled the box off-network.</w:t>
      </w:r>
    </w:p>
    <w:p w14:paraId="18BCA7CA" w14:textId="287F6F86" w:rsidR="002945C4" w:rsidRDefault="002945C4" w:rsidP="002945C4">
      <w:r>
        <w:t>The cloud-side evidence the slide doesn't mention: Entra ID sign-in logs — interactive and non-interactive — retained about thirty days and exportable to Sentinel. And know that the device's cloud trust rides on a Primary Refresh Token. PRT theft is the modern pass-the-hash equivalent, and it is *invisible* to 4624 — you catch it in Entra risky-sign-in detections, not in the local log.</w:t>
      </w:r>
    </w:p>
    <w:p w14:paraId="0A52A9AA" w14:textId="2043A604" w:rsidR="002945C4" w:rsidRDefault="002945C4" w:rsidP="002945C4">
      <w:r>
        <w:t>Sources: https://learn.microsoft.com/en-us/answers/questions/5792524/event-id-4624-with-logon-type-11-and-my-security-i · https://learn.microsoft.com/en-us/entra/identity/devices/concept-primary-refresh-token</w:t>
      </w:r>
    </w:p>
    <w:p w14:paraId="0D39DD1F" w14:textId="7FE4AC4C" w:rsidR="002945C4" w:rsidRDefault="002945C4" w:rsidP="002945C4">
      <w:pPr>
        <w:pStyle w:val="Heading2"/>
      </w:pPr>
      <w:r>
        <w:t>Slide 27 — Log Analysis Tools (Event Log Explorer)</w:t>
      </w:r>
    </w:p>
    <w:p w14:paraId="258B65EE" w14:textId="6FD218C1" w:rsidR="002945C4" w:rsidRDefault="002945C4" w:rsidP="002945C4">
      <w:r>
        <w:t>Speaker notes:</w:t>
      </w:r>
    </w:p>
    <w:p w14:paraId="7D541F48" w14:textId="3C284BF6" w:rsidR="002945C4" w:rsidRDefault="002945C4" w:rsidP="002945C4">
      <w:r>
        <w:t>Event Viewer is fine for a quick look, but it falls down in real incident response, and this slide names three places it fails. First, corrupt or dirty logs — Event Viewer often just refuses a log that wasn't cleanly closed, which is exactly the state you find logs in after a crash or when you've carved them off a disk image. Event Log Explorer reads the raw file data and opens them anyway. Second, correlation across logs — IR almost always means lining up a 4768 on the DC against a 4624 on the target, and that demands merging multiple logs, even multiple hosts, into one timeline. Third, filtering — persistent, reusable filters, color-coding, and bookmarks that go well beyond Event Viewer's XPath box.</w:t>
      </w:r>
    </w:p>
    <w:p w14:paraId="4A4803D8" w14:textId="127F7D57" w:rsidR="002945C4" w:rsidRDefault="002945C4" w:rsidP="002945C4">
      <w:r>
        <w:t>So the slide is accurate. But let me round it out, because Event Log Explorer is a commercial, GUI, point-and-click tool, and that is one option among several — it doesn't scale to thousands of machines. For repeatable, scriptable work, this is where the open-source DFIR stack earns its keep. EvtxECmd, from Eric Zimmerman, converts EVTX to CSV or JSON and uses a community "Maps" library to normalize the messy event fields into something queryable. Chainsaw and Hayabusa run Sigma detection rules straight against EVTX for fast triage with built-in detections. And DeepBlueCLI is a PowerShell triage tool — notably a SANS Blue Team project, so it's right in this course's lineage.</w:t>
      </w:r>
    </w:p>
    <w:p w14:paraId="31A279B8" w14:textId="41245984" w:rsidR="002945C4" w:rsidRDefault="002945C4" w:rsidP="002945C4">
      <w:r>
        <w:t>The takeaway for your report writing: a GUI viewer is great for deep-diving one host's logs; the Zimmerman-plus-Sigma toolchain is how you hunt at enterprise scale. Reach for the right one for the job.</w:t>
      </w:r>
    </w:p>
    <w:p w14:paraId="30195C32" w14:textId="57F2B5EA" w:rsidR="002945C4" w:rsidRDefault="002945C4" w:rsidP="002945C4">
      <w:r>
        <w:t>Sources: https://eventlogxp.com/ · https://github.com/WithSecureLabs/chainsaw</w:t>
      </w:r>
    </w:p>
    <w:p w14:paraId="642E6B36" w14:textId="63D3F17F" w:rsidR="002945C4" w:rsidRDefault="002945C4" w:rsidP="002945C4">
      <w:pPr>
        <w:pStyle w:val="Heading2"/>
      </w:pPr>
      <w:r>
        <w:t>Slide 28 — Lateral Movement Adversary Tactics (section header)</w:t>
      </w:r>
    </w:p>
    <w:p w14:paraId="5FA10385" w14:textId="3F10DF4E" w:rsidR="002945C4" w:rsidRDefault="002945C4" w:rsidP="002945C4">
      <w:r>
        <w:t>Speaker notes:</w:t>
      </w:r>
    </w:p>
    <w:p w14:paraId="72391F0F" w14:textId="09DE3298" w:rsidR="002945C4" w:rsidRDefault="002945C4" w:rsidP="002945C4">
      <w:r>
        <w:t>This is our pivot point. Everything we just covered — authentication versus authorization, logon types, session tracking, the explicit-credential event, the RDP four-log model — was foundation. Now we turn to the techniques that *exploit* that foundation, and the satisfying part is that you already know how to detect most of them, because lateral movement is reconstructed from the very events we just studied. When an attacker moves host to host, they light up 4624 Type 3 for SMB and admin-share tools like PsExec and WMI, Type 10 or Type 7 for RDP, 4648 for explicit-credential pivots, 4672 for the privileged sessions they ride, and the RDP Operational channels for the session detail.</w:t>
      </w:r>
    </w:p>
    <w:p w14:paraId="53E7CDF0" w14:textId="1AB1FCB7" w:rsidR="002945C4" w:rsidRDefault="002945C4" w:rsidP="002945C4">
      <w:r>
        <w:t>Frame this for the audience against MITRE ATT&amp;CK Tactic TA0008, Lateral Movement. The canonical Windows techniques coming up: T1021.002 SMB and admin shares — PsExec, which leaves a 4624 Type 3 plus a 7045 service install plus 5145 share-access detail; T1021.001 RDP; T1021.006 WinRM; T1047 WMI, which writes to the WMI-Activity Operational log; T1570 lateral tool transfer; T1550 alternate authentication material, our pass-the-hash and pass-the-ticket; and T1053 scheduled tasks and services. The point to land: each technique has a distinctive fingerprint across the Security log and the Operational channels. If your auditing is configured and you know these signatures, lateral movement is one of the *most* detectable phases of an intrusion.</w:t>
      </w:r>
    </w:p>
    <w:p w14:paraId="526B16A9" w14:textId="715135CC" w:rsidR="002945C4" w:rsidRDefault="002945C4" w:rsidP="002945C4">
      <w:r>
        <w:t>Take a breath here, let the section land, then move into the first technique.</w:t>
      </w:r>
    </w:p>
    <w:p w14:paraId="66071DA4" w14:textId="3A09003C" w:rsidR="002945C4" w:rsidRDefault="002945C4" w:rsidP="002945C4">
      <w:r>
        <w:t>Source: https://attack.mitre.org/tactics/TA0008/</w:t>
      </w:r>
    </w:p>
    <w:p w14:paraId="63A83590" w14:textId="471BAE41" w:rsidR="002945C4" w:rsidRDefault="002945C4" w:rsidP="002945C4">
      <w:pPr>
        <w:pStyle w:val="Heading2"/>
      </w:pPr>
      <w:r>
        <w:t>Graphics recommendations (slide 28)</w:t>
      </w:r>
    </w:p>
    <w:p w14:paraId="60ACE6CE" w14:textId="641F5CED" w:rsidR="002945C4" w:rsidRDefault="002945C4" w:rsidP="002945C4">
      <w:r>
        <w:t>Slide 28 is the only graphic-less slide in this range — it's the "Lateral Movement Adversary Tactics" section header and currently text-only. Recommended freely-licensed graphic:</w:t>
      </w:r>
    </w:p>
    <w:p w14:paraId="15549D3C" w14:textId="6A20D133" w:rsidR="002945C4" w:rsidRDefault="002945C4" w:rsidP="002945C4">
      <w:pPr>
        <w:pStyle w:val="ListBullet"/>
      </w:pPr>
      <w:r>
        <w:t>Direct image URL (verified, returns a 1.1 MB image/png): https://upload.wikimedia.org/wikipedia/commons/f/ff/Network_Visualization.png</w:t>
      </w:r>
    </w:p>
    <w:p w14:paraId="7B710E60" w14:textId="3B416D04" w:rsidR="002945C4" w:rsidRDefault="002945C4" w:rsidP="002945C4">
      <w:pPr>
        <w:pStyle w:val="ListBullet"/>
      </w:pPr>
      <w:r>
        <w:t>File / source page: https://commons.wikimedia.org/wiki/File:Network_Visualization.png</w:t>
      </w:r>
    </w:p>
    <w:p w14:paraId="124988ED" w14:textId="2A169C21" w:rsidR="002945C4" w:rsidRDefault="002945C4" w:rsidP="002945C4">
      <w:pPr>
        <w:pStyle w:val="ListBullet"/>
      </w:pPr>
      <w:r>
        <w:t>Provider: Wikimedia Commons</w:t>
      </w:r>
    </w:p>
    <w:p w14:paraId="326D5753" w14:textId="27BBC825" w:rsidR="002945C4" w:rsidRDefault="002945C4" w:rsidP="002945C4">
      <w:pPr>
        <w:pStyle w:val="ListBullet"/>
      </w:pPr>
      <w:r>
        <w:t>License: Creative Commons Attribution-ShareAlike 4.0 International (CC BY-SA 4.0)</w:t>
      </w:r>
    </w:p>
    <w:p w14:paraId="38079E66" w14:textId="20B88F01" w:rsidR="002945C4" w:rsidRDefault="002945C4" w:rsidP="002945C4">
      <w:pPr>
        <w:pStyle w:val="ListBullet"/>
      </w:pPr>
      <w:r>
        <w:t>Attribution (required): "Network Visualization" by Martin Grandjean, via Wikimedia Commons, licensed CC BY-SA 4.0 (https://creativecommons.org/licenses/by-sa/4.0/). Place a small credit line in the slide footer; if you adapt/recolor it, you must share the adaptation under a compatible license.</w:t>
      </w:r>
    </w:p>
    <w:p w14:paraId="7CFBC995" w14:textId="2F048014" w:rsidR="002945C4" w:rsidRDefault="002945C4" w:rsidP="002945C4">
      <w:pPr>
        <w:pStyle w:val="ListBullet"/>
      </w:pPr>
      <w:r>
        <w:t>Rationale: A force-directed node-and-edge graph showing several dense host clusters bridged by a few long connecting edges on a black background — a near-perfect visual metaphor for an adversary pivoting *between* network segments. The bridging edges read as the lateral-movement paths themselves, and the dark palette works as a section-divider backdrop with overlaid white title text.</w:t>
      </w:r>
    </w:p>
    <w:p w14:paraId="05EEDF8C" w14:textId="3802AB1E" w:rsidR="002945C4" w:rsidRDefault="002945C4" w:rsidP="002945C4">
      <w:r>
        <w:t>Verification: WebFetch of the direct URL returned binary content of type image/png, 1.1 MB; rendered preview confirms the clustered network-graph image described above.</w:t>
      </w:r>
    </w:p>
    <w:p w14:paraId="0933F27A" w14:textId="2F7ADC49" w:rsidR="002945C4" w:rsidRDefault="002945C4" w:rsidP="002945C4">
      <w:r>
        <w:t>CC0 alternative (if you prefer zero attribution overhead): search Pexels "network connection" or "network security" (https://www.pexels.com/search/network%20connection/) — all images are free for commercial use with no attribution required under the Pexels License. The Wikimedia option above is recommended for its on-theme "clusters bridged by edges" composition.</w:t>
      </w:r>
    </w:p>
    <w:p w14:paraId="161FECD4" w14:textId="61CD32D7" w:rsidR="002945C4" w:rsidRDefault="002945C4" w:rsidP="002945C4">
      <w:pPr>
        <w:pStyle w:val="Heading1"/>
      </w:pPr>
      <w:r>
        <w:t>FOR508.2-style "Intrusion Analysis" — Presenter Speaker Notes: Slides 29-35</w:t>
      </w:r>
    </w:p>
    <w:p w14:paraId="45A8B035" w14:textId="737CCD99" w:rsidR="002945C4" w:rsidRDefault="002945C4" w:rsidP="002945C4">
      <w:r>
        <w:t>Speaker notes are written to be read aloud. Citations are public/open sources (Microsoft Learn, MITRE ATT&amp;CK, vendor research) given as inline URLs. None of this is SANS courseware.</w:t>
      </w:r>
    </w:p>
    <w:p w14:paraId="0DBC55CA" w14:textId="0D33E507" w:rsidR="002945C4" w:rsidRDefault="002945C4" w:rsidP="002945C4">
      <w:pPr>
        <w:pStyle w:val="Heading2"/>
      </w:pPr>
      <w:r>
        <w:t>Slide 29 — Unexpected Network Logons and Network Shares</w:t>
      </w:r>
    </w:p>
    <w:p w14:paraId="0181A852" w14:textId="66230B1B" w:rsidR="002945C4" w:rsidRDefault="002945C4" w:rsidP="002945C4">
      <w:r>
        <w:t>Speaker notes:</w:t>
      </w:r>
    </w:p>
    <w:p w14:paraId="3D673233" w14:textId="03A216B0" w:rsidR="002945C4" w:rsidRDefault="002945C4" w:rsidP="002945C4">
      <w:r>
        <w:t>Here's the foundational idea for this whole section: almost all lateral movement is *authenticated*. The attacker already has a credential, so when they reach out to the next box, it looks like a normal logon. On the target that produces a 4624 with Logon Type 3 — a network logon. SMB, RPC, WinRM, remote registry — they all land as Type 3. The catch is that Type 3 is also the single noisiest logon on the network: file servers, group policy, printing, SCCM, and DFS generate it all day. So a 4624 Type 3 by itself proves nothing. Its value comes from baseline deviation — an account-and-source-host pair that has never talked to this target, or admin-share access coming from a workstation instead of a server.</w:t>
      </w:r>
    </w:p>
    <w:p w14:paraId="335444AC" w14:textId="2AD0DF2B" w:rsidR="002945C4" w:rsidRDefault="002945C4" w:rsidP="002945C4">
      <w:r>
        <w:t>When attackers stage tools or pull data, they touch the hidden admin shares, C-dollar and ADMIN-dollar, and that generates Event ID 5140. 5140 gives you the share name, the source IP, and the account — that's gold for placing someone on a host. But say this out loud to your students: 5140 is NOT on by default. You must enable Audit File Share under Advanced Audit Policy, and 5140 fires once per tree-connect, not per file. To see the actual filename written, you need 5145, Detailed File Share, which is even noisier and also off by default. Pivot on the Logon ID to stitch 4624 to 5140 to 5145 to the process-creation event on one host. And corroborate on disk — a DLL dropped to ADMIN-dollar lands in C:\Windows and leaves USN-journal and MFT records.</w:t>
      </w:r>
    </w:p>
    <w:p w14:paraId="7D054EAA" w14:textId="4FA7C0F9" w:rsidR="002945C4" w:rsidRDefault="002945C4" w:rsidP="002945C4">
      <w:r>
        <w:t>Sources: https://learn.microsoft.com/en-us/previous-versions/windows/it-pro/windows-10/security/threat-protection/auditing/event-5140 · https://attack.mitre.org/techniques/T1021/002/</w:t>
      </w:r>
    </w:p>
    <w:p w14:paraId="14A998C3" w14:textId="49563CE4" w:rsidR="002945C4" w:rsidRDefault="002945C4" w:rsidP="002945C4">
      <w:pPr>
        <w:pStyle w:val="Heading2"/>
      </w:pPr>
      <w:r>
        <w:t>Slide 30 — Shared Named Pipes</w:t>
      </w:r>
    </w:p>
    <w:p w14:paraId="7AED899B" w14:textId="05C4FBB2" w:rsidR="002945C4" w:rsidRDefault="002945C4" w:rsidP="002945C4">
      <w:r>
        <w:t>Speaker notes:</w:t>
      </w:r>
    </w:p>
    <w:p w14:paraId="07DAC94F" w14:textId="40D17592" w:rsidR="002945C4" w:rsidRDefault="002945C4" w:rsidP="002945C4">
      <w:r>
        <w:t>Named pipes are memory-resident objects used for inter-process communication, and crucially they're reachable remotely over SMB through the IPC-dollar share. That's exactly why attackers love them. A Cobalt Strike SMB Beacon won't beacon to the internet from every host — instead one host egresses, and the rest are driven internally, parent-to-child, over a named pipe. You trade away your network egress signal, but you gain a very clean internal signal if you're collecting the right telemetry.</w:t>
      </w:r>
    </w:p>
    <w:p w14:paraId="7035844E" w14:textId="34F45C6B" w:rsidR="002945C4" w:rsidRDefault="002945C4" w:rsidP="002945C4">
      <w:r>
        <w:t>Detection is a correlation. On the SMB side, 5140 shows access to IPC-dollar. On the endpoint, Sysmon Event ID 17 is PipeCreated — a process stands up the pipe server — and Event ID 18 is PipeConnected, a client opening it. Chronologically it's 17 then 18. One honest caveat: Sysmon only logs pipe events if your config has PipeEvent rules; minimal configs don't, and that's a real-world blind spot.</w:t>
      </w:r>
    </w:p>
    <w:p w14:paraId="59B8FECD" w14:textId="558AF26F" w:rsidR="002945C4" w:rsidRDefault="002945C4" w:rsidP="002945C4">
      <w:r>
        <w:t>Now, the default Cobalt Strike pipe names — msagent-underscore, postex-underscore, status-underscore, MSSE-dash — are great starting filters, but treat them as a starting filter only. Any competent operator changes the pipename in their Malleable C2 profile. The durable signal is behavioral, and that's what the Splunk panels show: writes to an IPC-dollar pipe that are the same size on a fixed cadence — 101 bytes every five seconds — that's the beacon heartbeat. The single larger 148-byte write is an actual command being tasked to the child. Regular size plus fixed interval beats any name-based IOC. Pair the pipe name with its owning Image and PID — a beacon often owns the pipe from a process with no command line.</w:t>
      </w:r>
    </w:p>
    <w:p w14:paraId="231E1D7B" w14:textId="555DCA7A" w:rsidR="002945C4" w:rsidRDefault="002945C4" w:rsidP="002945C4">
      <w:r>
        <w:t>Sources: https://github.com/trustedsec/SysmonCommunityGuide/blob/master/chapters/named-pipes.md · https://thedfirreport.com/2021/08/29/cobalt-strike-a-defenders-guide/</w:t>
      </w:r>
    </w:p>
    <w:p w14:paraId="134D1B5E" w14:textId="101F9029" w:rsidR="002945C4" w:rsidRDefault="002945C4" w:rsidP="002945C4">
      <w:pPr>
        <w:pStyle w:val="Heading2"/>
      </w:pPr>
      <w:r>
        <w:t>Slide 31 — Remote Execution Techniques</w:t>
      </w:r>
    </w:p>
    <w:p w14:paraId="249CC4DB" w14:textId="2D38CFD0" w:rsidR="002945C4" w:rsidRDefault="002945C4" w:rsidP="002945C4">
      <w:r>
        <w:t>Speaker notes:</w:t>
      </w:r>
    </w:p>
    <w:p w14:paraId="664E38B3" w14:textId="2651E949" w:rsidR="002945C4" w:rsidRDefault="002945C4" w:rsidP="002945C4">
      <w:r>
        <w:t>This slide is your method matrix — every remote-execution technique leaves a distinct fingerprint, and the unifying detection across all of them is process lineage. Scheduled tasks: Security 4698 created, 4699 deleted — both require Audit Other Object Access, off by default — plus Task Scheduler Operational 106 registered, 140 updated, 141 deleted, and 200/201 for execution. And read the task's XML in System32\Tasks: the Author tag often records the *remote* host and account that registered it. Services and PsExec: System 7045 and Security 4697. PsExec creates the PSEXESVC service and drops a file on the target named PSEXEC-SOURCEHOST-id-dot-key — that key file literally names the source machine. Metasploit uses random service names with encoded PowerShell.</w:t>
      </w:r>
    </w:p>
    <w:p w14:paraId="5CAEE088" w14:textId="5E0BAFAA" w:rsidR="002945C4" w:rsidRDefault="002945C4" w:rsidP="002945C4">
      <w:r>
        <w:t>Two corrections to flag clearly. First, DCOM. The slide says the child spawns under svchost-dash-k-DcomLaunch — that's not what you hunt. DcomLaunch only activates the COM server; the visible child parents under the specific COM host. MMC20.Application spawns under mmc.exe, Excel under excel.exe, ShellWindows under explorer.exe. So hunt cmd or PowerShell whose parent is mmc.exe, excel.exe, or explorer.exe. Second, winrs: it rides the same WinRM stack as PowerShell Remoting, so the documented target process is wsmprovhost.exe, the same as PS Remoting — don't over-rely on a distinct WinrsHost.exe. WMIC node gives you WmiPrvSE.exe. And remote registry's 7036 is the generic Service Control Manager "running" event for *every* service — it's only a tell when you scope it to RemoteRegistry.</w:t>
      </w:r>
    </w:p>
    <w:p w14:paraId="319043F2" w14:textId="068B5823" w:rsidR="002945C4" w:rsidRDefault="002945C4" w:rsidP="002945C4">
      <w:r>
        <w:t>Sources: https://www.elastic.co/guide/en/security/current/incoming-dcom-lateral-movement-with-mmc.html · https://attack.mitre.org/techniques/T1021/003/</w:t>
      </w:r>
    </w:p>
    <w:p w14:paraId="442BEF53" w14:textId="64891C21" w:rsidR="002945C4" w:rsidRDefault="002945C4" w:rsidP="002945C4">
      <w:pPr>
        <w:pStyle w:val="Heading2"/>
      </w:pPr>
      <w:r>
        <w:t>Slide 32 — Explicit Credentials and Credential Switching</w:t>
      </w:r>
    </w:p>
    <w:p w14:paraId="233AA4A1" w14:textId="1BCA6D5D" w:rsidR="002945C4" w:rsidRDefault="002945C4" w:rsidP="002945C4">
      <w:r>
        <w:t>Speaker notes:</w:t>
      </w:r>
    </w:p>
    <w:p w14:paraId="7E9850EF" w14:textId="79BC69EF" w:rsidR="002945C4" w:rsidRDefault="002945C4" w:rsidP="002945C4">
      <w:r>
        <w:t>This is one of the best gifts the attacker gives us. When they switch credentials to reach a new segment — runas with netonly, or Cobalt Strike's make_token and pth — Windows logs it on the *originating* system, the pivot box itself, pointing back at the attacker. You get a 4648, "logon attempted using explicit credentials," and a 4624 with Logon Type 9. Type 9 is NewCredentials: the local session is cloned for local identity, but *different* credentials are used for outbound network authentication. That's the exact mechanics of overpass-the-hash.</w:t>
      </w:r>
    </w:p>
    <w:p w14:paraId="3E889035" w14:textId="38BCBCCA" w:rsidR="002945C4" w:rsidRDefault="002945C4" w:rsidP="002945C4">
      <w:r>
        <w:t>But here's the nuance the slide text under-sells, and the event detail on screen carries it. Type 9 alone is semi-benign — legitimate admins use runas-netonly. The high-fidelity signature is a *tuple*: Logon Type 9, plus Logon Process "seclogo," plus Authentication Package "Negotiate," and on Sysmon you'll often see Event ID 10, ProcessAccess into lsass.exe, just before it. That combination matches Mimikatz sekurlsa-pth precisely. Notice in the event the source address is colon-colon-one — localhost — confirming the switch happened locally, and the New Logon's network account and domain differ from the Subject. That mismatch is your tell.</w:t>
      </w:r>
    </w:p>
    <w:p w14:paraId="08D66A0E" w14:textId="720FD6E2" w:rsidR="002945C4" w:rsidRDefault="002945C4" w:rsidP="002945C4">
      <w:r>
        <w:t>Chain it: 4648 tells you who switched and what they targeted; 4624 Type 9 tells you the new identity. Pivot on Logon ID to connect them. Then expect 4768 and 4769 to light up on the *targets* as those forged credentials get used. Discriminate false positives by the seclogo-plus-Negotiate combo, off-hours timing, and a network domain that isn't the user's home domain.</w:t>
      </w:r>
    </w:p>
    <w:p w14:paraId="55A91A50" w14:textId="53634561" w:rsidR="002945C4" w:rsidRDefault="002945C4" w:rsidP="002945C4">
      <w:r>
        <w:t>Sources: https://learn.microsoft.com/en-us/previous-versions/windows/it-pro/windows-10/security/threat-protection/auditing/event-4648 · https://attack.mitre.org/techniques/T1550/002/</w:t>
      </w:r>
    </w:p>
    <w:p w14:paraId="4406E462" w14:textId="57746695" w:rsidR="002945C4" w:rsidRDefault="002945C4" w:rsidP="002945C4">
      <w:pPr>
        <w:pStyle w:val="Heading2"/>
      </w:pPr>
      <w:r>
        <w:t>Slide 33 — Brute Force and Credential Theft</w:t>
      </w:r>
    </w:p>
    <w:p w14:paraId="630BCE41" w14:textId="56F48F8B" w:rsidR="002945C4" w:rsidRDefault="002945C4" w:rsidP="002945C4">
      <w:r>
        <w:t>Speaker notes:</w:t>
      </w:r>
    </w:p>
    <w:p w14:paraId="7D3F5533" w14:textId="064A1F5F" w:rsidR="002945C4" w:rsidRDefault="002945C4" w:rsidP="002945C4">
      <w:r>
        <w:t>Three credential attacks, three log signatures. Password spraying: instead of many failures on one account, you see 4625 failures spread *across many accounts* in one window. Why the spread? Look at the policy — LockoutThreshold of five. A smart sprayer stays at four or fewer attempts per account per observation window, then rotates, so they never trip lockout. On the attacking host you'll also see large numbers of 4648, or SMB-Client Event 31001 for outbound failures.</w:t>
      </w:r>
    </w:p>
    <w:p w14:paraId="400BFFBC" w14:textId="77D5DB00" w:rsidR="002945C4" w:rsidRDefault="002945C4" w:rsidP="002945C4">
      <w:r>
        <w:t>NTLM relay: the slide's heuristic is Workstation Name not matching Source IP in the 4624. That's directionally right but be precise with your students — you're comparing a NetBIOS *name* to an *IP address*, so you must resolve the claimed name and confirm it doesn't map to the actual source. It's prone to false positives from NAT, multi-homed hosts, and VPNs. The stronger relay signals are NTLM showing up where Kerberos is expected, ANONYMOUS LOGON, and SMB or LDAP signing not negotiated.</w:t>
      </w:r>
    </w:p>
    <w:p w14:paraId="3BD2CAB9" w14:textId="48826C60" w:rsidR="002945C4" w:rsidRDefault="002945C4" w:rsidP="002945C4">
      <w:r>
        <w:t>Kerberos abuse: attackers down-negotiate to weak RC4 because RC4 service-ticket hashes crack far faster offline than AES. Hunt 4768 and 4769 with Encryption Type 0x17 — RC4-HMAC — or 0x18, which is RC4-HMAC-exportable. Don't let anyone tell you 0x18 is AES; AES is 0x11 and 0x12. Kerberoasting is primarily a 4769 event; AS-REP roasting and overpass-the-hash skew toward 4768. Pass-the-Hash is pure NTLM, so 4776 on the validating DC or local machine is your friend. One currency note: Microsoft is deprecating RC4, and the January 2026 update added Kdcsvc System events 201 and 202 flagging RC4 use — so RC4 is becoming both anomalous and natively logged.</w:t>
      </w:r>
    </w:p>
    <w:p w14:paraId="4BE10D19" w14:textId="13C063E8" w:rsidR="002945C4" w:rsidRDefault="002945C4" w:rsidP="002945C4">
      <w:r>
        <w:t>Sources: https://learn.microsoft.com/en-us/windows-server/security/kerberos/detect-remediate-rc4-kerberos · https://adsecurity.org/?p=3458</w:t>
      </w:r>
    </w:p>
    <w:p w14:paraId="716760ED" w14:textId="25FE65E0" w:rsidR="002945C4" w:rsidRDefault="002945C4" w:rsidP="002945C4">
      <w:pPr>
        <w:pStyle w:val="Heading2"/>
      </w:pPr>
      <w:r>
        <w:t>Slide 34 — Other Vectors and Tools</w:t>
      </w:r>
    </w:p>
    <w:p w14:paraId="5CD7D609" w14:textId="5F3AED5C" w:rsidR="002945C4" w:rsidRDefault="002945C4" w:rsidP="002945C4">
      <w:r>
        <w:t>Speaker notes:</w:t>
      </w:r>
    </w:p>
    <w:p w14:paraId="0540D954" w14:textId="69461C75" w:rsidR="002945C4" w:rsidRDefault="002945C4" w:rsidP="002945C4">
      <w:r>
        <w:t>Let's round out the vectors with the techniques people forget, then give you a tool to scale your analysis. First, application deployment software. If an attacker captures the right admin account, they don't need malware to spread — they let your own management plane do it. SCCM, Microsoft's Configuration Manager, is a top-tier lateral-movement platform: deploy a package to thousands of endpoints, running as SYSTEM. This is MITRE T1072, Software Deployment Tools, and the modern offensive tooling here is SharpSCCM and the Misconfiguration-Manager project. AhnLab is the slide's regional example — a Korean security vendor whose agent channel has appeared in DPRK-actor reporting — but the globally relevant version is abused RMM tools, T1219. The teaching point is universal: a trusted distribution channel becomes an enterprise-wide malware dropper.</w:t>
      </w:r>
    </w:p>
    <w:p w14:paraId="4A89680C" w14:textId="2E560DF0" w:rsidR="002945C4" w:rsidRDefault="002945C4" w:rsidP="002945C4">
      <w:r>
        <w:t>Second, vulnerability exploitation, used for initial access or to reach hardened hosts. Crashes are weak but useful evidence — Application Event 1000 is an application error, 1001 is Windows Error Reporting. Repeated crashes of services.exe, browsers, Office, or lsass can mark exploitation attempts. But go richer than that: the WER dump files under ProgramData\Microsoft\Windows\WER, and ASR and Exploit-Guard events, give far better exploitation context.</w:t>
      </w:r>
    </w:p>
    <w:p w14:paraId="561E8A0B" w14:textId="37079654" w:rsidR="002945C4" w:rsidRDefault="002945C4" w:rsidP="002945C4">
      <w:r>
        <w:t>Finally, EvtxECmd — Eric Zimmerman's evtx parser. The power is in its Maps: XML blueprints that use XPath to pull messy, per-provider event fields into normalized columns — RemoteHost, PayloadData, ExecutableInfo — across heterogeneous logs, so you can timeline at scale in Timeline Explorer or KAPE. That's how you turn the volume of logs we've discussed into something you can actually pivot through.</w:t>
      </w:r>
    </w:p>
    <w:p w14:paraId="706C0498" w14:textId="7AF92730" w:rsidR="002945C4" w:rsidRDefault="002945C4" w:rsidP="002945C4">
      <w:r>
        <w:t>Sources: https://attack.mitre.org/techniques/T1072/ · https://www.sans.org/tools/evtxecmd</w:t>
      </w:r>
    </w:p>
    <w:p w14:paraId="07B62224" w14:textId="714877B9" w:rsidR="002945C4" w:rsidRDefault="002945C4" w:rsidP="002945C4">
      <w:pPr>
        <w:pStyle w:val="Heading2"/>
      </w:pPr>
      <w:r>
        <w:t>Slide 35 — Malware, Command Line, and Other Log Analysis</w:t>
      </w:r>
    </w:p>
    <w:p w14:paraId="3B35DEE6" w14:textId="1CB4E63D" w:rsidR="002945C4" w:rsidRDefault="002945C4" w:rsidP="002945C4">
      <w:r>
        <w:t>Speaker notes:</w:t>
      </w:r>
    </w:p>
    <w:p w14:paraId="62EEA336" w14:textId="08DB43A9" w:rsidR="002945C4" w:rsidRDefault="002945C4" w:rsidP="002945C4">
      <w:r>
        <w:t>This is our pivot point. Everything up to here was about *movement and credentials* seen through logons, shares, pipes, and Kerberos. Now we turn to what the attacker actually *runs* once they're on the box — malware behavior, command-line auditing, and the supplementary log sources that capture intent.</w:t>
      </w:r>
    </w:p>
    <w:p w14:paraId="6C701D7A" w14:textId="6E0596CE" w:rsidR="002945C4" w:rsidRDefault="002945C4" w:rsidP="002945C4">
      <w:r>
        <w:t>Before we dive in, let me hammer one theme that ties this entire course together, because it's the thing that determines whether any of this works: detection depends on telemetry you have to deliberately enable. Everything we just covered — 5140 share access, 4698 task creation, the overpass-the-hash tuple, RC4 ticket hunting — only pays off if the audit policies and Sysmon configuration are actually deployed. The next section is no different, and arguably more dependent on it. Process command-line auditing is the single highest-value source we're about to use, and it is off by default twice over: you need Audit Process Creation enabled, *and* you need the group policy "Include command line in process creation events" turned on, or your 4688 events arrive with no command line at all. Sysmon Event ID 1 gives you the same lineage with more detail. And PowerShell Script Block Logging, Event 4104, is the richest malware and command-line source on the platform — attackers live in PowerShell, and 4104 captures the deobfuscated script. We'll also touch module and transcription logging, 4103, plus AppLocker and WDAC events. So as we move forward, keep asking: is this logged in my environment? Because the technique is only as good as the data.</w:t>
      </w:r>
    </w:p>
    <w:p w14:paraId="64C6CD97" w14:textId="39CA0EE5" w:rsidR="002945C4" w:rsidRDefault="002945C4" w:rsidP="002945C4">
      <w:r>
        <w:t>Sources: https://learn.microsoft.com/en-us/previous-versions/windows/it-pro/windows-10/security/threat-protection/auditing/event-4688 · https://attack.mitre.org/techniques/T1059/001/</w:t>
      </w:r>
    </w:p>
    <w:p w14:paraId="77F573F0" w14:textId="1E6DC7AF" w:rsidR="002945C4" w:rsidRDefault="002945C4" w:rsidP="002945C4">
      <w:pPr>
        <w:pStyle w:val="Heading2"/>
      </w:pPr>
      <w:r>
        <w:t>Graphics recommendations (slides 34, 35)</w:t>
      </w:r>
    </w:p>
    <w:p w14:paraId="2A4907B4" w14:textId="4EB956BC" w:rsidR="002945C4" w:rsidRDefault="002945C4" w:rsidP="002945C4">
      <w:r>
        <w:t>Slide 34 — Other Vectors and Tools</w:t>
      </w:r>
    </w:p>
    <w:p w14:paraId="6174BB21" w14:textId="563BD67A" w:rsidR="002945C4" w:rsidRDefault="002945C4" w:rsidP="002945C4">
      <w:pPr>
        <w:pStyle w:val="ListBullet"/>
      </w:pPr>
      <w:r>
        <w:t>Direct URL: https://upload.wikimedia.org/wikipedia/commons/b/b3/Datacenter_Server_Racks_%2822370909788%29.jpg</w:t>
      </w:r>
    </w:p>
    <w:p w14:paraId="1F5362FC" w14:textId="5D091C8F" w:rsidR="002945C4" w:rsidRDefault="002945C4" w:rsidP="002945C4">
      <w:pPr>
        <w:pStyle w:val="ListBullet"/>
      </w:pPr>
      <w:r>
        <w:t>Provider: Wikimedia Commons</w:t>
      </w:r>
    </w:p>
    <w:p w14:paraId="3B5A0BBF" w14:textId="08817FF2" w:rsidR="002945C4" w:rsidRDefault="002945C4" w:rsidP="002945C4">
      <w:pPr>
        <w:pStyle w:val="ListBullet"/>
      </w:pPr>
      <w:r>
        <w:t>License: Creative Commons Attribution 2.0 Generic (CC BY 2.0)</w:t>
      </w:r>
    </w:p>
    <w:p w14:paraId="4CD95F27" w14:textId="4A24299E" w:rsidR="002945C4" w:rsidRDefault="002945C4" w:rsidP="002945C4">
      <w:pPr>
        <w:pStyle w:val="ListBullet"/>
      </w:pPr>
      <w:r>
        <w:t>Attribution: "Datacenter Server Racks" by Carl Lender, via Wikimedia Commons, CC BY 2.0</w:t>
      </w:r>
    </w:p>
    <w:p w14:paraId="6413C610" w14:textId="65A235D1" w:rsidR="002945C4" w:rsidRDefault="002945C4" w:rsidP="002945C4">
      <w:pPr>
        <w:pStyle w:val="ListBullet"/>
      </w:pPr>
      <w:r>
        <w:t>Rationale: Rows of enterprise server racks visually anchor the slide's core theme — attackers weaponizing legitimate enterprise distribution infrastructure (SCCM/RMM) to push malware fleet-wide.</w:t>
      </w:r>
    </w:p>
    <w:p w14:paraId="2472C614" w14:textId="6225BDF6" w:rsidR="002945C4" w:rsidRDefault="002945C4" w:rsidP="002945C4">
      <w:pPr>
        <w:pStyle w:val="ListBullet"/>
      </w:pPr>
      <w:r>
        <w:t>Verified: HTTP 200, content-type image/jpeg.</w:t>
      </w:r>
    </w:p>
    <w:p w14:paraId="50135969" w14:textId="1159FE65" w:rsidR="002945C4" w:rsidRDefault="002945C4" w:rsidP="002945C4">
      <w:r>
        <w:t>Slide 35 — Malware, Command Line, and Other Log Analysis (section divider)</w:t>
      </w:r>
    </w:p>
    <w:p w14:paraId="272B3A6B" w14:textId="406CD70A" w:rsidR="002945C4" w:rsidRDefault="002945C4" w:rsidP="002945C4">
      <w:pPr>
        <w:pStyle w:val="ListBullet"/>
      </w:pPr>
      <w:r>
        <w:t>Direct URL: https://upload.wikimedia.org/wikipedia/commons/1/1d/Animated_GNU_Bash_Unix_Shell_Prompt.gif</w:t>
      </w:r>
    </w:p>
    <w:p w14:paraId="68E94111" w14:textId="577222DC" w:rsidR="002945C4" w:rsidRDefault="002945C4" w:rsidP="002945C4">
      <w:pPr>
        <w:pStyle w:val="ListBullet"/>
      </w:pPr>
      <w:r>
        <w:t>Provider: Wikimedia Commons</w:t>
      </w:r>
    </w:p>
    <w:p w14:paraId="1174AA8D" w14:textId="43BF90DB" w:rsidR="002945C4" w:rsidRDefault="002945C4" w:rsidP="002945C4">
      <w:pPr>
        <w:pStyle w:val="ListBullet"/>
      </w:pPr>
      <w:r>
        <w:t>License: Creative Commons CC0 1.0 Universal (Public Domain Dedication) — no attribution required</w:t>
      </w:r>
    </w:p>
    <w:p w14:paraId="4E9CC2F2" w14:textId="6EEF9547" w:rsidR="002945C4" w:rsidRDefault="002945C4" w:rsidP="002945C4">
      <w:pPr>
        <w:pStyle w:val="ListBullet"/>
      </w:pPr>
      <w:r>
        <w:t>Attribution: None required (CC0); courtesy credit "Kxxvii, Wikimedia Commons" optional.</w:t>
      </w:r>
    </w:p>
    <w:p w14:paraId="19E78A18" w14:textId="1C2B60DA" w:rsidR="002945C4" w:rsidRDefault="002945C4" w:rsidP="002945C4">
      <w:pPr>
        <w:pStyle w:val="ListBullet"/>
      </w:pPr>
      <w:r>
        <w:t>Rationale: A clean command-line/shell-prompt image is the perfect literal visual for a divider titled "Command Line," and CC0 makes it the lowest-friction license for reuse. (Note: it is an animated GIF that loops in PowerPoint; if a static image is preferred, the GPLv2 GNOME Terminal screenshot at https://upload.wikimedia.org/wikipedia/commons/2/29/Linux_command-line._Bash._GNOME_Terminal._screenshot.png is an alternative requiring attribution.)</w:t>
      </w:r>
    </w:p>
    <w:p w14:paraId="7C0B0C91" w14:textId="4EEDFF0D" w:rsidR="002945C4" w:rsidRDefault="002945C4" w:rsidP="002945C4">
      <w:pPr>
        <w:pStyle w:val="ListBullet"/>
      </w:pPr>
      <w:r>
        <w:t>Verified: HTTP 200, content-type image/gif.</w:t>
      </w:r>
    </w:p>
    <w:p w14:paraId="1112F72D" w14:textId="1FA13F68" w:rsidR="002945C4" w:rsidRDefault="002945C4" w:rsidP="002945C4">
      <w:pPr>
        <w:pStyle w:val="Heading1"/>
      </w:pPr>
      <w:r>
        <w:t>FOR508.2 "Intrusion Analysis" — Presenter Speaker Notes &amp; Graphics (Slides 36–41)</w:t>
      </w:r>
    </w:p>
    <w:p w14:paraId="0E1C1A6E" w14:textId="672EA601" w:rsidR="002945C4" w:rsidRDefault="002945C4" w:rsidP="002945C4">
      <w:r>
        <w:t>Research-backed presenter notes for the user's own deck. Sources are public/open only (Microsoft Learn, MITRE ATT&amp;CK, vendor DFIR research, official GitHub). Citations are inline URLs, meant to be read aloud or kept in the presenter view.</w:t>
      </w:r>
    </w:p>
    <w:p w14:paraId="2FF83925" w14:textId="60B4FF28" w:rsidR="002945C4" w:rsidRDefault="002945C4" w:rsidP="002945C4">
      <w:pPr>
        <w:pStyle w:val="Heading2"/>
      </w:pPr>
      <w:r>
        <w:t>Slide 36 — Event Log Attacks and Clearing</w:t>
      </w:r>
    </w:p>
    <w:p w14:paraId="0C939AFD" w14:textId="15AD959C" w:rsidR="002945C4" w:rsidRDefault="002945C4" w:rsidP="002945C4">
      <w:r>
        <w:t>Speaker notes:</w:t>
      </w:r>
    </w:p>
    <w:p w14:paraId="28A78D88" w14:textId="2FC46B7A" w:rsidR="002945C4" w:rsidRDefault="002945C4" w:rsidP="002945C4">
      <w:r>
        <w:t>Anti-forensics is where attackers stop *doing* and start *hiding*. Two detection anchors should be muscle memory for your analysts. When logs are cleared with built-in tooling, Windows writes Event ID 1102 — "The audit log was cleared" to the Security log, and Event ID 104 to the System log for any *other* log that gets wiped. 1102 is special: it is recorded *regardless* of the audit policy state and it names the account that did the clearing, so even after a full wipe you still have the who and the when. That is precisely why a capable adversary will not run wevtutil cl — and instead reaches for the three tools on this slide, each a different evasion class. Mimikatz event::drop patches the running Event Log service in memory so new records are simply never written — that *suppresses* 1102 entirely; it is a service patch, not a record edit. Invoke-Phant0m kills only the logging threads inside the svchost that hosts the service, so services.msc still shows it "Running" while it silently records nothing — and note it only blinds *forward*; anything logged before it ran survives. DanderSpritz eventlogedit is the most surgical — it unlinks individual .evtx records and rewrites the record-ID chaining so the file stays internally consistent, which you detect as record-number *gaps with no clear event*. Name both ATT&amp;CK techniques: clearing is T1070.001, the service-patch and thread-kill family is T1562.002. The fix is Windows Event Forwarding — ship events off-box in near-real-time and the SIEM copy survives local tampering — plus alert on 1100 (Event Log service shutdown). Cites: https://learn.microsoft.com/en-us/previous-versions/windows/it-pro/windows-10/security/threat-protection/auditing/event-1102 · https://attack.mitre.org/techniques/T1070/001/</w:t>
      </w:r>
    </w:p>
    <w:p w14:paraId="6AEAD2FE" w14:textId="4DAD37A2" w:rsidR="002945C4" w:rsidRDefault="002945C4" w:rsidP="002945C4">
      <w:pPr>
        <w:pStyle w:val="Heading2"/>
      </w:pPr>
      <w:r>
        <w:t>Slide 37 — Evidence of Malware Execution</w:t>
      </w:r>
    </w:p>
    <w:p w14:paraId="63E2113E" w14:textId="72BC757A" w:rsidR="002945C4" w:rsidRDefault="002945C4" w:rsidP="002945C4">
      <w:r>
        <w:t>Speaker notes:</w:t>
      </w:r>
    </w:p>
    <w:p w14:paraId="19B87732" w14:textId="41F74FB3" w:rsidR="002945C4" w:rsidRDefault="002945C4" w:rsidP="002945C4">
      <w:r>
        <w:t>The Security log is noisy, so train your analysts to pivot to the *quiet* logs where execution evidence hides. Malware is buggy — it crashes — and the Application log captures that as Event ID 1000 (Application Error, a true crash/exception) and 1002 (Application Hang, a not-responding state). Those are different failure modes; call them out separately. The real prize is Windows Error Reporting: Event ID 1001, which signals a .wer report was generated under %ProgramData%\Microsoft\Windows\WER\. That plain-text report frequently contains the faulting binary's full path, loaded modules, a timestamp, and a signature block that often includes the SHA1 of the crashed image — gold when the binary itself was deleted, because you can still attribute and hunt the hash. Next, Microsoft Defender: the operational channel logs 1116 (malware detected) and 1117 (action taken) — and be precise, 1117 means the action *succeeded*, with 1118/1119 covering remediation start and failure. One source-typo to fix on your slide: the channel is Microsoft-Windows-Windows Defender/Operational (on disk, ...Defender%4Operational.evtx). Finally, the under-taught hero — MPLog, the plain-text Defender engine log at C:\ProgramData\Microsoft\Windows Defender\Support\MPLog-*.log. Because it stamps scanned paths with last-use times, threat hashes, and code-injection notes, it doubles as a near-Prefetch-grade execution and file-access timeline — invaluable on hosts where Prefetch is disabled. Cites: https://learn.microsoft.com/en-us/defender-endpoint/troubleshoot-microsoft-defender-antivirus · https://www.crowdstrike.com/en-us/blog/how-to-use-microsoft-protection-logging-for-forensic-investigations/</w:t>
      </w:r>
    </w:p>
    <w:p w14:paraId="2B9190FD" w14:textId="0A740631" w:rsidR="002945C4" w:rsidRDefault="002945C4" w:rsidP="002945C4">
      <w:pPr>
        <w:pStyle w:val="Heading2"/>
      </w:pPr>
      <w:r>
        <w:t>Slide 38 — Command-Line Auditing</w:t>
      </w:r>
    </w:p>
    <w:p w14:paraId="4203F06A" w14:textId="2C2AE9A7" w:rsidR="002945C4" w:rsidRDefault="002945C4" w:rsidP="002945C4">
      <w:r>
        <w:t>Speaker notes:</w:t>
      </w:r>
    </w:p>
    <w:p w14:paraId="4585EFB0" w14:textId="6C12D304" w:rsidR="002945C4" w:rsidRDefault="002945C4" w:rsidP="002945C4">
      <w:r>
        <w:t>This is the single most field-critical correction in the whole module, so slow down here. Event ID 4688 records process creation in the Security log, and with command lines captured it exposes obfuscated PowerShell, FTP scripting, and lateral-movement parameters. But there is a trap: turning on 4688 and *capturing the command line* are two separate Group Policy settings, and analysts constantly find 4688 present with the command line blank because only the first was applied. Step one: Audit Process Creation (Advanced Audit Policy → Detailed Tracking) enables 4688 — but by default that only records the image path and parent, *not* the arguments. Step two, the one everyone forgets: "Include command line in process creation events" (Administrative Templates → System → Audit Process Creation), which sets the registry value HKLM\...\Audit\ProcessCreationIncludeCmdLine_Enabled = 1. Without step two you get hollow 4688s. Two more caveats worth saying out loud. First, 4688 has no file hash — so it cannot do binary attribution on its own; pair it with Amcache or Sysmon, which is exactly why the Sysmon slide follows. Second, because command lines are visible to anyone who can read the Security log, attackers assume 4688 may be on and shift to -enc/base64 payloads — so 4688 sees the encoded blob, and PowerShell Script Block Logging (4104) on the next slide is what reveals the *decoded* script. Map this to ATT&amp;CK T1059 — Command and Scripting Interpreter. Cites: https://learn.microsoft.com/en-us/windows/security/operating-system-security/sysmon/sysmon-events · https://attack.mitre.org/techniques/T1059/</w:t>
      </w:r>
    </w:p>
    <w:p w14:paraId="1F33579C" w14:textId="0FB4CDA6" w:rsidR="002945C4" w:rsidRDefault="002945C4" w:rsidP="002945C4">
      <w:pPr>
        <w:pStyle w:val="Heading2"/>
      </w:pPr>
      <w:r>
        <w:t>Slide 39 — WMI Attacks and Persistence</w:t>
      </w:r>
    </w:p>
    <w:p w14:paraId="4D4D7936" w14:textId="302FD9DF" w:rsidR="002945C4" w:rsidRDefault="002945C4" w:rsidP="002945C4">
      <w:r>
        <w:t>Speaker notes:</w:t>
      </w:r>
    </w:p>
    <w:p w14:paraId="64AA621B" w14:textId="4D10AEF5" w:rsidR="002945C4" w:rsidRDefault="002945C4" w:rsidP="002945C4">
      <w:r>
        <w:t>WMI is the attacker's favorite living-off-the-land platform for one reason: it uses trusted, signed Microsoft binaries (wmic.exe, WmiPrvSE.exe, PowerShell's WMI cmdlets), runs largely in memory, and logs almost nothing by default. For recon and privilege escalation they query with commands like wmic useraccount list full, wmic qfe for patch level, or wmic service get name,pathname,startmode to hunt unquoted service paths. For lateral movement, wmic process call create runs code on a remote host — and the canonical real-world example is correct: NotPetya and BadRabbit both spread this way (wmic /node:&lt;ip&gt; /user: /password: process call create). Now the correction that matters: WMI persistence is THREE objects, not two. Your slide names the Event Filter (the trigger) and the Event Consumer (the payload), but a working permanent subscription also requires the __FilterToConsumerBinding that links them — and that binding is exactly what DFIR tools like Autoruns and Get-WmiObject -Namespace root\subscription key on. For detection, Event ID 5861 in Microsoft-Windows-WMI-Activity/Operational fires on new permanent consumer/binding creation and is high-fidelity — it often reveals the consumer's command or script path. Event ID 5858 logs WMI query errors; mention it, but flag that it is *noisy* (benign services like Delivery Optimization spam it), so it is corroboration, not a clean persistence signal. Best fidelity comes from Sysmon EID 19/20/21 — filter, consumer, binding — which we hit on the final slide. ATT&amp;CK: T1546.003 (WMI subscription persistence) and T1047 (WMI execution). Cites: https://attack.mitre.org/techniques/T1546/003/ · https://redcanary.com/threat-detection-report/techniques/windows-management-instrumentation/</w:t>
      </w:r>
    </w:p>
    <w:p w14:paraId="7BB5A2CB" w14:textId="02334068" w:rsidR="002945C4" w:rsidRDefault="002945C4" w:rsidP="002945C4">
      <w:pPr>
        <w:pStyle w:val="Heading2"/>
      </w:pPr>
      <w:r>
        <w:t>Slide 40 — PowerShell Stealth and Auditing</w:t>
      </w:r>
    </w:p>
    <w:p w14:paraId="79B023A1" w14:textId="7553C33A" w:rsidR="002945C4" w:rsidRDefault="002945C4" w:rsidP="002945C4">
      <w:r>
        <w:t>Speaker notes:</w:t>
      </w:r>
    </w:p>
    <w:p w14:paraId="1CFF76EC" w14:textId="021000F8" w:rsidR="002945C4" w:rsidRDefault="002945C4" w:rsidP="002945C4">
      <w:r>
        <w:t>PowerShell is the dominant attack interpreter — heavily obfuscated, used for download cradles and fileless malware — and PowerShell v5+ shipped a logging stack built specifically to defeat that. The crown jewel is Script Block Logging, Event ID 4104, in Microsoft-Windows-PowerShell/Operational. It logs the script as the engine compiles each block, which means it captures the de-obfuscated code — defeating -EncodedCommand, string concatenation, and most obfuscators. And here is the detail people miss: even with the GPO *off*, PowerShell's engine carries a hardcoded suspicious-keyword list and auto-emits a Warning-level (Level 3) 4104 for matches. One gotcha for the lab — very large scripts are split across multiple sequential 4104 events that you reassemble via the ScriptBlockId. Module Logging (4103) is the complement: pipeline execution, bound parameters, and interim values — 4104 is the source text, 4103 is the runtime. Transcripts write over-the-shoulder input/output to a timestamped text file. PSReadLine is a free win: it persists the last 4,096 typed commands to %AppData%\Microsoft\Windows\PowerShell\PSReadLine\ConsoleHost_history.txt in plaintext, per user, even when no event logging is enabled at all. Then the evasion: the downgrade attack — powershell -Version 2 drops to the v2 engine that *predates* script-block logging, blinding 4104/4103; detect it via Event ID 400 with EngineVersion = 2.0. For a current deck, add one word: AMSI, the in-memory scan interface that pairs with 4104 and is what attackers disable with the amsiInitFailed patch. ATT&amp;CK T1059.001. Cites: https://learn.microsoft.com/en-us/powershell/module/microsoft.powershell.core/about/about_logging_windows · https://attack.mitre.org/techniques/T1059/001/</w:t>
      </w:r>
    </w:p>
    <w:p w14:paraId="540ADFC7" w14:textId="4037BDE5" w:rsidR="002945C4" w:rsidRDefault="002945C4" w:rsidP="002945C4">
      <w:pPr>
        <w:pStyle w:val="Heading2"/>
      </w:pPr>
      <w:r>
        <w:t>Slide 41 — System Monitor (Sysmon)</w:t>
      </w:r>
    </w:p>
    <w:p w14:paraId="0E66A508" w14:textId="12D5EF36" w:rsidR="002945C4" w:rsidRDefault="002945C4" w:rsidP="002945C4">
      <w:r>
        <w:t>Speaker notes:</w:t>
      </w:r>
    </w:p>
    <w:p w14:paraId="17538C0E" w14:textId="06C9863B" w:rsidR="002945C4" w:rsidRDefault="002945C4" w:rsidP="002945C4">
      <w:r>
        <w:t>Sysmon is the capstone because it directly answers the gaps the previous slides exposed. It is a free Microsoft Sysinternals tool purpose-built for DFIR, and it writes high-fidelity, pre-filtered telemetry to Microsoft-Windows-Sysmon/Operational. EID 1 — Process Creation is its flagship: unlike native 4688 it gives you file hashes (MD5/SHA1/SHA256/IMPHASH), the full command line, parent process, OriginalFileName, and signature — that is the hash-and-command-line attribution 4688 couldn't do. EID 3 — Network Connection ties a source/destination IP and port to the initiating process and user, which native Windows simply has no per-process equivalent for — that is your C2/beacon attribution. EID 20 is WmiEventConsumer, but say the full set so it closes the loop with slide 39: EID 19 = WmiEventFilter, 20 = WmiEventConsumer, 21 = the binding — the same three-object model. Now the caveat your analysts *must* hear: Sysmon's value is entirely config-driven, and it is not installed by default. Out of the box it logs almost nothing and computes no hashes — you deploy it with a config XML, and the community standards are SwiftOnSecurity's sysmon-config and Olaf Hartong's sysmon-modular. Finally, stay current: modern Sysmon adds EID 22 (DnsQuery), EID 25 (ProcessTampering — hollowing/herpaderping), and EID 26 (FileDelete) — all highly relevant to intrusion analysis and worth more than the original 1/3/20 trio. Cites: https://learn.microsoft.com/en-us/sysinternals/downloads/sysmon · https://github.com/SwiftOnSecurity/sysmon-config</w:t>
      </w:r>
    </w:p>
    <w:p w14:paraId="3AE93158" w14:textId="1F16C461" w:rsidR="002945C4" w:rsidRDefault="002945C4" w:rsidP="002945C4">
      <w:pPr>
        <w:pStyle w:val="Heading2"/>
      </w:pPr>
      <w:r>
        <w:t>Graphics recommendations (slides 36–41)</w:t>
      </w:r>
    </w:p>
    <w:p w14:paraId="7321474C" w14:textId="7D380211" w:rsidR="002945C4" w:rsidRDefault="002945C4" w:rsidP="002945C4">
      <w:r>
        <w:t>Licensing reality: clean, freely-licensed Windows-UI screenshots and proprietary DFIR diagrams are scarce — Microsoft software screenshots are generally copyrighted and rejected by Wikimedia Commons, and vendor blog diagrams (Red Canary, Eideon, etc.) are all-rights-reserved. So for the four dense, concept-heavy slides the highest-value AND license-safe choice is a simple original diagram ("make-your-own"). Two slides get verified, reuse-permitted real images.</w:t>
      </w:r>
    </w:p>
    <w:p w14:paraId="67BD6065" w14:textId="6727E273" w:rsidR="002945C4" w:rsidRDefault="002945C4" w:rsidP="002945C4">
      <w:pPr>
        <w:pStyle w:val="Heading3"/>
      </w:pPr>
      <w:r>
        <w:t>Slide 36 — Event Log Attacks and Clearing — make-your-own</w:t>
      </w:r>
    </w:p>
    <w:p w14:paraId="7B23C904" w14:textId="26E38A47" w:rsidR="002945C4" w:rsidRDefault="002945C4" w:rsidP="002945C4">
      <w:r>
        <w:t>No freely-licensed Event Viewer image exists on Commons (the en.wikipedia Event Viewer screenshot is a *non-free fair-use* local upload — do not reuse). Build a 3-column "detection vs. evasion" diagram:</w:t>
      </w:r>
    </w:p>
    <w:p w14:paraId="69606B8F" w14:textId="330B32A1" w:rsidR="002945C4" w:rsidRDefault="002945C4" w:rsidP="002945C4">
      <w:pPr>
        <w:pStyle w:val="ListBullet"/>
      </w:pPr>
      <w:r>
        <w:t>Center box: "Log Clearing". Two arrows up to detection boxes: 1102 (Security — "audit log cleared", names account) and 104 (System — other logs); label these T1070.001.</w:t>
      </w:r>
    </w:p>
    <w:p w14:paraId="1AD6F680" w14:textId="03135A2B" w:rsidR="002945C4" w:rsidRDefault="002945C4" w:rsidP="002945C4">
      <w:pPr>
        <w:pStyle w:val="ListBullet"/>
      </w:pPr>
      <w:r>
        <w:t>Bottom row, three boxes under a banner "Advanced selective deletion — T1562.002": Mimikatz event::drop → patches service (suppresses 1102) · Invoke-Phant0m → kills logging threads (service still "Running") · DanderSpritz eventlogedit → unlinks records (gaps, no clear event).</w:t>
      </w:r>
    </w:p>
    <w:p w14:paraId="1FD0C6A9" w14:textId="2761F240" w:rsidR="002945C4" w:rsidRDefault="002945C4" w:rsidP="002945C4">
      <w:pPr>
        <w:pStyle w:val="ListBullet"/>
      </w:pPr>
      <w:r>
        <w:t>Right-side box: Mitigation → Windows Event Forwarding (off-box copy) + alert on 1100.</w:t>
      </w:r>
    </w:p>
    <w:p w14:paraId="0D46F8CB" w14:textId="76C34501" w:rsidR="002945C4" w:rsidRDefault="002945C4" w:rsidP="002945C4">
      <w:pPr>
        <w:pStyle w:val="Heading3"/>
      </w:pPr>
      <w:r>
        <w:t>Slide 37 — Evidence of Malware Execution — make-your-own</w:t>
      </w:r>
    </w:p>
    <w:p w14:paraId="480319A9" w14:textId="39FC3CC4" w:rsidR="002945C4" w:rsidRDefault="002945C4" w:rsidP="002945C4">
      <w:r>
        <w:t>An "artifact pivot map" is far more useful than a stock photo. Center node: "Malware ran (binary may be deleted)", with four arrows to source boxes:</w:t>
      </w:r>
    </w:p>
    <w:p w14:paraId="3E7AA7F7" w14:textId="028A87F9" w:rsidR="002945C4" w:rsidRDefault="002945C4" w:rsidP="002945C4">
      <w:pPr>
        <w:pStyle w:val="ListBullet"/>
      </w:pPr>
      <w:r>
        <w:t>Application log → 1000 Error / 1002 Hang</w:t>
      </w:r>
    </w:p>
    <w:p w14:paraId="68284262" w14:textId="6B878BD5" w:rsidR="002945C4" w:rsidRDefault="002945C4" w:rsidP="002945C4">
      <w:pPr>
        <w:pStyle w:val="ListBullet"/>
      </w:pPr>
      <w:r>
        <w:t>WER → 1001 → .wer file = full path, modules, timestamp, *SHA1*</w:t>
      </w:r>
    </w:p>
    <w:p w14:paraId="54628180" w14:textId="620EEB42" w:rsidR="002945C4" w:rsidRDefault="002945C4" w:rsidP="002945C4">
      <w:pPr>
        <w:pStyle w:val="ListBullet"/>
      </w:pPr>
      <w:r>
        <w:t>Defender ...Defender/Operational → 1116 detected / 1117 action taken</w:t>
      </w:r>
    </w:p>
    <w:p w14:paraId="297B868C" w14:textId="02E56E52" w:rsidR="002945C4" w:rsidRDefault="002945C4" w:rsidP="002945C4">
      <w:pPr>
        <w:pStyle w:val="ListBullet"/>
      </w:pPr>
      <w:r>
        <w:t>MPLog (MPLog-*.log, plaintext) → execution + file-access timeline, hashes, code-injection</w:t>
      </w:r>
    </w:p>
    <w:p w14:paraId="6542D028" w14:textId="4F3880F2" w:rsidR="002945C4" w:rsidRDefault="002945C4" w:rsidP="002945C4">
      <w:r>
        <w:t>Put a star on the two SHA1-bearing sources (WER, MPLog) to drive home "recover the hash even with no binary."</w:t>
      </w:r>
    </w:p>
    <w:p w14:paraId="32454E9A" w14:textId="27E53FF7" w:rsidR="002945C4" w:rsidRDefault="002945C4" w:rsidP="002945C4">
      <w:pPr>
        <w:pStyle w:val="Heading3"/>
      </w:pPr>
      <w:r>
        <w:t>Slide 38 — Command-Line Auditing — real image (verified)</w:t>
      </w:r>
    </w:p>
    <w:p w14:paraId="73D21243" w14:textId="5D139C2F" w:rsidR="002945C4" w:rsidRDefault="002945C4" w:rsidP="002945C4">
      <w:pPr>
        <w:pStyle w:val="ListBullet"/>
      </w:pPr>
      <w:r>
        <w:t>Direct URL: https://upload.wikimedia.org/wikipedia/commons/1/10/Dir_command_in_Windows_Command_Prompt.png</w:t>
      </w:r>
    </w:p>
    <w:p w14:paraId="59A4DDBA" w14:textId="24DB18E4" w:rsidR="002945C4" w:rsidRDefault="002945C4" w:rsidP="002945C4">
      <w:pPr>
        <w:pStyle w:val="ListBullet"/>
      </w:pPr>
      <w:r>
        <w:t>Provider: Wikimedia Commons</w:t>
      </w:r>
    </w:p>
    <w:p w14:paraId="0A6C0D85" w14:textId="6E4F4C7A" w:rsidR="002945C4" w:rsidRDefault="002945C4" w:rsidP="002945C4">
      <w:pPr>
        <w:pStyle w:val="ListBullet"/>
      </w:pPr>
      <w:r>
        <w:t>License: Public domain (released worldwide by the author)</w:t>
      </w:r>
    </w:p>
    <w:p w14:paraId="7616B437" w14:textId="600CA2C8" w:rsidR="002945C4" w:rsidRDefault="002945C4" w:rsidP="002945C4">
      <w:pPr>
        <w:pStyle w:val="ListBullet"/>
      </w:pPr>
      <w:r>
        <w:t>Attribution: Loadmaster (David R. Tribble) — not legally required under PD, but courteous</w:t>
      </w:r>
    </w:p>
    <w:p w14:paraId="71C3C5C5" w14:textId="7E870A07" w:rsidR="002945C4" w:rsidRDefault="002945C4" w:rsidP="002945C4">
      <w:pPr>
        <w:pStyle w:val="ListBullet"/>
      </w:pPr>
      <w:r>
        <w:t>Rationale: Clean, on-theme Windows command-prompt screenshot for the command-line-auditing topic; verified 200 / image/png. Pair it with a small overlay callout reminding viewers of the two-GPO requirement (ProcessCreationIncludeCmdLine_Enabled=1).</w:t>
      </w:r>
    </w:p>
    <w:p w14:paraId="04F06D16" w14:textId="16959CBE" w:rsidR="002945C4" w:rsidRDefault="002945C4" w:rsidP="002945C4">
      <w:pPr>
        <w:pStyle w:val="Heading3"/>
      </w:pPr>
      <w:r>
        <w:t>Slide 39 — WMI Attacks and Persistence — make-your-own</w:t>
      </w:r>
    </w:p>
    <w:p w14:paraId="2A0F6EDD" w14:textId="2D1CD181" w:rsidR="002945C4" w:rsidRDefault="002945C4" w:rsidP="002945C4">
      <w:r>
        <w:t>This is the slide that most needs an original diagram, because the teaching point is the *three-object* model your text undercounts. Draw three linked boxes left-to-right:</w:t>
      </w:r>
    </w:p>
    <w:p w14:paraId="5A2721C4" w14:textId="2A4734C5" w:rsidR="002945C4" w:rsidRDefault="002945C4" w:rsidP="002945C4">
      <w:pPr>
        <w:pStyle w:val="ListBullet"/>
      </w:pPr>
      <w:r>
        <w:t>__EventFilter (trigger, e.g. process start / time) → __FilterToConsumerBinding (the link — highlight in a contrasting color) → EventConsumer (payload: CommandLine/ActiveScript).</w:t>
      </w:r>
    </w:p>
    <w:p w14:paraId="512C125E" w14:textId="22C98E5F" w:rsidR="002945C4" w:rsidRDefault="002945C4" w:rsidP="002945C4">
      <w:pPr>
        <w:pStyle w:val="ListBullet"/>
      </w:pPr>
      <w:r>
        <w:t>All three sit inside a rounded container labeled root\subscription (WMI repository — OBJECTS.DATA, not a file on disk).</w:t>
      </w:r>
    </w:p>
    <w:p w14:paraId="04A89FC8" w14:textId="54067CB1" w:rsidR="002945C4" w:rsidRDefault="002945C4" w:rsidP="002945C4">
      <w:pPr>
        <w:pStyle w:val="ListBullet"/>
      </w:pPr>
      <w:r>
        <w:t>Detection callouts beneath: native 5861 (consumer/binding created) + noisy 5858 and Sysmon 19 / 20 / 21. Tag the diagram T1546.003.</w:t>
      </w:r>
    </w:p>
    <w:p w14:paraId="1B14C6C8" w14:textId="071AABF8" w:rsidR="002945C4" w:rsidRDefault="002945C4" w:rsidP="002945C4">
      <w:pPr>
        <w:pStyle w:val="Heading3"/>
      </w:pPr>
      <w:r>
        <w:t>Slide 40 — PowerShell Stealth and Auditing — real image (verified)</w:t>
      </w:r>
    </w:p>
    <w:p w14:paraId="3C571D8C" w14:textId="75155E85" w:rsidR="002945C4" w:rsidRDefault="002945C4" w:rsidP="002945C4">
      <w:pPr>
        <w:pStyle w:val="ListBullet"/>
      </w:pPr>
      <w:r>
        <w:t>Direct URL: https://upload.wikimedia.org/wikipedia/commons/a/a1/Powershell_128.svg</w:t>
      </w:r>
    </w:p>
    <w:p w14:paraId="2E5BD24A" w14:textId="139F3A33" w:rsidR="002945C4" w:rsidRDefault="002945C4" w:rsidP="002945C4">
      <w:pPr>
        <w:pStyle w:val="ListBullet"/>
      </w:pPr>
      <w:r>
        <w:t>Provider: Wikimedia Commons (sourced from the official PowerShell GitHub repo)</w:t>
      </w:r>
    </w:p>
    <w:p w14:paraId="354E57E5" w14:textId="198EB7CC" w:rsidR="002945C4" w:rsidRDefault="002945C4" w:rsidP="002945C4">
      <w:pPr>
        <w:pStyle w:val="ListBullet"/>
      </w:pPr>
      <w:r>
        <w:t>License: MIT License (permissive; reuse allowed with attribution)</w:t>
      </w:r>
    </w:p>
    <w:p w14:paraId="5ED759ED" w14:textId="06A1D33C" w:rsidR="002945C4" w:rsidRDefault="002945C4" w:rsidP="002945C4">
      <w:pPr>
        <w:pStyle w:val="ListBullet"/>
      </w:pPr>
      <w:r>
        <w:t>Attribution: Microsoft Corporation</w:t>
      </w:r>
    </w:p>
    <w:p w14:paraId="45818230" w14:textId="146C41AF" w:rsidR="002945C4" w:rsidRDefault="002945C4" w:rsidP="002945C4">
      <w:pPr>
        <w:pStyle w:val="ListBullet"/>
      </w:pPr>
      <w:r>
        <w:t>Rationale: The official PowerShell icon is an instantly recognizable, scalable (SVG) topic marker for the slide; verified 200 / image/svg+xml. Use it as a corner/title glyph beside your 4104/4103/transcript/PSReadLine/400 bullets.</w:t>
      </w:r>
    </w:p>
    <w:p w14:paraId="33C181DF" w14:textId="21A00442" w:rsidR="002945C4" w:rsidRDefault="002945C4" w:rsidP="002945C4">
      <w:pPr>
        <w:pStyle w:val="Heading3"/>
      </w:pPr>
      <w:r>
        <w:t>Slide 41 — System Monitor (Sysmon) — make-your-own (with a real-link option)</w:t>
      </w:r>
    </w:p>
    <w:p w14:paraId="528DB03A" w14:textId="20AE74C4" w:rsidR="002945C4" w:rsidRDefault="002945C4" w:rsidP="002945C4">
      <w:r>
        <w:t>No freely-licensed Sysmon logo is on Commons, and Microsoft's product icon is trademarked. Best is a compact EID reference card: a 2-column table titled "Sysmon — config-driven, not installed by default":</w:t>
      </w:r>
    </w:p>
    <w:p w14:paraId="3DDA27C8" w14:textId="0C5569AB" w:rsidR="002945C4" w:rsidRDefault="002945C4" w:rsidP="002945C4">
      <w:r>
        <w:t>1 Process Creation (+hashes, cmdline) · 3 Network Connection (process+user) · 7 Image Load · 8 CreateRemoteThread · 10 ProcessAccess · 11 FileCreate · 13 Registry · 19/20/21 WMI Filter/Consumer/Binding · 22 DnsQuery · 25 ProcessTampering · 26 FileDelete. Footer line: "Config = SwiftOnSecurity/sysmon-config or Olaf Hartong/sysmon-modular."</w:t>
      </w:r>
    </w:p>
    <w:p w14:paraId="3B24AC35" w14:textId="08EF2FB8" w:rsidR="002945C4" w:rsidRDefault="002945C4" w:rsidP="002945C4">
      <w:r>
        <w:t>If you prefer a real graphic, link the official config repo README (text/source, not an image to embed): https://github.com/SwiftOnSecurity/sysmon-config (MIT/permissive) — cite it on-slide rather than embedding.</w:t>
      </w:r>
    </w:p>
    <w:p w14:paraId="1E4708D5" w14:textId="77777777" w:rsidR="002945C4" w:rsidRPr="002945C4" w:rsidRDefault="002945C4" w:rsidP="002945C4"/>
    <w:sectPr w:rsidR="002945C4" w:rsidRPr="002945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602B802"/>
    <w:lvl w:ilvl="0">
      <w:start w:val="1"/>
      <w:numFmt w:val="bullet"/>
      <w:pStyle w:val="ListBullet"/>
      <w:lvlText w:val=""/>
      <w:lvlJc w:val="left"/>
      <w:pPr>
        <w:tabs>
          <w:tab w:val="num" w:pos="360"/>
        </w:tabs>
        <w:ind w:left="360" w:hanging="360"/>
      </w:pPr>
      <w:rPr>
        <w:rFonts w:ascii="Symbol" w:hAnsi="Symbol" w:hint="default"/>
      </w:rPr>
    </w:lvl>
  </w:abstractNum>
  <w:num w:numId="1" w16cid:durableId="3425161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5C4"/>
    <w:rsid w:val="002945C4"/>
    <w:rsid w:val="00E463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BE74F"/>
  <w15:chartTrackingRefBased/>
  <w15:docId w15:val="{861EF6EC-D622-423F-ADA1-951CEE2674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45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945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945C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45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45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45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45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45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45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45C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945C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945C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45C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45C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45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45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45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45C4"/>
    <w:rPr>
      <w:rFonts w:eastAsiaTheme="majorEastAsia" w:cstheme="majorBidi"/>
      <w:color w:val="272727" w:themeColor="text1" w:themeTint="D8"/>
    </w:rPr>
  </w:style>
  <w:style w:type="paragraph" w:styleId="Title">
    <w:name w:val="Title"/>
    <w:basedOn w:val="Normal"/>
    <w:next w:val="Normal"/>
    <w:link w:val="TitleChar"/>
    <w:uiPriority w:val="10"/>
    <w:qFormat/>
    <w:rsid w:val="002945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45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45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45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45C4"/>
    <w:pPr>
      <w:spacing w:before="160"/>
      <w:jc w:val="center"/>
    </w:pPr>
    <w:rPr>
      <w:i/>
      <w:iCs/>
      <w:color w:val="404040" w:themeColor="text1" w:themeTint="BF"/>
    </w:rPr>
  </w:style>
  <w:style w:type="character" w:customStyle="1" w:styleId="QuoteChar">
    <w:name w:val="Quote Char"/>
    <w:basedOn w:val="DefaultParagraphFont"/>
    <w:link w:val="Quote"/>
    <w:uiPriority w:val="29"/>
    <w:rsid w:val="002945C4"/>
    <w:rPr>
      <w:i/>
      <w:iCs/>
      <w:color w:val="404040" w:themeColor="text1" w:themeTint="BF"/>
    </w:rPr>
  </w:style>
  <w:style w:type="paragraph" w:styleId="ListParagraph">
    <w:name w:val="List Paragraph"/>
    <w:basedOn w:val="Normal"/>
    <w:uiPriority w:val="34"/>
    <w:qFormat/>
    <w:rsid w:val="002945C4"/>
    <w:pPr>
      <w:ind w:left="720"/>
      <w:contextualSpacing/>
    </w:pPr>
  </w:style>
  <w:style w:type="character" w:styleId="IntenseEmphasis">
    <w:name w:val="Intense Emphasis"/>
    <w:basedOn w:val="DefaultParagraphFont"/>
    <w:uiPriority w:val="21"/>
    <w:qFormat/>
    <w:rsid w:val="002945C4"/>
    <w:rPr>
      <w:i/>
      <w:iCs/>
      <w:color w:val="2F5496" w:themeColor="accent1" w:themeShade="BF"/>
    </w:rPr>
  </w:style>
  <w:style w:type="paragraph" w:styleId="IntenseQuote">
    <w:name w:val="Intense Quote"/>
    <w:basedOn w:val="Normal"/>
    <w:next w:val="Normal"/>
    <w:link w:val="IntenseQuoteChar"/>
    <w:uiPriority w:val="30"/>
    <w:qFormat/>
    <w:rsid w:val="002945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45C4"/>
    <w:rPr>
      <w:i/>
      <w:iCs/>
      <w:color w:val="2F5496" w:themeColor="accent1" w:themeShade="BF"/>
    </w:rPr>
  </w:style>
  <w:style w:type="character" w:styleId="IntenseReference">
    <w:name w:val="Intense Reference"/>
    <w:basedOn w:val="DefaultParagraphFont"/>
    <w:uiPriority w:val="32"/>
    <w:qFormat/>
    <w:rsid w:val="002945C4"/>
    <w:rPr>
      <w:b/>
      <w:bCs/>
      <w:smallCaps/>
      <w:color w:val="2F5496" w:themeColor="accent1" w:themeShade="BF"/>
      <w:spacing w:val="5"/>
    </w:rPr>
  </w:style>
  <w:style w:type="paragraph" w:styleId="ListBullet">
    <w:name w:val="List Bullet"/>
    <w:basedOn w:val="Normal"/>
    <w:uiPriority w:val="99"/>
    <w:unhideWhenUsed/>
    <w:rsid w:val="002945C4"/>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12942</Words>
  <Characters>73770</Characters>
  <Application>Microsoft Office Word</Application>
  <DocSecurity>0</DocSecurity>
  <Lines>614</Lines>
  <Paragraphs>173</Paragraphs>
  <ScaleCrop>false</ScaleCrop>
  <Company/>
  <LinksUpToDate>false</LinksUpToDate>
  <CharactersWithSpaces>86539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zepeda</dc:creator>
  <cp:keywords/>
  <dc:description/>
  <cp:lastModifiedBy>rafael zepeda</cp:lastModifiedBy>
  <cp:revision>1</cp:revision>
  <dcterms:created xsi:type="dcterms:W3CDTF">2026-06-30T13:20:00Z</dcterms:created>
  <dcterms:modified xsi:type="dcterms:W3CDTF">2026-06-30T13:20:00Z</dcterms:modified>
</cp:coreProperties>
</file>