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svg" ContentType="image/sv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293cc613bc4a6d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SolucaoSpottersV2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Status</w:t>
            </w:r>
          </w:p>
        </w:tc>
        <w:tc>
          <w:tcPr>
            <w:tcW w:w="0" w:type="auto"/>
          </w:tcPr>
          <w:p>
            <w:r>
              <w:rPr/>
              <w:t>Managed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Version</w:t>
            </w:r>
          </w:p>
        </w:tc>
        <w:tc>
          <w:tcPr>
            <w:tcW w:w="0" w:type="auto"/>
          </w:tcPr>
          <w:p>
            <w:r>
              <w:rPr/>
              <w:t>1.0.0.4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Publisher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EditorZePedro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CustomizationPrefix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zp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CustomizationOptionValuePrefix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12870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SupportingWebsiteUrl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Localized Names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  <w:shd w:val="clear" w:color="auto" w:fill="E5E5FF"/>
                      </w:tcPr>
                      <w:p>
                        <w:r>
                          <w:rPr>
                            <w:b/>
                          </w:rPr>
                          <w:t>Language Code</w:t>
                        </w:r>
                      </w:p>
                    </w:tc>
                    <w:tc>
                      <w:tcPr>
                        <w:tcW w:w="0" w:type="auto"/>
                        <w:shd w:val="clear" w:color="auto" w:fill="E5E5FF"/>
                      </w:tcPr>
                      <w:p>
                        <w:r>
                          <w:rPr>
                            <w:b/>
                          </w:rPr>
                          <w:t>Description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>2070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EditorZePedro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Addresses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Property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AddressNumber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AddressTypeCode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ShippingMethodCode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Property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AddressNumber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2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AddressTypeCode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ShippingMethodCode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1"/>
      </w:pPr>
      <w:r>
        <w:t>Statistics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Component Type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Number of Components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Module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Entity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Option Set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Site Map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Workflow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</w:tbl>
    <w:p>
      <w:pPr>
        <w:pStyle w:val="Heading1"/>
      </w:pPr>
      <w:r>
        <w:t>Solution Components</w:t>
      </w:r>
    </w:p>
    <w:p>
      <w:r>
        <w:t>This solution contains the following components</w:t>
      </w:r>
    </w:p>
    <w:p>
      <w:pPr>
        <w:pStyle w:val="Heading2"/>
      </w:pPr>
      <w:r>
        <w:t>App Module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App Module</w:t>
            </w:r>
          </w:p>
        </w:tc>
      </w:tr>
      <w:tr>
        <w:tc>
          <w:tcPr>
            <w:tcW w:w="0" w:type="auto"/>
          </w:tcPr>
          <w:p>
            <w:r>
              <w:rPr/>
              <w:t>cr9f8_InscricoesGinasios</w:t>
            </w:r>
          </w:p>
        </w:tc>
      </w:tr>
    </w:tbl>
    <w:p>
      <w:r/>
    </w:p>
    <w:p>
      <w:pPr>
        <w:pStyle w:val="Heading2"/>
      </w:pPr>
      <w:r>
        <w:t>Tables</w:t>
      </w:r>
    </w:p>
    <w:p>
      <w:pPr>
        <w:pStyle w:val="Heading3"/>
      </w:pPr>
      <w:r>
        <w:t>InscricoesGinasioZP (cr9f8_InscricoesGinasio)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Primary Column</w:t>
            </w:r>
          </w:p>
        </w:tc>
        <w:tc>
          <w:tcPr>
            <w:tcW w:w="0" w:type="auto"/>
          </w:tcPr>
          <w:p>
            <w:r>
              <w:rPr/>
              <w:t>Nome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Data type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Customizable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Searchable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Código de Fuso Horário da Conversão UTC</w:t>
            </w:r>
          </w:p>
        </w:tc>
        <w:tc>
          <w:tcPr>
            <w:tcW w:w="0" w:type="auto"/>
          </w:tcPr>
          <w:p>
            <w:r>
              <w:rPr/>
              <w:t>UTCConversionTimeZoneCode</w:t>
            </w:r>
          </w:p>
        </w:tc>
        <w:tc>
          <w:tcPr>
            <w:tcW w:w="0" w:type="auto"/>
          </w:tcPr>
          <w:p>
            <w:r>
              <w:rPr/>
              <w:t>Whole number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CodigoPostal</w:t>
            </w:r>
          </w:p>
        </w:tc>
        <w:tc>
          <w:tcPr>
            <w:tcW w:w="0" w:type="auto"/>
          </w:tcPr>
          <w:p>
            <w:r>
              <w:rPr/>
              <w:t>cr9f8_Contacto</w:t>
            </w:r>
          </w:p>
        </w:tc>
        <w:tc>
          <w:tcPr>
            <w:tcW w:w="0" w:type="auto"/>
          </w:tcPr>
          <w:p>
            <w:r>
              <w:rPr/>
              <w:t>Whole number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Contacto</w:t>
            </w:r>
          </w:p>
        </w:tc>
        <w:tc>
          <w:tcPr>
            <w:tcW w:w="0" w:type="auto"/>
          </w:tcPr>
          <w:p>
            <w:r>
              <w:rPr/>
              <w:t>cr9f8_Contact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Criado Em</w:t>
            </w:r>
          </w:p>
        </w:tc>
        <w:tc>
          <w:tcPr>
            <w:tcW w:w="0" w:type="auto"/>
          </w:tcPr>
          <w:p>
            <w:r>
              <w:rPr/>
              <w:t>CreatedOn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Criado Por</w:t>
            </w:r>
          </w:p>
        </w:tc>
        <w:tc>
          <w:tcPr>
            <w:tcW w:w="0" w:type="auto"/>
          </w:tcPr>
          <w:p>
            <w:r>
              <w:rPr/>
              <w:t>CreatedBy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Criado Por (Delegado)</w:t>
            </w:r>
          </w:p>
        </w:tc>
        <w:tc>
          <w:tcPr>
            <w:tcW w:w="0" w:type="auto"/>
          </w:tcPr>
          <w:p>
            <w:r>
              <w:rPr/>
              <w:t>CreatedOnBehalfBy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DataNascimento</w:t>
            </w:r>
          </w:p>
        </w:tc>
        <w:tc>
          <w:tcPr>
            <w:tcW w:w="0" w:type="auto"/>
          </w:tcPr>
          <w:p>
            <w:r>
              <w:rPr/>
              <w:t>cr9f8_DataNascimento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Email</w:t>
            </w:r>
          </w:p>
        </w:tc>
        <w:tc>
          <w:tcPr>
            <w:tcW w:w="0" w:type="auto"/>
          </w:tcPr>
          <w:p>
            <w:r>
              <w:rPr/>
              <w:t>cr9f8_Email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Equipa Proprietária</w:t>
            </w:r>
          </w:p>
        </w:tc>
        <w:tc>
          <w:tcPr>
            <w:tcW w:w="0" w:type="auto"/>
          </w:tcPr>
          <w:p>
            <w:r>
              <w:rPr/>
              <w:t>OwningTeam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Estado</w:t>
            </w:r>
          </w:p>
        </w:tc>
        <w:tc>
          <w:tcPr>
            <w:tcW w:w="0" w:type="auto"/>
          </w:tcPr>
          <w:p>
            <w:r>
              <w:rPr/>
              <w:t>statecode</w:t>
            </w:r>
          </w:p>
        </w:tc>
        <w:tc>
          <w:tcPr>
            <w:tcW w:w="0" w:type="auto"/>
          </w:tcPr>
          <w:p>
            <w:r>
              <w:rPr/>
              <w:t>Choice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InscricaoEfetuada</w:t>
            </w:r>
          </w:p>
        </w:tc>
        <w:tc>
          <w:tcPr>
            <w:tcW w:w="0" w:type="auto"/>
          </w:tcPr>
          <w:p>
            <w:r>
              <w:rPr/>
              <w:t>cr9f8_InscricaoEfetuada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InscricoesGinasio</w:t>
            </w:r>
          </w:p>
        </w:tc>
        <w:tc>
          <w:tcPr>
            <w:tcW w:w="0" w:type="auto"/>
          </w:tcPr>
          <w:p>
            <w:r>
              <w:rPr/>
              <w:t>cr9f8_InscricoesGinasioId</w:t>
            </w:r>
          </w:p>
        </w:tc>
        <w:tc>
          <w:tcPr>
            <w:tcW w:w="0" w:type="auto"/>
          </w:tcPr>
          <w:p>
            <w:r>
              <w:rPr/>
              <w:t>Primary Key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LookUp</w:t>
            </w:r>
          </w:p>
        </w:tc>
        <w:tc>
          <w:tcPr>
            <w:tcW w:w="0" w:type="auto"/>
          </w:tcPr>
          <w:p>
            <w:r>
              <w:rPr/>
              <w:t>cr9f8_LookUp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Modalidade</w:t>
            </w:r>
          </w:p>
        </w:tc>
        <w:tc>
          <w:tcPr>
            <w:tcW w:w="0" w:type="auto"/>
          </w:tcPr>
          <w:p>
            <w:r>
              <w:rPr/>
              <w:t>cr9f8_Modalidade</w:t>
            </w:r>
          </w:p>
        </w:tc>
        <w:tc>
          <w:tcPr>
            <w:tcW w:w="0" w:type="auto"/>
          </w:tcPr>
          <w:p>
            <w:r>
              <w:rPr/>
              <w:t>picklist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Modificado Em</w:t>
            </w:r>
          </w:p>
        </w:tc>
        <w:tc>
          <w:tcPr>
            <w:tcW w:w="0" w:type="auto"/>
          </w:tcPr>
          <w:p>
            <w:r>
              <w:rPr/>
              <w:t>ModifiedOn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Modificado Por</w:t>
            </w:r>
          </w:p>
        </w:tc>
        <w:tc>
          <w:tcPr>
            <w:tcW w:w="0" w:type="auto"/>
          </w:tcPr>
          <w:p>
            <w:r>
              <w:rPr/>
              <w:t>ModifiedBy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Modificado Por (Delegado)</w:t>
            </w:r>
          </w:p>
        </w:tc>
        <w:tc>
          <w:tcPr>
            <w:tcW w:w="0" w:type="auto"/>
          </w:tcPr>
          <w:p>
            <w:r>
              <w:rPr/>
              <w:t>ModifiedOnBehalfBy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Morada</w:t>
            </w:r>
          </w:p>
        </w:tc>
        <w:tc>
          <w:tcPr>
            <w:tcW w:w="0" w:type="auto"/>
          </w:tcPr>
          <w:p>
            <w:r>
              <w:rPr/>
              <w:t>cr9f8_Morada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Nome (Primary name column)</w:t>
            </w:r>
          </w:p>
        </w:tc>
        <w:tc>
          <w:tcPr>
            <w:tcW w:w="0" w:type="auto"/>
          </w:tcPr>
          <w:p>
            <w:r>
              <w:rPr/>
              <w:t>cr9f8_Nome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NomeCompleto</w:t>
            </w:r>
          </w:p>
        </w:tc>
        <w:tc>
          <w:tcPr>
            <w:tcW w:w="0" w:type="auto"/>
          </w:tcPr>
          <w:p>
            <w:r>
              <w:rPr/>
              <w:t>cr9f8_NomeCompleto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Número de Sequência da Importação</w:t>
            </w:r>
          </w:p>
        </w:tc>
        <w:tc>
          <w:tcPr>
            <w:tcW w:w="0" w:type="auto"/>
          </w:tcPr>
          <w:p>
            <w:r>
              <w:rPr/>
              <w:t>ImportSequenceNumber</w:t>
            </w:r>
          </w:p>
        </w:tc>
        <w:tc>
          <w:tcPr>
            <w:tcW w:w="0" w:type="auto"/>
          </w:tcPr>
          <w:p>
            <w:r>
              <w:rPr/>
              <w:t>Whole number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Número de Versão da Regra de Fuso Horário</w:t>
            </w:r>
          </w:p>
        </w:tc>
        <w:tc>
          <w:tcPr>
            <w:tcW w:w="0" w:type="auto"/>
          </w:tcPr>
          <w:p>
            <w:r>
              <w:rPr/>
              <w:t>TimeZoneRuleVersionNumber</w:t>
            </w:r>
          </w:p>
        </w:tc>
        <w:tc>
          <w:tcPr>
            <w:tcW w:w="0" w:type="auto"/>
          </w:tcPr>
          <w:p>
            <w:r>
              <w:rPr/>
              <w:t>Whole number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Proprietário</w:t>
            </w:r>
          </w:p>
        </w:tc>
        <w:tc>
          <w:tcPr>
            <w:tcW w:w="0" w:type="auto"/>
          </w:tcPr>
          <w:p>
            <w:r>
              <w:rPr/>
              <w:t>OwnerId</w:t>
            </w:r>
          </w:p>
        </w:tc>
        <w:tc>
          <w:tcPr>
            <w:tcW w:w="0" w:type="auto"/>
          </w:tcPr>
          <w:p>
            <w:r>
              <w:rPr/>
              <w:t>Owner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Razão do Estado</w:t>
            </w:r>
          </w:p>
        </w:tc>
        <w:tc>
          <w:tcPr>
            <w:tcW w:w="0" w:type="auto"/>
          </w:tcPr>
          <w:p>
            <w:r>
              <w:rPr/>
              <w:t>statuscode</w:t>
            </w:r>
          </w:p>
        </w:tc>
        <w:tc>
          <w:tcPr>
            <w:tcW w:w="0" w:type="auto"/>
          </w:tcPr>
          <w:p>
            <w:r>
              <w:rPr/>
              <w:t>Choice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Registo Criado Em</w:t>
            </w:r>
          </w:p>
        </w:tc>
        <w:tc>
          <w:tcPr>
            <w:tcW w:w="0" w:type="auto"/>
          </w:tcPr>
          <w:p>
            <w:r>
              <w:rPr/>
              <w:t>OverriddenCreatedOn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Telemovel</w:t>
            </w:r>
          </w:p>
        </w:tc>
        <w:tc>
          <w:tcPr>
            <w:tcW w:w="0" w:type="auto"/>
          </w:tcPr>
          <w:p>
            <w:r>
              <w:rPr/>
              <w:t>cr9f8_Telemovel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Unidade de Negócio Proprietária</w:t>
            </w:r>
          </w:p>
        </w:tc>
        <w:tc>
          <w:tcPr>
            <w:tcW w:w="0" w:type="auto"/>
          </w:tcPr>
          <w:p>
            <w:r>
              <w:rPr/>
              <w:t>OwningBusinessUnit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Utilizador Proprietário</w:t>
            </w:r>
          </w:p>
        </w:tc>
        <w:tc>
          <w:tcPr>
            <w:tcW w:w="0" w:type="auto"/>
          </w:tcPr>
          <w:p>
            <w:r>
              <w:rPr/>
              <w:t>OwningUser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</w:tbl>
    <w:p>
      <w:r/>
    </w:p>
    <w:p>
      <w:pPr>
        <w:pStyle w:val="Heading3"/>
      </w:pPr>
      <w:r>
        <w:t>Table Relationships</w:t>
      </w:r>
    </w:p>
    <w:p>
      <w:r>
        <w:drawing>
          <wp:inline distT="0" distB="0" distL="0" distR="0" wp14:anchorId="A83ACB11" wp14:editId="A83ACB11">
            <wp:extent cx="352425" cy="409575"/>
            <wp:effectExtent l="0" t="0" r="0" b="0"/>
            <wp:docPr id="756265" name="Picture 756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66" name="New Bitmap Image756266.png"/>
                    <pic:cNvPicPr/>
                  </pic:nvPicPr>
                  <pic:blipFill>
                    <a:blip r:embed="R4025a4e86d62428c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57310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pStyle w:val="Heading2"/>
      </w:pPr>
      <w:r>
        <w:t>Option Set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Option Set</w:t>
            </w:r>
          </w:p>
        </w:tc>
      </w:tr>
      <w:tr>
        <w:tc>
          <w:tcPr>
            <w:tcW w:w="0" w:type="auto"/>
          </w:tcPr>
          <w:p>
            <w:r>
              <w:rPr/>
              <w:t>cr9f8_modalidade</w:t>
            </w:r>
          </w:p>
        </w:tc>
      </w:tr>
      <w:tr>
        <w:tc>
          <w:tcPr>
            <w:tcW w:w="0" w:type="auto"/>
          </w:tcPr>
          <w:p>
            <w:r>
              <w:rPr/>
              <w:t>cr9f8_nomepacote</w:t>
            </w:r>
          </w:p>
        </w:tc>
      </w:tr>
      <w:tr>
        <w:tc>
          <w:tcPr>
            <w:tcW w:w="0" w:type="auto"/>
          </w:tcPr>
          <w:p>
            <w:r>
              <w:rPr/>
              <w:t>cr9f8_pacote</w:t>
            </w:r>
          </w:p>
        </w:tc>
      </w:tr>
    </w:tbl>
    <w:p>
      <w:r/>
    </w:p>
    <w:p>
      <w:pPr>
        <w:pStyle w:val="Heading2"/>
      </w:pPr>
      <w:r>
        <w:t>Site Map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Site Map</w:t>
            </w:r>
          </w:p>
        </w:tc>
      </w:tr>
      <w:tr>
        <w:tc>
          <w:tcPr>
            <w:tcW w:w="0" w:type="auto"/>
          </w:tcPr>
          <w:p>
            <w:r>
              <w:rPr/>
              <w:t>cr9f8_InscricoesGinasio</w:t>
            </w:r>
          </w:p>
        </w:tc>
      </w:tr>
      <w:tr>
        <w:tc>
          <w:tcPr>
            <w:tcW w:w="0" w:type="auto"/>
          </w:tcPr>
          <w:p>
            <w:r>
              <w:rPr/>
              <w:t>cr9f8_InscricoesGinasios</w:t>
            </w:r>
          </w:p>
        </w:tc>
      </w:tr>
    </w:tbl>
    <w:p>
      <w:r/>
    </w:p>
    <w:p>
      <w:pPr>
        <w:pStyle w:val="Heading2"/>
      </w:pPr>
      <w:r>
        <w:t>Workflow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Workflow</w:t>
            </w:r>
          </w:p>
        </w:tc>
      </w:tr>
      <w:tr>
        <w:tc>
          <w:tcPr>
            <w:tcW w:w="0" w:type="auto"/>
          </w:tcPr>
          <w:p>
            <w:r>
              <w:rPr/>
              <w:t>InscricoesGinasioZP</w:t>
            </w:r>
          </w:p>
        </w:tc>
      </w:tr>
    </w:tbl>
    <w:p>
      <w:pPr>
        <w:pStyle w:val="Heading1"/>
      </w:pPr>
      <w:r>
        <w:t>Solution Component Dependencies</w:t>
      </w:r>
    </w:p>
    <w:p>
      <w:r>
        <w:t>This solution has the following dependencies: </w:t>
      </w:r>
    </w:p>
    <w:p>
      <w:pPr>
        <w:pStyle w:val="Heading2"/>
      </w:pPr>
      <w:r>
        <w:t>Solution: AppModuleWebResources (2.5)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msdyn_/Images/AppModule_Default_Icon.png</w:t>
            </w:r>
          </w:p>
        </w:tc>
        <w:tc>
          <w:tcPr>
            <w:tcW w:w="0" w:type="auto"/>
          </w:tcPr>
          <w:p>
            <w:r>
              <w:rPr/>
              <w:t>InscricoesGinasios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Web Resource</w:t>
            </w:r>
          </w:p>
        </w:tc>
        <w:tc>
          <w:tcPr>
            <w:tcW w:w="0" w:type="auto"/>
          </w:tcPr>
          <w:p>
            <w:r>
              <w:rPr/>
              <w:t>App Module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msdyn_/Images/AppModule_Default_Icon.png</w:t>
            </w:r>
          </w:p>
        </w:tc>
        <w:tc>
          <w:tcPr>
            <w:tcW w:w="0" w:type="auto"/>
          </w:tcPr>
          <w:p>
            <w:r>
              <w:rPr/>
              <w:t>cr9f8_InscricoesGinasios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AppModuleWebResources (2.5)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p>
      <w:pPr>
        <w:pStyle w:val="Heading2"/>
      </w:pPr>
      <w:r>
        <w:t>Solution: msdyn_AppFrameworkInfraExtensions (1.0.0.8)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AppChannel</w:t>
            </w:r>
          </w:p>
        </w:tc>
        <w:tc>
          <w:tcPr>
            <w:tcW w:w="0" w:type="auto"/>
          </w:tcPr>
          <w:p>
            <w:r>
              <w:rPr/>
              <w:t>parentappmoduleid.uniquename=cr9f8_InscricoesGinasios,settingdefinitionid.uniquename=AppChannel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Unknown</w:t>
            </w:r>
          </w:p>
        </w:tc>
        <w:tc>
          <w:tcPr>
            <w:tcW w:w="0" w:type="auto"/>
          </w:tcPr>
          <w:p>
            <w:r>
              <w:rPr/>
              <w:t>Unknown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msdyn_AppFrameworkInfraExtensions (1.0.0.8)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3498e04fad84b69" /><Relationship Type="http://schemas.openxmlformats.org/officeDocument/2006/relationships/settings" Target="/word/settings.xml" Id="Rfe0eb32078ec4795" /><Relationship Type="http://schemas.openxmlformats.org/officeDocument/2006/relationships/image" Target="/media/image.png" Id="R4025a4e86d62428c" /><Relationship Type="http://schemas.openxmlformats.org/officeDocument/2006/relationships/image" Target="/media/image.svg" Id="rId573105" /></Relationships>
</file>