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C7D21">
      <w:pPr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rFonts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实验⼆：图像增强参考⽂档</w:t>
      </w:r>
    </w:p>
    <w:p w14:paraId="6FF9B7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⼀、实验⽬的 </w:t>
      </w:r>
    </w:p>
    <w:p w14:paraId="61A04D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 xml:space="preserve">学会OpenCV的基本使⽤⽅法，利⽤OpenCV等计算机库对图像进⾏平滑、滤 </w:t>
      </w:r>
    </w:p>
    <w:p w14:paraId="405906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color w:val="111827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 xml:space="preserve">波等操作，实现图像增强。 </w:t>
      </w:r>
    </w:p>
    <w:p w14:paraId="0A6512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⼆、实验内容 </w:t>
      </w:r>
    </w:p>
    <w:p w14:paraId="00107F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2.1 导⼊图像滤波相关的依赖包 </w:t>
      </w:r>
    </w:p>
    <w:p w14:paraId="043322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 xml:space="preserve">OpenCV库：计算机视觉与图像处理 </w:t>
      </w:r>
    </w:p>
    <w:p w14:paraId="53FB9A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 xml:space="preserve">scikit-image库：图像增强与分析，random_noise ⽤于给图像添加噪声 </w:t>
      </w:r>
    </w:p>
    <w:p w14:paraId="3DBF6D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 xml:space="preserve">NumPy库：科学计算的基础库 </w:t>
      </w:r>
    </w:p>
    <w:p w14:paraId="4BF9D1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Matplotlib库：绘图与数据可视化</w:t>
      </w:r>
    </w:p>
    <w:p w14:paraId="65D3DE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422015" cy="110109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D5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2.2 读取原始图像并进⾏⾊彩空间转换 </w:t>
      </w:r>
    </w:p>
    <w:p w14:paraId="0AD411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读取计算机本地图像⽂件，获取并输⼊【100，100】处像素点的RBG参数并输出,通过下⾯的输出结果可以看到【100,100】像素点的RGB为【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>121,108,200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表现为偏蓝⾊，通过图像也可以看到这个像素点属于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>lena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>头发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的深蓝⾊部位。</w:t>
      </w:r>
    </w:p>
    <w:p w14:paraId="70E178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74151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2976880" cy="1868170"/>
            <wp:effectExtent l="0" t="0" r="7620" b="11430"/>
            <wp:docPr id="2" name="图片 2" descr="屏幕截图 2026-10-08 13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08 1334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3405" cy="1874520"/>
            <wp:effectExtent l="0" t="0" r="1079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D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然后测试⼀下cv2中颜⾊空间变换的效果，这⾥的cv2.cvtColor就是颜⾊空间转换，cv2.COLOR_BGR2RGB代表的是将原始图像BGR格式转换成RGB格式，蓝⾊和红⾊互换，因为把'B'和'R'通道互换了，所以这是⼀个红蓝的颜⾊反转</w:t>
      </w:r>
      <w:r>
        <w:rPr>
          <w:rFonts w:hint="eastAsia" w:ascii="宋体" w:hAnsi="宋体" w:cs="宋体"/>
          <w:color w:val="374151"/>
          <w:kern w:val="0"/>
          <w:sz w:val="24"/>
          <w:szCs w:val="24"/>
          <w:lang w:val="en-US" w:eastAsia="zh-CN" w:bidi="ar"/>
        </w:rPr>
        <w:t>。</w:t>
      </w:r>
    </w:p>
    <w:p w14:paraId="024793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3481070" cy="961390"/>
            <wp:effectExtent l="0" t="0" r="1143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5255" cy="1382395"/>
            <wp:effectExtent l="0" t="0" r="444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E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cv2.COLOR_BGR2GRAY是将原始图像的RBG格式转换为灰度图，将三维的RGB通道映射为⼀维的灰度通道</w:t>
      </w:r>
    </w:p>
    <w:p w14:paraId="6E3254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3505200" cy="1204595"/>
            <wp:effectExtent l="0" t="0" r="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3985" cy="1419225"/>
            <wp:effectExtent l="0" t="0" r="571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95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lang w:val="en-US" w:eastAsia="zh-CN"/>
        </w:rPr>
      </w:pPr>
    </w:p>
    <w:p w14:paraId="18E2CC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2.3</w:t>
      </w:r>
      <w:r>
        <w:rPr>
          <w:rFonts w:hint="eastAsia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添加噪声 </w:t>
      </w:r>
    </w:p>
    <w:p w14:paraId="6F04A4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在RGB原图上添加40%污染比例的椒盐噪声。</w:t>
      </w:r>
    </w:p>
    <w:p w14:paraId="70A0CF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添加均值0.2、方差0.03的高斯噪声。</w:t>
      </w:r>
    </w:p>
    <w:p w14:paraId="7F84FB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子图同时展示原图、椒盐噪声图、高斯噪声图，保存图片。</w:t>
      </w:r>
    </w:p>
    <w:p w14:paraId="5AC9FE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Style w:val="6"/>
        </w:rPr>
        <w:t>椒盐噪声（S&amp;P Noise）</w:t>
      </w:r>
      <w:r>
        <w:t>：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随机将部分像素置为纯黑或者纯白，属于突变型噪声，噪点表现为离散的黑白斑点。参数</w:t>
      </w:r>
      <w:r>
        <w:rPr>
          <w:rFonts w:hint="default" w:ascii="Times New Roman" w:hAnsi="Times New Roman" w:eastAsia="宋体" w:cs="Times New Roman"/>
          <w:color w:val="374151"/>
          <w:kern w:val="0"/>
          <w:sz w:val="24"/>
          <w:szCs w:val="24"/>
          <w:lang w:val="en-US" w:eastAsia="zh-CN" w:bidi="ar"/>
        </w:rPr>
        <w:t>amount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控制被噪声污染的像素比例。</w:t>
      </w:r>
    </w:p>
    <w:p w14:paraId="578DA6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高斯噪声</w:t>
      </w:r>
      <w:r>
        <w:t>：</w:t>
      </w: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给图像每一个像素叠加服从高斯正态分布的随机偏移，噪声均匀分布在整张图像，属于连续型噪声，图像整体出现颗粒感。mean为均值，var为方差，方差越大噪声越强。</w:t>
      </w:r>
    </w:p>
    <w:p w14:paraId="678BDD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7325" cy="3954780"/>
            <wp:effectExtent l="0" t="0" r="3175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B6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7325" cy="1800860"/>
            <wp:effectExtent l="0" t="0" r="317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6D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2.4 </w:t>
      </w: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OpenCV 自带滤波处理 </w:t>
      </w:r>
    </w:p>
    <w:p w14:paraId="1132B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t>使用 5×5 核大小的均值、中值、高斯滤波，分别处理椒盐噪声图、高斯噪声图。2 行 3 列子图展示全部 6 组滤波结果，保存实验结果。</w:t>
      </w:r>
    </w:p>
    <w:p w14:paraId="22AF70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均值滤波</w:t>
      </w:r>
      <w:r>
        <w:t>：滑动窗口内所有像素取平均值，替换中心像素。可以平滑图像，但会模糊边缘细节。适合处理高斯噪声，对椒盐噪声效果差。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cv2.blur()</w:t>
      </w:r>
      <w:r>
        <w:t>实现。</w:t>
      </w:r>
    </w:p>
    <w:p w14:paraId="638008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中值滤波</w:t>
      </w:r>
      <w:r>
        <w:t>：滑动窗口内所有像素排序，取中值替换中心像素。可以消除孤立突变噪点，很好保留边缘，对椒盐噪声效果最优。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cv2.medianBlur()</w:t>
      </w:r>
      <w:r>
        <w:t>实现，输入要求</w:t>
      </w:r>
      <w:r>
        <w:rPr>
          <w:rFonts w:hint="default" w:ascii="Times New Roman" w:hAnsi="Times New Roman" w:cs="Times New Roman"/>
        </w:rPr>
        <w:t>uint8</w:t>
      </w:r>
      <w:r>
        <w:t>类型。</w:t>
      </w:r>
    </w:p>
    <w:p w14:paraId="3B5DB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高斯滤波</w:t>
      </w:r>
      <w:r>
        <w:t>：窗口内像素按照高斯分布加权平均，距离中心越远权重越低。平滑效果自然，适合处理高斯噪声。</w:t>
      </w:r>
      <w:r>
        <w:rPr>
          <w:rFonts w:hint="default"/>
        </w:rPr>
        <w:t>cv2.GaussianBlur()</w:t>
      </w:r>
      <w:r>
        <w:t>实现。</w:t>
      </w:r>
    </w:p>
    <w:p w14:paraId="35752F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401820" cy="5511165"/>
            <wp:effectExtent l="0" t="0" r="5080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86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4396105" cy="3042920"/>
            <wp:effectExtent l="0" t="0" r="10795" b="5080"/>
            <wp:docPr id="11" name="图片 11" descr="filter_results_2x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lter_results_2x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6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2.5 ⼿动实现⼀个滤波⽅式（中值滤波）</w:t>
      </w:r>
    </w:p>
    <w:p w14:paraId="15AFB7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7960" cy="5020945"/>
            <wp:effectExtent l="0" t="0" r="2540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5C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2637155"/>
            <wp:effectExtent l="0" t="0" r="8890" b="4445"/>
            <wp:docPr id="15" name="图片 15" descr="manual_me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anual_median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0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 xml:space="preserve">2.6 </w:t>
      </w: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⼿动实现⼀个滤波⽅式（</w:t>
      </w:r>
      <w:r>
        <w:rPr>
          <w:rFonts w:hint="eastAsia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均</w:t>
      </w:r>
      <w:r>
        <w:rPr>
          <w:rFonts w:hint="eastAsia"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值滤波）</w:t>
      </w:r>
    </w:p>
    <w:p w14:paraId="79DA88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444365"/>
            <wp:effectExtent l="0" t="0" r="8890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59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2637155"/>
            <wp:effectExtent l="0" t="0" r="8890" b="4445"/>
            <wp:docPr id="13" name="图片 13" descr="manual_mean_gau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anual_mean_gaus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5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374151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2637155"/>
            <wp:effectExtent l="0" t="0" r="8890" b="4445"/>
            <wp:docPr id="16" name="图片 16" descr="manual_mean_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manual_mean_sp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C55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三、</w:t>
      </w:r>
      <w:r>
        <w:rPr>
          <w:rFonts w:ascii="宋体" w:hAnsi="宋体" w:eastAsia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实验结果与分析</w:t>
      </w:r>
    </w:p>
    <w:p w14:paraId="4C84C1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1. 像素读取与色彩转换</w:t>
      </w:r>
    </w:p>
    <w:p w14:paraId="6C5612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直接显示OpenCV读取</w:t>
      </w: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的是</w:t>
      </w: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BGR图像，红蓝通道颠倒，颜色失真；经COLOR_BGR2RGB转换后，图像颜色恢复正常。</w:t>
      </w:r>
    </w:p>
    <w:p w14:paraId="78F3E7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灰度图去除彩色信息，只保留明暗亮度。</w:t>
      </w:r>
    </w:p>
    <w:p w14:paraId="518550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2. 噪声效果</w:t>
      </w:r>
    </w:p>
    <w:p w14:paraId="522EF9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椒盐噪声：画面随机分布大量黑白噪点，局部像素突变破坏画面。</w:t>
      </w:r>
    </w:p>
    <w:p w14:paraId="4A218D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高斯噪声：整张图像布满细密颗粒噪点，没有明显孤立黑点白点，整体亮度发生抖动。</w:t>
      </w:r>
    </w:p>
    <w:p w14:paraId="417F8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3. 滤波对比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1"/>
        <w:gridCol w:w="2150"/>
        <w:gridCol w:w="2392"/>
        <w:gridCol w:w="2516"/>
      </w:tblGrid>
      <w:tr w14:paraId="076C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61" w:type="dxa"/>
            <w:vAlign w:val="center"/>
          </w:tcPr>
          <w:p w14:paraId="416E1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噪声</w:t>
            </w:r>
          </w:p>
        </w:tc>
        <w:tc>
          <w:tcPr>
            <w:tcW w:w="2150" w:type="dxa"/>
            <w:vAlign w:val="center"/>
          </w:tcPr>
          <w:p w14:paraId="2B32A2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中值滤波</w:t>
            </w:r>
          </w:p>
        </w:tc>
        <w:tc>
          <w:tcPr>
            <w:tcW w:w="2392" w:type="dxa"/>
            <w:vAlign w:val="center"/>
          </w:tcPr>
          <w:p w14:paraId="456F0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均值滤波</w:t>
            </w:r>
          </w:p>
        </w:tc>
        <w:tc>
          <w:tcPr>
            <w:tcW w:w="2516" w:type="dxa"/>
            <w:vAlign w:val="center"/>
          </w:tcPr>
          <w:p w14:paraId="06FB4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高斯滤波</w:t>
            </w:r>
          </w:p>
        </w:tc>
      </w:tr>
      <w:tr w14:paraId="428D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  <w:vAlign w:val="center"/>
          </w:tcPr>
          <w:p w14:paraId="5E6F6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椒盐噪声</w:t>
            </w:r>
          </w:p>
        </w:tc>
        <w:tc>
          <w:tcPr>
            <w:tcW w:w="2150" w:type="dxa"/>
            <w:vAlign w:val="center"/>
          </w:tcPr>
          <w:p w14:paraId="156CD2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几乎完全消除噪点，边缘保留完好</w:t>
            </w:r>
          </w:p>
        </w:tc>
        <w:tc>
          <w:tcPr>
            <w:tcW w:w="2392" w:type="dxa"/>
            <w:vAlign w:val="center"/>
          </w:tcPr>
          <w:p w14:paraId="1EEEB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噪点无法完全消除，图像边缘模糊</w:t>
            </w:r>
          </w:p>
        </w:tc>
        <w:tc>
          <w:tcPr>
            <w:tcW w:w="2516" w:type="dxa"/>
            <w:vAlign w:val="center"/>
          </w:tcPr>
          <w:p w14:paraId="4A9AE449">
            <w:pPr>
              <w:bidi w:val="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噪点抑制有限，残留颗粒</w:t>
            </w:r>
          </w:p>
        </w:tc>
      </w:tr>
      <w:tr w14:paraId="1618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  <w:vAlign w:val="center"/>
          </w:tcPr>
          <w:p w14:paraId="78988D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  <w:t>高斯噪声</w:t>
            </w:r>
          </w:p>
        </w:tc>
        <w:tc>
          <w:tcPr>
            <w:tcW w:w="2150" w:type="dxa"/>
            <w:vAlign w:val="center"/>
          </w:tcPr>
          <w:p w14:paraId="2EB45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降噪效果一般</w:t>
            </w:r>
          </w:p>
        </w:tc>
        <w:tc>
          <w:tcPr>
            <w:tcW w:w="2392" w:type="dxa"/>
            <w:vAlign w:val="center"/>
          </w:tcPr>
          <w:p w14:paraId="7EE4E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有效平滑噪声，轻微模糊</w:t>
            </w:r>
          </w:p>
        </w:tc>
        <w:tc>
          <w:tcPr>
            <w:tcW w:w="2516" w:type="dxa"/>
            <w:vAlign w:val="center"/>
          </w:tcPr>
          <w:p w14:paraId="11423D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color w:val="111827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降噪效果最好，画面平滑自然</w:t>
            </w:r>
          </w:p>
        </w:tc>
      </w:tr>
    </w:tbl>
    <w:p w14:paraId="055BE11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</w:p>
    <w:p w14:paraId="5578DAB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111827"/>
          <w:kern w:val="0"/>
          <w:sz w:val="24"/>
          <w:szCs w:val="24"/>
          <w:lang w:val="en-US" w:eastAsia="zh-CN" w:bidi="ar"/>
        </w:rPr>
        <w:t>四、实验小结</w:t>
      </w:r>
      <w:bookmarkStart w:id="0" w:name="_GoBack"/>
      <w:bookmarkEnd w:id="0"/>
    </w:p>
    <w:p w14:paraId="5E0F5F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本次实验完成图像读取、色彩空间转换、添加噪声、多种滤波去噪，并且手动复现彩色中值滤波。</w:t>
      </w:r>
    </w:p>
    <w:p w14:paraId="3C6ED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实验得出结论：</w:t>
      </w:r>
    </w:p>
    <w:p w14:paraId="0427B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处理椒盐噪声优先选择中值滤波，能够去除孤立黑白噪点同时保留图像轮廓边缘。</w:t>
      </w:r>
    </w:p>
    <w:p w14:paraId="42C16C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高斯噪声适合高斯滤波或者均值滤波，可以得到更加平滑自然的图像。</w:t>
      </w:r>
    </w:p>
    <w:p w14:paraId="50470C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彩色图像处理不能直接把三通道当作整体运算，需要对 R、G、B 各个通道分别处理。</w:t>
      </w:r>
    </w:p>
    <w:p w14:paraId="11A92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4.</w:t>
      </w:r>
      <w:r>
        <w:rPr>
          <w:rFonts w:hint="default" w:ascii="宋体" w:hAnsi="宋体" w:eastAsia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  <w:t>滤波核大小会影响效果，核越大平滑越强，但是细节丢失越严重。</w:t>
      </w:r>
    </w:p>
    <w:p w14:paraId="51F467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 w:val="0"/>
          <w:bCs w:val="0"/>
          <w:color w:val="111827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6D6801"/>
    <w:multiLevelType w:val="multilevel"/>
    <w:tmpl w:val="E06D6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A4C4E7C"/>
    <w:multiLevelType w:val="multilevel"/>
    <w:tmpl w:val="FA4C4E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254D9"/>
    <w:rsid w:val="0FA619F2"/>
    <w:rsid w:val="3E7A22F0"/>
    <w:rsid w:val="6F12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2026-10-08T05:17:00Z</dcterms:created>
  <dc:creator>阿笨猫</dc:creator>
  <cp:lastModifiedBy>阿笨猫</cp:lastModifiedBy>
  <dcterms:modified xsi:type="dcterms:W3CDTF">2026-10-08T06:19:34Z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9B237A780DF340399A6B4AD06055C290_11</vt:lpwstr>
  </property>
  <property fmtid="{D5CDD505-2E9C-101B-9397-08002B2CF9AE}" pid="4" name="KSOTemplateDocerSaveRecord">
    <vt:lpwstr>eyJoZGlkIjoiOWRiNTRiMGZmYzc4M2ZkMmE2ZTBlMThlZWU0N2I2NWIiLCJ1c2VySWQiOiIxMTM4MTUyNTQ3In0=</vt:lpwstr>
  </property>
</Properties>
</file>