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t>简</w:t>
      </w:r>
    </w:p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单</w:t>
      </w:r>
    </w:p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专</w:t>
      </w:r>
    </w:p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注</w:t>
      </w:r>
    </w:p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决</w:t>
      </w:r>
    </w:p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心</w:t>
      </w:r>
    </w:p>
    <w:p w:rsidR="004D34C8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意</w:t>
      </w:r>
    </w:p>
    <w:p w:rsidR="00EF2BA2" w:rsidRPr="004D34C8" w:rsidRDefault="004D34C8" w:rsidP="004D34C8">
      <w:pPr>
        <w:jc w:val="center"/>
        <w:rPr>
          <w:rFonts w:ascii="华文新魏" w:eastAsia="华文新魏" w:hint="eastAsia"/>
          <w:sz w:val="1000"/>
          <w:szCs w:val="1000"/>
        </w:rPr>
      </w:pPr>
      <w:r w:rsidRPr="004D34C8">
        <w:rPr>
          <w:rFonts w:ascii="华文新魏" w:eastAsia="华文新魏" w:hint="eastAsia"/>
          <w:sz w:val="1000"/>
          <w:szCs w:val="1000"/>
        </w:rPr>
        <w:lastRenderedPageBreak/>
        <w:t>志</w:t>
      </w:r>
    </w:p>
    <w:sectPr w:rsidR="00EF2BA2" w:rsidRPr="004D34C8" w:rsidSect="00EF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195" w:rsidRDefault="00C66195" w:rsidP="004D34C8">
      <w:r>
        <w:separator/>
      </w:r>
    </w:p>
  </w:endnote>
  <w:endnote w:type="continuationSeparator" w:id="0">
    <w:p w:rsidR="00C66195" w:rsidRDefault="00C66195" w:rsidP="004D3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195" w:rsidRDefault="00C66195" w:rsidP="004D34C8">
      <w:r>
        <w:separator/>
      </w:r>
    </w:p>
  </w:footnote>
  <w:footnote w:type="continuationSeparator" w:id="0">
    <w:p w:rsidR="00C66195" w:rsidRDefault="00C66195" w:rsidP="004D3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34C8"/>
    <w:rsid w:val="004D34C8"/>
    <w:rsid w:val="00C66195"/>
    <w:rsid w:val="00EF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B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3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3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3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3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</dc:creator>
  <cp:keywords/>
  <dc:description/>
  <cp:lastModifiedBy>hemu</cp:lastModifiedBy>
  <cp:revision>2</cp:revision>
  <dcterms:created xsi:type="dcterms:W3CDTF">2011-12-13T10:46:00Z</dcterms:created>
  <dcterms:modified xsi:type="dcterms:W3CDTF">2011-12-13T10:48:00Z</dcterms:modified>
</cp:coreProperties>
</file>