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21C7" w14:textId="77777777" w:rsidR="00674A6E" w:rsidRDefault="00000000">
      <w:pPr>
        <w:pStyle w:val="Title"/>
        <w:jc w:val="center"/>
      </w:pPr>
      <w:r>
        <w:t>Control Implementation Statement Library</w:t>
      </w:r>
    </w:p>
    <w:p w14:paraId="0C90C469" w14:textId="77777777" w:rsidR="00674A6E" w:rsidRDefault="00000000">
      <w:pPr>
        <w:spacing w:after="120"/>
        <w:jc w:val="center"/>
      </w:pPr>
      <w:r>
        <w:rPr>
          <w:color w:val="595959"/>
          <w:sz w:val="24"/>
          <w:szCs w:val="24"/>
        </w:rPr>
        <w:t>Fill-in-the-Blank Templates Covering All 20 NIST SP 800-53 Rev. 5 Control Families</w:t>
      </w:r>
    </w:p>
    <w:p w14:paraId="28CBA007" w14:textId="77777777" w:rsidR="00674A6E" w:rsidRDefault="00000000">
      <w:pPr>
        <w:spacing w:after="400"/>
        <w:jc w:val="center"/>
      </w:pPr>
      <w:r>
        <w:rPr>
          <w:i/>
          <w:iCs/>
          <w:color w:val="808080"/>
          <w:sz w:val="20"/>
          <w:szCs w:val="20"/>
        </w:rPr>
        <w:t>Part of the SSP &amp; Control Statement Template Pack</w:t>
      </w:r>
    </w:p>
    <w:p w14:paraId="26C6E2A5" w14:textId="77777777" w:rsidR="00674A6E" w:rsidRDefault="00000000">
      <w:pPr>
        <w:pStyle w:val="Heading1"/>
      </w:pPr>
      <w:r>
        <w:t>How to Use This Library</w:t>
      </w:r>
    </w:p>
    <w:p w14:paraId="36F18CF6" w14:textId="116FD631" w:rsidR="00674A6E" w:rsidRDefault="00000000">
      <w:pPr>
        <w:spacing w:after="100"/>
      </w:pPr>
      <w:r>
        <w:t xml:space="preserve">For each of the 20 control families in NIST SP 800-53 Rev. 5, this library gives you the foundational </w:t>
      </w:r>
      <w:r w:rsidR="00C836C5">
        <w:t>-1</w:t>
      </w:r>
      <w:r>
        <w:t xml:space="preserve"> (Policy and Procedures) control plus one representative operational or technical control — 40 controls in total. Each entry includes a plain-English explanation of what the control is really asking for, a bracketed-placeholder statement you can fill in and drop straight into your SSP, a note on what an assessor will </w:t>
      </w:r>
      <w:r w:rsidR="00C836C5">
        <w:t>check</w:t>
      </w:r>
      <w:r>
        <w:t>, and a common pitfall to avoid.</w:t>
      </w:r>
    </w:p>
    <w:p w14:paraId="6BB99BF8" w14:textId="54234F54" w:rsidR="00674A6E" w:rsidRDefault="00000000">
      <w:pPr>
        <w:spacing w:after="100"/>
      </w:pPr>
      <w:r>
        <w:t>This library is a starting point, not a finish line. Your remaining controls in each family follow the same shape — WHO does it, WHAT they do, HOW OFTEN, and WHERE the evidence lives — and the 1 entry for each family models the policy-level statement you'll adapt for the rest.</w:t>
      </w:r>
    </w:p>
    <w:p w14:paraId="4AA17ACB" w14:textId="77777777" w:rsidR="00674A6E" w:rsidRDefault="00000000">
      <w:pPr>
        <w:spacing w:after="100"/>
      </w:pPr>
      <w:r>
        <w:rPr>
          <w:b/>
          <w:bCs/>
        </w:rPr>
        <w:t>For every control:</w:t>
      </w:r>
    </w:p>
    <w:p w14:paraId="2FF0A7C5" w14:textId="77777777" w:rsidR="00674A6E" w:rsidRDefault="00000000">
      <w:pPr>
        <w:pStyle w:val="ListParagraph"/>
        <w:numPr>
          <w:ilvl w:val="0"/>
          <w:numId w:val="2"/>
        </w:numPr>
      </w:pPr>
      <w:r>
        <w:t>Replace every bracketed placeholder with information specific to your organization and system.</w:t>
      </w:r>
    </w:p>
    <w:p w14:paraId="3E610B3B" w14:textId="65F78203" w:rsidR="00674A6E" w:rsidRDefault="00000000">
      <w:pPr>
        <w:pStyle w:val="ListParagraph"/>
        <w:numPr>
          <w:ilvl w:val="0"/>
          <w:numId w:val="2"/>
        </w:numPr>
      </w:pPr>
      <w:r>
        <w:t>Delete any bracketed option you don't use (e.g., choose "individual" or "</w:t>
      </w:r>
      <w:r w:rsidR="00C836C5">
        <w:t>group”</w:t>
      </w:r>
      <w:r>
        <w:t xml:space="preserve"> not both — unless both genuinely apply).</w:t>
      </w:r>
    </w:p>
    <w:p w14:paraId="2BF8A808" w14:textId="77777777" w:rsidR="00674A6E" w:rsidRDefault="00000000">
      <w:pPr>
        <w:pStyle w:val="ListParagraph"/>
        <w:numPr>
          <w:ilvl w:val="0"/>
          <w:numId w:val="2"/>
        </w:numPr>
      </w:pPr>
      <w:r>
        <w:t>If a control truly doesn't apply to your system, don't force a statement — mark it Not Applicable in your control summary table and document why.</w:t>
      </w:r>
    </w:p>
    <w:p w14:paraId="7D530D53" w14:textId="77777777" w:rsidR="00674A6E" w:rsidRDefault="00000000">
      <w:pPr>
        <w:pStyle w:val="Heading1"/>
        <w:pageBreakBefore/>
      </w:pPr>
      <w:r>
        <w:lastRenderedPageBreak/>
        <w:t>AC — Access Control</w:t>
      </w:r>
    </w:p>
    <w:p w14:paraId="763321DC" w14:textId="77777777" w:rsidR="00674A6E" w:rsidRDefault="00000000">
      <w:pPr>
        <w:pStyle w:val="Heading2"/>
      </w:pPr>
      <w:r>
        <w:t>AC-1 — Policy and Procedures</w:t>
      </w:r>
    </w:p>
    <w:p w14:paraId="22A6E6BD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written policy describing how your organization manages access control, who owns it, and how often it's reviewed.</w:t>
      </w:r>
    </w:p>
    <w:p w14:paraId="77EEB733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715B4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F717DD" w14:textId="77777777" w:rsidR="00674A6E" w:rsidRDefault="00000000">
            <w:r>
              <w:rPr>
                <w:i/>
                <w:iCs/>
              </w:rPr>
              <w:t>[Organization Name] maintains an Access Control Policy, last reviewed on [date], that establishes the purpose, scope, roles, responsibilities, and compliance requirements for access control activities. The policy is owned by [role/title] and is reviewed [frequency, e.g., annually or upon significant change]. Procedures supporting this policy are documented in [document name/location] and describe how access control activities are carried out for [System Name], including account types, authorization workflows, and remote access handling.</w:t>
            </w:r>
          </w:p>
        </w:tc>
      </w:tr>
    </w:tbl>
    <w:p w14:paraId="55F2D6EB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Confirm the policy exists, is dated and approved, names an owner, and that the stated review cadence matches the document's actual revision history.</w:t>
      </w:r>
    </w:p>
    <w:p w14:paraId="602BE0E4" w14:textId="01E2AACD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 xml:space="preserve">Citing an organization-wide policy without explaining how it is </w:t>
      </w:r>
      <w:r w:rsidR="00C836C5">
        <w:t>applied</w:t>
      </w:r>
      <w:r>
        <w:t xml:space="preserve"> to this specific system.</w:t>
      </w:r>
    </w:p>
    <w:p w14:paraId="0E5F7DC5" w14:textId="77777777" w:rsidR="00674A6E" w:rsidRDefault="00000000">
      <w:pPr>
        <w:pStyle w:val="Heading2"/>
      </w:pPr>
      <w:r>
        <w:t>AC-2 — Account Management</w:t>
      </w:r>
    </w:p>
    <w:p w14:paraId="0068BA79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How accounts are created, approved, reviewed, and disabled.</w:t>
      </w:r>
    </w:p>
    <w:p w14:paraId="4CC66782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5D102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7DBEDE" w14:textId="77777777" w:rsidR="00674A6E" w:rsidRDefault="00000000">
            <w:r>
              <w:rPr>
                <w:i/>
                <w:iCs/>
              </w:rPr>
              <w:t>[System Name] manages information system accounts through [process/tool, e.g., Active Directory, an access-request ticketing system]. Account types include [individual, group, service, temporary, etc.]. The [role, e.g., ISSO or System Owner] approves account creation and modification requests, and account holders are reviewed for continued need every [frequency]. Accounts are disabled within [timeframe, e.g., 24 hours] of separation or role change, as documented in [process/system of record].</w:t>
            </w:r>
          </w:p>
        </w:tc>
      </w:tr>
    </w:tbl>
    <w:p w14:paraId="50CD304A" w14:textId="54080E8E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Pull a sample of recent account requests, the most recent periodic review, and a </w:t>
      </w:r>
      <w:r w:rsidR="00C836C5">
        <w:t>separate</w:t>
      </w:r>
      <w:r>
        <w:t xml:space="preserve"> employee's account-disable timestamp.</w:t>
      </w:r>
    </w:p>
    <w:p w14:paraId="6AC26B6F" w14:textId="22C08531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 xml:space="preserve">Stating </w:t>
      </w:r>
      <w:r w:rsidR="00C836C5">
        <w:t>that accounts are reviewed "annually" without any</w:t>
      </w:r>
      <w:r>
        <w:t xml:space="preserve"> artifact proving the last review </w:t>
      </w:r>
      <w:r w:rsidR="00C836C5">
        <w:t>happened</w:t>
      </w:r>
      <w:r>
        <w:t>.</w:t>
      </w:r>
    </w:p>
    <w:p w14:paraId="3FA07863" w14:textId="77777777" w:rsidR="00674A6E" w:rsidRDefault="00000000">
      <w:pPr>
        <w:pStyle w:val="Heading1"/>
        <w:pageBreakBefore/>
      </w:pPr>
      <w:r>
        <w:lastRenderedPageBreak/>
        <w:t>AT — Awareness and Training</w:t>
      </w:r>
    </w:p>
    <w:p w14:paraId="0A37397F" w14:textId="77777777" w:rsidR="00674A6E" w:rsidRDefault="00000000">
      <w:pPr>
        <w:pStyle w:val="Heading2"/>
      </w:pPr>
      <w:r>
        <w:t>AT-1 — Policy and Procedures</w:t>
      </w:r>
    </w:p>
    <w:p w14:paraId="03A57437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that sets training requirements and assigns ownership.</w:t>
      </w:r>
    </w:p>
    <w:p w14:paraId="7D68027F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74192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34BBE6" w14:textId="3411824D" w:rsidR="00674A6E" w:rsidRDefault="00000000">
            <w:r>
              <w:rPr>
                <w:i/>
                <w:iCs/>
              </w:rPr>
              <w:t>[Organization Name] maintains a Security Awareness and Training Policy, owned by [role], reviewed [frequency]. The policy defines training requirements for [audiences: all users, privileged users, incident-response personnel] and is implemented for [System Name] through procedures documented in [location]</w:t>
            </w:r>
            <w:r w:rsidR="00C836C5">
              <w:rPr>
                <w:i/>
                <w:iCs/>
              </w:rPr>
              <w:t xml:space="preserve"> that specify training content, delivery methods</w:t>
            </w:r>
            <w:r>
              <w:rPr>
                <w:i/>
                <w:iCs/>
              </w:rPr>
              <w:t>, and completion tracking.</w:t>
            </w:r>
          </w:p>
        </w:tc>
      </w:tr>
    </w:tbl>
    <w:p w14:paraId="02FFAB76" w14:textId="525A51AE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</w:t>
      </w:r>
      <w:r w:rsidR="00C836C5">
        <w:t xml:space="preserve">that </w:t>
      </w:r>
      <w:r>
        <w:t>the policy names the audiences relevant to this system and links to where actual training records are kept.</w:t>
      </w:r>
    </w:p>
    <w:p w14:paraId="256177C1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A generic corporate policy that never references this system or its specific user population.</w:t>
      </w:r>
    </w:p>
    <w:p w14:paraId="273BEF33" w14:textId="77777777" w:rsidR="00674A6E" w:rsidRDefault="00000000">
      <w:pPr>
        <w:pStyle w:val="Heading2"/>
      </w:pPr>
      <w:r>
        <w:t>AT-2 — Literacy Training and Awareness</w:t>
      </w:r>
    </w:p>
    <w:p w14:paraId="415437F7" w14:textId="090DBA11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 xml:space="preserve">Ongoing security awareness training for everyone with </w:t>
      </w:r>
      <w:r w:rsidR="00C836C5">
        <w:t>access to systems</w:t>
      </w:r>
      <w:r>
        <w:t>.</w:t>
      </w:r>
    </w:p>
    <w:p w14:paraId="56F3E0A9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16D00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FE9CBE" w14:textId="77777777" w:rsidR="00674A6E" w:rsidRDefault="00000000">
            <w:r>
              <w:rPr>
                <w:i/>
                <w:iCs/>
              </w:rPr>
              <w:t>All personnel with access to [System Name] complete security awareness training [frequency, e.g., annually and upon initial access] via [platform/method]. Training covers [topics: phishing, social engineering, insider threat, handling of CUI/PII]. Completion is tracked in [tracking system], and personnel who have not completed training by [deadline] are [consequence, e.g., suspended from system access] until they do.</w:t>
            </w:r>
          </w:p>
        </w:tc>
      </w:tr>
    </w:tbl>
    <w:p w14:paraId="46AA5C5A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Cross-reference the active user list against training-completion records for the same period.</w:t>
      </w:r>
    </w:p>
    <w:p w14:paraId="10A5B7BF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Training records live in a separate HR system that is never reconciled against this system's actual user list.</w:t>
      </w:r>
    </w:p>
    <w:p w14:paraId="4086E611" w14:textId="77777777" w:rsidR="00674A6E" w:rsidRDefault="00000000">
      <w:pPr>
        <w:pStyle w:val="Heading1"/>
        <w:pageBreakBefore/>
      </w:pPr>
      <w:r>
        <w:lastRenderedPageBreak/>
        <w:t>AU — Audit and Accountability</w:t>
      </w:r>
    </w:p>
    <w:p w14:paraId="1234DF30" w14:textId="77777777" w:rsidR="00674A6E" w:rsidRDefault="00000000">
      <w:pPr>
        <w:pStyle w:val="Heading2"/>
      </w:pPr>
      <w:r>
        <w:t>AU-1 — Policy and Procedures</w:t>
      </w:r>
    </w:p>
    <w:p w14:paraId="1162F315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audit logging and accountability are governed.</w:t>
      </w:r>
    </w:p>
    <w:p w14:paraId="1C141A6A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7B934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6074F" w14:textId="77777777" w:rsidR="00674A6E" w:rsidRDefault="00000000">
            <w:r>
              <w:rPr>
                <w:i/>
                <w:iCs/>
              </w:rPr>
              <w:t>[Organization Name] maintains an Audit and Accountability Policy, owned by [role], reviewed [frequency], that defines requirements for event logging, log protection, retention, and review. Procedures specific to [System Name] are documented in [location] and describe which events are logged, how logs are protected from tampering, and how often they are reviewed by [role].</w:t>
            </w:r>
          </w:p>
        </w:tc>
      </w:tr>
    </w:tbl>
    <w:p w14:paraId="5B4024B7" w14:textId="5D641620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Verify the policy's stated retention period matches what is </w:t>
      </w:r>
      <w:r w:rsidR="00C836C5">
        <w:t>configured</w:t>
      </w:r>
      <w:r>
        <w:t xml:space="preserve"> in the logging tool.</w:t>
      </w:r>
    </w:p>
    <w:p w14:paraId="46CD71B2" w14:textId="40A40A65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 w:rsidR="00C836C5">
        <w:t xml:space="preserve">The policy states a 12-month retention period, but the logging tool is </w:t>
      </w:r>
      <w:r>
        <w:t>configured to purge after 90 days.</w:t>
      </w:r>
    </w:p>
    <w:p w14:paraId="528FA51C" w14:textId="77777777" w:rsidR="00674A6E" w:rsidRDefault="00000000">
      <w:pPr>
        <w:pStyle w:val="Heading2"/>
      </w:pPr>
      <w:r>
        <w:t>AU-2 — Event Logging</w:t>
      </w:r>
    </w:p>
    <w:p w14:paraId="6BBE0F24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What events get logged, how, and for how long.</w:t>
      </w:r>
    </w:p>
    <w:p w14:paraId="7557CE76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2A2A5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9884C5" w14:textId="0F4C6F37" w:rsidR="00674A6E" w:rsidRDefault="00000000">
            <w:r>
              <w:rPr>
                <w:i/>
                <w:iCs/>
              </w:rPr>
              <w:t xml:space="preserve">[System Name] generates audit logs for the following event types: [list, e.g., successful and failed logon attempts, </w:t>
            </w:r>
            <w:r w:rsidR="00C836C5">
              <w:rPr>
                <w:i/>
                <w:iCs/>
              </w:rPr>
              <w:t>use of privileged commands</w:t>
            </w:r>
            <w:r>
              <w:rPr>
                <w:i/>
                <w:iCs/>
              </w:rPr>
              <w:t>, file access, configuration changes]. Logs are collected via [tool, e.g., a SIEM or native OS auditing] and retained for [retention period] in accordance with [policy/regulation]. The [role] reviews the list of auditable events [frequency] to confirm it still supports incident-investigation needs.</w:t>
            </w:r>
          </w:p>
        </w:tc>
      </w:tr>
    </w:tbl>
    <w:p w14:paraId="352A8A51" w14:textId="3140593F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Pull a live sample of logs and confirm </w:t>
      </w:r>
      <w:r w:rsidR="00C836C5">
        <w:t xml:space="preserve">that the listed event types </w:t>
      </w:r>
      <w:r>
        <w:t xml:space="preserve">are </w:t>
      </w:r>
      <w:r w:rsidR="00C836C5">
        <w:t>being</w:t>
      </w:r>
      <w:r>
        <w:t xml:space="preserve"> captured, not just configured.</w:t>
      </w:r>
    </w:p>
    <w:p w14:paraId="3C090E08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SSP lists event types that the tooling was never actually turned on to capture.</w:t>
      </w:r>
    </w:p>
    <w:p w14:paraId="426C231F" w14:textId="77777777" w:rsidR="00674A6E" w:rsidRDefault="00000000">
      <w:pPr>
        <w:pStyle w:val="Heading1"/>
        <w:pageBreakBefore/>
      </w:pPr>
      <w:r>
        <w:lastRenderedPageBreak/>
        <w:t>CA — Assessment, Authorization, and Monitoring</w:t>
      </w:r>
    </w:p>
    <w:p w14:paraId="498C2A69" w14:textId="77777777" w:rsidR="00674A6E" w:rsidRDefault="00000000">
      <w:pPr>
        <w:pStyle w:val="Heading2"/>
      </w:pPr>
      <w:r>
        <w:t>CA-1 — Policy and Procedures</w:t>
      </w:r>
    </w:p>
    <w:p w14:paraId="2143E94B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that governs how assessments, authorizations, and ongoing monitoring are run.</w:t>
      </w:r>
    </w:p>
    <w:p w14:paraId="4559B258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4BCDB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BBA7B" w14:textId="31554115" w:rsidR="00674A6E" w:rsidRDefault="00000000">
            <w:r>
              <w:rPr>
                <w:i/>
                <w:iCs/>
              </w:rPr>
              <w:t xml:space="preserve">[Organization Name] maintains an Assessment, Authorization, and Monitoring Policy, owned by [role], reviewed [frequency], that establishes how [System Name] is assessed for authorization and monitored on an ongoing basis. Procedures documented in [location] describe </w:t>
            </w:r>
            <w:r w:rsidR="00C836C5">
              <w:rPr>
                <w:i/>
                <w:iCs/>
              </w:rPr>
              <w:t>the assessment scope, frequency, responsible roles, and how results inform</w:t>
            </w:r>
            <w:r>
              <w:rPr>
                <w:i/>
                <w:iCs/>
              </w:rPr>
              <w:t xml:space="preserve"> authorization decisions and the POA&amp;M.</w:t>
            </w:r>
          </w:p>
        </w:tc>
      </w:tr>
    </w:tbl>
    <w:p w14:paraId="2D405DAC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Confirm the procedures actually name the people and tools used for this system, not a generic org-wide description.</w:t>
      </w:r>
    </w:p>
    <w:p w14:paraId="195658B1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describes an assessment cadence that the actual assessment history doesn't support.</w:t>
      </w:r>
    </w:p>
    <w:p w14:paraId="20954389" w14:textId="77777777" w:rsidR="00674A6E" w:rsidRDefault="00000000">
      <w:pPr>
        <w:pStyle w:val="Heading2"/>
      </w:pPr>
      <w:r>
        <w:t>CA-7 — Continuous Monitoring</w:t>
      </w:r>
    </w:p>
    <w:p w14:paraId="194CB251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The ongoing program that keeps your authorization current between full assessments.</w:t>
      </w:r>
    </w:p>
    <w:p w14:paraId="2E619535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28706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A5EC8A" w14:textId="77777777" w:rsidR="00674A6E" w:rsidRDefault="00000000">
            <w:r>
              <w:rPr>
                <w:i/>
                <w:iCs/>
              </w:rPr>
              <w:t>[System Name] is monitored under a Continuous Monitoring Strategy that defines [metrics/controls monitored], assessed on a [frequency, e.g., monthly or ongoing] basis by [role/team]. Results are reported to [AO/ISSM] via [mechanism, e.g., monthly POA&amp;M update or dashboard]. Significant changes to the system trigger an out-of-cycle assessment per [process/document name].</w:t>
            </w:r>
          </w:p>
        </w:tc>
      </w:tr>
    </w:tbl>
    <w:p w14:paraId="7AF71F0F" w14:textId="12F75802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 w:rsidR="00C836C5">
        <w:rPr>
          <w:b/>
          <w:bCs/>
          <w:color w:val="2E5496"/>
        </w:rPr>
        <w:t xml:space="preserve"> </w:t>
      </w:r>
      <w:r>
        <w:t>Ask for the last three monitoring reports and trace at least one finding from detection through to a POA&amp;M entry.</w:t>
      </w:r>
    </w:p>
    <w:p w14:paraId="756F7948" w14:textId="197B872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 xml:space="preserve">A well-written monitoring strategy with no evidence </w:t>
      </w:r>
      <w:r w:rsidR="00C836C5">
        <w:t xml:space="preserve">that </w:t>
      </w:r>
      <w:r>
        <w:t xml:space="preserve">it has </w:t>
      </w:r>
      <w:r w:rsidR="00C836C5">
        <w:t>been</w:t>
      </w:r>
      <w:r>
        <w:t xml:space="preserve"> executed.</w:t>
      </w:r>
    </w:p>
    <w:p w14:paraId="508CC2A8" w14:textId="77777777" w:rsidR="00674A6E" w:rsidRDefault="00000000">
      <w:pPr>
        <w:pStyle w:val="Heading1"/>
        <w:pageBreakBefore/>
      </w:pPr>
      <w:r>
        <w:lastRenderedPageBreak/>
        <w:t>CM — Configuration Management</w:t>
      </w:r>
    </w:p>
    <w:p w14:paraId="4314787A" w14:textId="77777777" w:rsidR="00674A6E" w:rsidRDefault="00000000">
      <w:pPr>
        <w:pStyle w:val="Heading2"/>
      </w:pPr>
      <w:r>
        <w:t>CM-1 — Policy and Procedures</w:t>
      </w:r>
    </w:p>
    <w:p w14:paraId="035ECB2C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configuration changes are governed.</w:t>
      </w:r>
    </w:p>
    <w:p w14:paraId="66A50B35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30ED0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ABE13E" w14:textId="77777777" w:rsidR="00674A6E" w:rsidRDefault="00000000">
            <w:r>
              <w:rPr>
                <w:i/>
                <w:iCs/>
              </w:rPr>
              <w:t>[Organization Name] maintains a Configuration Management Policy, owned by [role], reviewed [frequency], that establishes requirements for baseline configurations, change control, and configuration monitoring. Procedures specific to [System Name] are documented in [location] and describe how changes are proposed, tested, approved, and recorded.</w:t>
            </w:r>
          </w:p>
        </w:tc>
      </w:tr>
    </w:tbl>
    <w:p w14:paraId="0FCFC1F0" w14:textId="15CA4E62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named approval roles in the policy match who </w:t>
      </w:r>
      <w:r w:rsidR="00C836C5">
        <w:t>signs</w:t>
      </w:r>
      <w:r>
        <w:t xml:space="preserve"> off on recent change records.</w:t>
      </w:r>
    </w:p>
    <w:p w14:paraId="304FBCBA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names a Change Control Board that, in practice, never meets.</w:t>
      </w:r>
    </w:p>
    <w:p w14:paraId="7E07E94F" w14:textId="77777777" w:rsidR="00674A6E" w:rsidRDefault="00000000">
      <w:pPr>
        <w:pStyle w:val="Heading2"/>
      </w:pPr>
      <w:r>
        <w:t>CM-2 — Baseline Configuration</w:t>
      </w:r>
    </w:p>
    <w:p w14:paraId="108E6F51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current, documented record of what the system is supposed to look like.</w:t>
      </w:r>
    </w:p>
    <w:p w14:paraId="43513464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3158E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53C27D" w14:textId="77777777" w:rsidR="00674A6E" w:rsidRDefault="00000000">
            <w:r>
              <w:rPr>
                <w:i/>
                <w:iCs/>
              </w:rPr>
              <w:t>[System Name] maintains a documented, current baseline configuration consisting of [hardware/software/firmware inventory and network topology]. The baseline is stored in [location/tool, e.g., a CMDB or version control system] and is updated [frequency, or trigger, e.g., after each approved change]. Deviations from baseline are identified through [method, e.g., automated configuration scanning] and remediated per [process].</w:t>
            </w:r>
          </w:p>
        </w:tc>
      </w:tr>
    </w:tbl>
    <w:p w14:paraId="3AA06180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Spot-check a handful of live hosts against the documented baseline.</w:t>
      </w:r>
    </w:p>
    <w:p w14:paraId="35C93CF3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baseline document was accurate at the time of authorization and has not been touched since.</w:t>
      </w:r>
    </w:p>
    <w:p w14:paraId="0433FAC4" w14:textId="77777777" w:rsidR="00674A6E" w:rsidRDefault="00000000">
      <w:pPr>
        <w:pStyle w:val="Heading1"/>
        <w:pageBreakBefore/>
      </w:pPr>
      <w:r>
        <w:lastRenderedPageBreak/>
        <w:t>CP — Contingency Planning</w:t>
      </w:r>
    </w:p>
    <w:p w14:paraId="5927E56D" w14:textId="77777777" w:rsidR="00674A6E" w:rsidRDefault="00000000">
      <w:pPr>
        <w:pStyle w:val="Heading2"/>
      </w:pPr>
      <w:r>
        <w:t>CP-1 — Policy and Procedures</w:t>
      </w:r>
    </w:p>
    <w:p w14:paraId="6A997796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the organization plans for and recovers from disruptions.</w:t>
      </w:r>
    </w:p>
    <w:p w14:paraId="1C8DB266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75F06C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01C508" w14:textId="77777777" w:rsidR="00674A6E" w:rsidRDefault="00000000">
            <w:r>
              <w:rPr>
                <w:i/>
                <w:iCs/>
              </w:rPr>
              <w:t>[Organization Name] maintains a Contingency Planning Policy, owned by [role], reviewed [frequency], that establishes requirements for contingency planning, training, testing, and plan maintenance. [System Name]'s specific contingency procedures are documented in [Contingency Plan name/location] and are aligned with the organization's recovery time and recovery point objectives.</w:t>
            </w:r>
          </w:p>
        </w:tc>
      </w:tr>
    </w:tbl>
    <w:p w14:paraId="237D0F29" w14:textId="3B76AB73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the system-specific plan </w:t>
      </w:r>
      <w:r w:rsidR="00C836C5">
        <w:t>exists</w:t>
      </w:r>
      <w:r>
        <w:t xml:space="preserve"> and is not just a placeholder reference to the org policy.</w:t>
      </w:r>
    </w:p>
    <w:p w14:paraId="0FBB55DD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"system contingency plan" is a copy-pasted template that was never tailored to this system's actual architecture.</w:t>
      </w:r>
    </w:p>
    <w:p w14:paraId="20D9BB15" w14:textId="77777777" w:rsidR="00674A6E" w:rsidRDefault="00000000">
      <w:pPr>
        <w:pStyle w:val="Heading2"/>
      </w:pPr>
      <w:r>
        <w:t>CP-9 — System Backup</w:t>
      </w:r>
    </w:p>
    <w:p w14:paraId="5BEAC628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How backups are taken, stored, and proven to work.</w:t>
      </w:r>
    </w:p>
    <w:p w14:paraId="58C0C8D7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6A9916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5D7EA" w14:textId="4AEC61FB" w:rsidR="00674A6E" w:rsidRDefault="00000000">
            <w:r>
              <w:rPr>
                <w:i/>
                <w:iCs/>
              </w:rPr>
              <w:t xml:space="preserve">[System Name] performs backups of [user-level data / system-level </w:t>
            </w:r>
            <w:r w:rsidR="00C836C5">
              <w:rPr>
                <w:i/>
                <w:iCs/>
              </w:rPr>
              <w:t>data/system</w:t>
            </w:r>
            <w:r>
              <w:rPr>
                <w:i/>
                <w:iCs/>
              </w:rPr>
              <w:t xml:space="preserve"> documentation] on a [frequency] basis using [tool/method]. Backups are stored at [location, including any offsite or alternate site] and protected with [encryption/access controls]. Backup integrity and restoration capability are tested [frequency] via [method, e.g., test restores], with results documented in [location].</w:t>
            </w:r>
          </w:p>
        </w:tc>
      </w:tr>
    </w:tbl>
    <w:p w14:paraId="0E0EAA4D" w14:textId="5940E99B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Ask for the most recent </w:t>
      </w:r>
      <w:r w:rsidR="00C836C5">
        <w:t>test restores</w:t>
      </w:r>
      <w:r>
        <w:t>, not just the backup job logs.</w:t>
      </w:r>
    </w:p>
    <w:p w14:paraId="63A7FE2C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Backups run on schedule every night, but no one has ever actually tried to restore from one.</w:t>
      </w:r>
    </w:p>
    <w:p w14:paraId="3ECED2A6" w14:textId="77777777" w:rsidR="00674A6E" w:rsidRDefault="00000000">
      <w:pPr>
        <w:pStyle w:val="Heading1"/>
        <w:pageBreakBefore/>
      </w:pPr>
      <w:r>
        <w:lastRenderedPageBreak/>
        <w:t>IA — Identification and Authentication</w:t>
      </w:r>
    </w:p>
    <w:p w14:paraId="1F73FD07" w14:textId="77777777" w:rsidR="00674A6E" w:rsidRDefault="00000000">
      <w:pPr>
        <w:pStyle w:val="Heading2"/>
      </w:pPr>
      <w:r>
        <w:t>IA-1 — Policy and Procedures</w:t>
      </w:r>
    </w:p>
    <w:p w14:paraId="3FBEBD66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users and devices are identified and authenticated.</w:t>
      </w:r>
    </w:p>
    <w:p w14:paraId="1374D351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1526A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DB7510" w14:textId="77777777" w:rsidR="00674A6E" w:rsidRDefault="00000000">
            <w:r>
              <w:rPr>
                <w:i/>
                <w:iCs/>
              </w:rPr>
              <w:t>[Organization Name] maintains an Identification and Authentication Policy, owned by [role], reviewed [frequency], that establishes requirements for identity proofing, authenticator management, and authentication strength. Procedures specific to [System Name] are documented in [location] and describe the authentication mechanisms required for organizational users, privileged users, and devices.</w:t>
            </w:r>
          </w:p>
        </w:tc>
      </w:tr>
    </w:tbl>
    <w:p w14:paraId="07022327" w14:textId="5D138CAF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the policy's stated authentication requirements match what's </w:t>
      </w:r>
      <w:r w:rsidR="00C836C5">
        <w:t>configured</w:t>
      </w:r>
      <w:r>
        <w:t xml:space="preserve"> for login.</w:t>
      </w:r>
    </w:p>
    <w:p w14:paraId="780B312F" w14:textId="4AD778A0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requires MFA for all users</w:t>
      </w:r>
      <w:r w:rsidR="00C836C5">
        <w:t xml:space="preserve">, but the system configuration enforces it only </w:t>
      </w:r>
      <w:r>
        <w:t>for a subset.</w:t>
      </w:r>
    </w:p>
    <w:p w14:paraId="606AC3BF" w14:textId="77777777" w:rsidR="00674A6E" w:rsidRDefault="00000000">
      <w:pPr>
        <w:pStyle w:val="Heading2"/>
      </w:pPr>
      <w:r>
        <w:t>IA-2 — Identification and Authentication (Organizational Users)</w:t>
      </w:r>
    </w:p>
    <w:p w14:paraId="7AE450F9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How the system verifies that users are who they say they are before granting access.</w:t>
      </w:r>
    </w:p>
    <w:p w14:paraId="24035173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14193E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587F52" w14:textId="77777777" w:rsidR="00674A6E" w:rsidRDefault="00000000">
            <w:r>
              <w:rPr>
                <w:i/>
                <w:iCs/>
              </w:rPr>
              <w:t>[System Name] uniquely identifies and authenticates organizational users (and processes acting on their behalf) before granting access. Authentication is performed using [method, e.g., PIV/CAC, multi-factor authentication]. Privileged accounts require [additional control, e.g., separate credentials or a hardware token]. The [role] reviews authentication mechanisms [frequency] to confirm they continue to meet [policy/standard, e.g., AAL2 per NIST SP 800-63].</w:t>
            </w:r>
          </w:p>
        </w:tc>
      </w:tr>
    </w:tbl>
    <w:p w14:paraId="27898DBE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Watch an actual login for a standard user and a privileged user — don't just take the description at face value.</w:t>
      </w:r>
    </w:p>
    <w:p w14:paraId="630F6FC3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"MFA is enforced" turns out to mean "MFA is available but optional."</w:t>
      </w:r>
    </w:p>
    <w:p w14:paraId="623F7F74" w14:textId="77777777" w:rsidR="00674A6E" w:rsidRDefault="00000000">
      <w:pPr>
        <w:pStyle w:val="Heading1"/>
        <w:pageBreakBefore/>
      </w:pPr>
      <w:r>
        <w:lastRenderedPageBreak/>
        <w:t>IR — Incident Response</w:t>
      </w:r>
    </w:p>
    <w:p w14:paraId="39096965" w14:textId="77777777" w:rsidR="00674A6E" w:rsidRDefault="00000000">
      <w:pPr>
        <w:pStyle w:val="Heading2"/>
      </w:pPr>
      <w:r>
        <w:t>IR-1 — Policy and Procedures</w:t>
      </w:r>
    </w:p>
    <w:p w14:paraId="391D22E1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the organization detects, reports, and responds to incidents.</w:t>
      </w:r>
    </w:p>
    <w:p w14:paraId="2DCFEDC0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7466C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E0BAB1" w14:textId="77777777" w:rsidR="00674A6E" w:rsidRDefault="00000000">
            <w:r>
              <w:rPr>
                <w:i/>
                <w:iCs/>
              </w:rPr>
              <w:t>[Organization Name] maintains an Incident Response Policy, owned by [role], reviewed [frequency], that establishes requirements for incident handling, reporting timelines, and coordination with external entities (e.g., US-CERT). Procedures specific to [System Name] are documented in [Incident Response Plan name/location] and assign responsibility for detection, reporting, and response to [role/team].</w:t>
            </w:r>
          </w:p>
        </w:tc>
      </w:tr>
    </w:tbl>
    <w:p w14:paraId="25E98B5F" w14:textId="4EB7E9CB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 w:rsidR="00C836C5">
        <w:rPr>
          <w:b/>
          <w:bCs/>
          <w:color w:val="2E5496"/>
        </w:rPr>
        <w:t xml:space="preserve"> </w:t>
      </w:r>
      <w:r>
        <w:t xml:space="preserve">Confirm the named reporting timelines match what's </w:t>
      </w:r>
      <w:r w:rsidR="00C836C5">
        <w:t>required</w:t>
      </w:r>
      <w:r>
        <w:t xml:space="preserve"> by the relevant regulation or contract.</w:t>
      </w:r>
    </w:p>
    <w:p w14:paraId="0B94944E" w14:textId="75CC644E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 xml:space="preserve">Internal policy sets a reporting window that's slower than what the governing regulation </w:t>
      </w:r>
      <w:r w:rsidR="00C836C5">
        <w:t>requires</w:t>
      </w:r>
      <w:r>
        <w:t>.</w:t>
      </w:r>
    </w:p>
    <w:p w14:paraId="5E0A312D" w14:textId="77777777" w:rsidR="00674A6E" w:rsidRDefault="00000000">
      <w:pPr>
        <w:pStyle w:val="Heading2"/>
      </w:pPr>
      <w:r>
        <w:t>IR-4 — Incident Handling</w:t>
      </w:r>
    </w:p>
    <w:p w14:paraId="480D7812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The actual step-by-step process for working an incident from detection to lessons learned.</w:t>
      </w:r>
    </w:p>
    <w:p w14:paraId="47C41385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1B2CA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2DAC02" w14:textId="77777777" w:rsidR="00674A6E" w:rsidRDefault="00000000">
            <w:r>
              <w:rPr>
                <w:i/>
                <w:iCs/>
              </w:rPr>
              <w:t>[System Name] follows an incident-handling process covering preparation, detection and analysis, containment, eradication, recovery, and post-incident activity, documented in [Incident Response Plan name/location]. The [role/team, e.g., SOC or CSIRT] is responsible for executing this process, and incidents are tracked in [tool/system]. Lessons learned from each incident are reviewed within [timeframe] of closure and used to update the plan, training, or controls as needed.</w:t>
            </w:r>
          </w:p>
        </w:tc>
      </w:tr>
    </w:tbl>
    <w:p w14:paraId="1B4E3BE0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Ask to walk through the most recent real incident or tabletop exercise, phase by phase, against the documented process.</w:t>
      </w:r>
    </w:p>
    <w:p w14:paraId="235BBEDE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A textbook-perfect incident response plan that has never actually been exercised, even as a tabletop.</w:t>
      </w:r>
    </w:p>
    <w:p w14:paraId="11B610DC" w14:textId="77777777" w:rsidR="00674A6E" w:rsidRDefault="00000000">
      <w:pPr>
        <w:pStyle w:val="Heading1"/>
        <w:pageBreakBefore/>
      </w:pPr>
      <w:r>
        <w:lastRenderedPageBreak/>
        <w:t>MA — Maintenance</w:t>
      </w:r>
    </w:p>
    <w:p w14:paraId="10B182F8" w14:textId="77777777" w:rsidR="00674A6E" w:rsidRDefault="00000000">
      <w:pPr>
        <w:pStyle w:val="Heading2"/>
      </w:pPr>
      <w:r>
        <w:t>MA-1 — Policy and Procedures</w:t>
      </w:r>
    </w:p>
    <w:p w14:paraId="04FA1CAB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system maintenance is governed.</w:t>
      </w:r>
    </w:p>
    <w:p w14:paraId="0A2A84EC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77150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9F913" w14:textId="77777777" w:rsidR="00674A6E" w:rsidRDefault="00000000">
            <w:r>
              <w:rPr>
                <w:i/>
                <w:iCs/>
              </w:rPr>
              <w:t>[Organization Name] maintains a Maintenance Policy, owned by [role], reviewed [frequency], that establishes requirements for scheduled, unscheduled, and remote maintenance, including who may perform it and how it is documented. Procedures specific to [System Name] are documented in [location] and describe approval, logging, and oversight requirements for maintenance activities.</w:t>
            </w:r>
          </w:p>
        </w:tc>
      </w:tr>
    </w:tbl>
    <w:p w14:paraId="7DF67FFB" w14:textId="51C696B3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</w:t>
      </w:r>
      <w:r w:rsidR="00C836C5">
        <w:t>that remote maintenance</w:t>
      </w:r>
      <w:r>
        <w:t xml:space="preserve"> procedures are addressed, not just on-site work.</w:t>
      </w:r>
    </w:p>
    <w:p w14:paraId="7498C4E1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thoroughly covers on-site maintenance but says nothing about vendor remote-access sessions.</w:t>
      </w:r>
    </w:p>
    <w:p w14:paraId="23C5DFF4" w14:textId="77777777" w:rsidR="00674A6E" w:rsidRDefault="00000000">
      <w:pPr>
        <w:pStyle w:val="Heading2"/>
      </w:pPr>
      <w:r>
        <w:t>MA-2 — Controlled Maintenance</w:t>
      </w:r>
    </w:p>
    <w:p w14:paraId="792D62FD" w14:textId="17768421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 xml:space="preserve">A record of who </w:t>
      </w:r>
      <w:r w:rsidR="00C836C5">
        <w:t>did,</w:t>
      </w:r>
      <w:r>
        <w:t xml:space="preserve"> what maintenance, when, and with what tools.</w:t>
      </w:r>
    </w:p>
    <w:p w14:paraId="5D3B6B76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64435A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9668E8" w14:textId="77777777" w:rsidR="00674A6E" w:rsidRDefault="00000000">
            <w:r>
              <w:rPr>
                <w:i/>
                <w:iCs/>
              </w:rPr>
              <w:t>Maintenance on [System Name] components is scheduled, performed, and documented in accordance with [policy/manufacturer specifications]. The [role] approves and tracks maintenance activities via [tool/log], recording who performed the work, what was done, and what tools or media were used. Equipment removed for off-site maintenance is sanitized of [data type] beforehand per [process].</w:t>
            </w:r>
          </w:p>
        </w:tc>
      </w:tr>
    </w:tbl>
    <w:p w14:paraId="06EE393E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Match a sample of maintenance log entries to the corresponding change records.</w:t>
      </w:r>
    </w:p>
    <w:p w14:paraId="7C16AD60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No record exists of who actually performed a recent vendor remote-maintenance session.</w:t>
      </w:r>
    </w:p>
    <w:p w14:paraId="0D064260" w14:textId="77777777" w:rsidR="00674A6E" w:rsidRDefault="00000000">
      <w:pPr>
        <w:pStyle w:val="Heading1"/>
        <w:pageBreakBefore/>
      </w:pPr>
      <w:r>
        <w:lastRenderedPageBreak/>
        <w:t>MP — Media Protection</w:t>
      </w:r>
    </w:p>
    <w:p w14:paraId="442D1226" w14:textId="77777777" w:rsidR="00674A6E" w:rsidRDefault="00000000">
      <w:pPr>
        <w:pStyle w:val="Heading2"/>
      </w:pPr>
      <w:r>
        <w:t>MP-1 — Policy and Procedures</w:t>
      </w:r>
    </w:p>
    <w:p w14:paraId="101E1B44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media containing sensitive data is protected.</w:t>
      </w:r>
    </w:p>
    <w:p w14:paraId="6E08C2E9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32070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2A6239" w14:textId="77777777" w:rsidR="00674A6E" w:rsidRDefault="00000000">
            <w:r>
              <w:rPr>
                <w:i/>
                <w:iCs/>
              </w:rPr>
              <w:t>[Organization Name] maintains a Media Protection Policy, owned by [role], reviewed [frequency], that establishes requirements for media access, marking, storage, transport, and sanitization/destruction. Procedures specific to [System Name] are documented in [location] and describe how media containing [data classification, e.g., CUI] is handled throughout its lifecycle.</w:t>
            </w:r>
          </w:p>
        </w:tc>
      </w:tr>
    </w:tbl>
    <w:p w14:paraId="53D87614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Confirm the policy addresses both digital and non-digital media, including printed output.</w:t>
      </w:r>
    </w:p>
    <w:p w14:paraId="3236C4BE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thoroughly covers digital media handling but is silent on printed reports containing the same data.</w:t>
      </w:r>
    </w:p>
    <w:p w14:paraId="7A2680F1" w14:textId="77777777" w:rsidR="00674A6E" w:rsidRDefault="00000000">
      <w:pPr>
        <w:pStyle w:val="Heading2"/>
      </w:pPr>
      <w:r>
        <w:t>MP-2 — Media Access</w:t>
      </w:r>
    </w:p>
    <w:p w14:paraId="322D882D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Who is allowed to access media containing sensitive data, and how that's enforced.</w:t>
      </w:r>
    </w:p>
    <w:p w14:paraId="17CDEC1C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3ECF4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E7A5C5" w14:textId="77777777" w:rsidR="00674A6E" w:rsidRDefault="00000000">
            <w:r>
              <w:rPr>
                <w:i/>
                <w:iCs/>
              </w:rPr>
              <w:t>Access to [System Name] digital and non-digital media containing [data classification, e.g., CUI] is restricted to [authorized roles/personnel], enforced through [physical/logical control, e.g., locked storage, encryption, access logs]. Media is labeled according to [marking scheme], and access events are logged via [mechanism].</w:t>
            </w:r>
          </w:p>
        </w:tc>
      </w:tr>
    </w:tbl>
    <w:p w14:paraId="3104C633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Do a physical walkthrough of media storage areas and spot-check labeling against the documented scheme.</w:t>
      </w:r>
    </w:p>
    <w:p w14:paraId="1F344EFF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says all removable media is encrypted; a sampled drive isn't.</w:t>
      </w:r>
    </w:p>
    <w:p w14:paraId="34C75684" w14:textId="77777777" w:rsidR="00674A6E" w:rsidRDefault="00000000">
      <w:pPr>
        <w:pStyle w:val="Heading1"/>
        <w:pageBreakBefore/>
      </w:pPr>
      <w:r>
        <w:lastRenderedPageBreak/>
        <w:t>PE — Physical and Environmental Protection</w:t>
      </w:r>
    </w:p>
    <w:p w14:paraId="5E4EE389" w14:textId="77777777" w:rsidR="00674A6E" w:rsidRDefault="00000000">
      <w:pPr>
        <w:pStyle w:val="Heading2"/>
      </w:pPr>
      <w:r>
        <w:t>PE-1 — Policy and Procedures</w:t>
      </w:r>
    </w:p>
    <w:p w14:paraId="137BF9F4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facilities housing the system are physically protected.</w:t>
      </w:r>
    </w:p>
    <w:p w14:paraId="1630D0CC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0D0DC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C6DCB3" w14:textId="77777777" w:rsidR="00674A6E" w:rsidRDefault="00000000">
            <w:r>
              <w:rPr>
                <w:i/>
                <w:iCs/>
              </w:rPr>
              <w:t>[Organization Name] maintains a Physical and Environmental Protection Policy, owned by [role], reviewed [frequency], that establishes requirements for physical access control, monitoring, and environmental safeguards (fire, power, climate). Procedures specific to the facility housing [System Name] are documented in [location] and assign responsibility for physical security to [role/team].</w:t>
            </w:r>
          </w:p>
        </w:tc>
      </w:tr>
    </w:tbl>
    <w:p w14:paraId="63AD4942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Confirm the policy names the actual facility, not a generic corporate-campus description.</w:t>
      </w:r>
    </w:p>
    <w:p w14:paraId="09E05ACC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describes the headquarters building; the system is actually hosted in a different facility entirely.</w:t>
      </w:r>
    </w:p>
    <w:p w14:paraId="7F07F436" w14:textId="77777777" w:rsidR="00674A6E" w:rsidRDefault="00000000">
      <w:pPr>
        <w:pStyle w:val="Heading2"/>
      </w:pPr>
      <w:r>
        <w:t>PE-3 — Physical Access Control</w:t>
      </w:r>
    </w:p>
    <w:p w14:paraId="6F30ACFB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How entry to the facility is controlled, logged, and reviewed.</w:t>
      </w:r>
    </w:p>
    <w:p w14:paraId="396912A5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1C363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D085B" w14:textId="77777777" w:rsidR="00674A6E" w:rsidRDefault="00000000">
            <w:r>
              <w:rPr>
                <w:i/>
                <w:iCs/>
              </w:rPr>
              <w:t>Physical access to facilities housing [System Name] is controlled through [mechanism, e.g., badge readers, visitor logs, security guards] at [entry points]. Access lists are reviewed [frequency] by [role], and visitor access is logged and escorted per [policy]. Physical access events are monitored via [CCTV/logging system] and retained for [period].</w:t>
            </w:r>
          </w:p>
        </w:tc>
      </w:tr>
    </w:tbl>
    <w:p w14:paraId="671B4A2C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Walk the facility and sample the visitor log against the "visitors are always escorted" claim.</w:t>
      </w:r>
    </w:p>
    <w:p w14:paraId="1CF97685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visitor log shows entries with no corresponding escort recorded.</w:t>
      </w:r>
    </w:p>
    <w:p w14:paraId="29447B73" w14:textId="77777777" w:rsidR="00674A6E" w:rsidRDefault="00000000">
      <w:pPr>
        <w:pStyle w:val="Heading1"/>
        <w:pageBreakBefore/>
      </w:pPr>
      <w:r>
        <w:lastRenderedPageBreak/>
        <w:t>PL — Planning</w:t>
      </w:r>
    </w:p>
    <w:p w14:paraId="4340A7EB" w14:textId="77777777" w:rsidR="00674A6E" w:rsidRDefault="00000000">
      <w:pPr>
        <w:pStyle w:val="Heading2"/>
      </w:pPr>
      <w:r>
        <w:t>PL-1 — Policy and Procedures</w:t>
      </w:r>
    </w:p>
    <w:p w14:paraId="2276C49B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security and privacy planning is governed.</w:t>
      </w:r>
    </w:p>
    <w:p w14:paraId="416126CE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5F6E2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1A8507" w14:textId="77777777" w:rsidR="00674A6E" w:rsidRDefault="00000000">
            <w:r>
              <w:rPr>
                <w:i/>
                <w:iCs/>
              </w:rPr>
              <w:t>[Organization Name] maintains a Planning Policy, owned by [role], reviewed [frequency], that establishes requirements for developing, reviewing, and maintaining system security and privacy plans. Procedures specific to [System Name] are documented in [location] and describe how the SSP is developed, reviewed, approved, and kept current.</w:t>
            </w:r>
          </w:p>
        </w:tc>
      </w:tr>
    </w:tbl>
    <w:p w14:paraId="211BEA1D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Confirm the named review cadence matches the SSP's actual revision history.</w:t>
      </w:r>
    </w:p>
    <w:p w14:paraId="46F12085" w14:textId="1C5CD5BF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 w:rsidR="00C836C5">
        <w:t>The policy states the SSP is reviewed annually, but</w:t>
      </w:r>
      <w:r>
        <w:t xml:space="preserve"> the document's last revision date is two years old.</w:t>
      </w:r>
    </w:p>
    <w:p w14:paraId="2B795AD2" w14:textId="77777777" w:rsidR="00674A6E" w:rsidRDefault="00000000">
      <w:pPr>
        <w:pStyle w:val="Heading2"/>
      </w:pPr>
      <w:r>
        <w:t>PL-2 — System Security and Privacy Plans</w:t>
      </w:r>
    </w:p>
    <w:p w14:paraId="699DEF39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The living document that describes the system, its boundary, and how it's secured.</w:t>
      </w:r>
    </w:p>
    <w:p w14:paraId="6AEF3BBD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3484A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3C049" w14:textId="77777777" w:rsidR="00674A6E" w:rsidRDefault="00000000">
            <w:r>
              <w:rPr>
                <w:i/>
                <w:iCs/>
              </w:rPr>
              <w:t>[System Name]'s System Security Plan is developed in accordance with [framework, e.g., NIST SP 800-18 / the Risk Management Framework], reviewed by [role] [frequency], and approved by [Authorizing Official]. The SSP is updated whenever [triggers: a significant change, a control change, the periodic review] occurs and is distributed to [stakeholders] via [mechanism, e.g., eMASS]. Coordination with related plans (Incident Response, Contingency, Configuration Management) is maintained through [process].</w:t>
            </w:r>
          </w:p>
        </w:tc>
      </w:tr>
    </w:tbl>
    <w:p w14:paraId="6159FC81" w14:textId="589D62AD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Compare the SSP's description of the system to how the system </w:t>
      </w:r>
      <w:r w:rsidR="00C836C5">
        <w:t>looks</w:t>
      </w:r>
      <w:r>
        <w:t xml:space="preserve"> and behaves today.</w:t>
      </w:r>
    </w:p>
    <w:p w14:paraId="5438CC4F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SSP describes an architecture that was replaced eighteen months ago.</w:t>
      </w:r>
    </w:p>
    <w:p w14:paraId="2202DEAC" w14:textId="77777777" w:rsidR="00674A6E" w:rsidRDefault="00000000">
      <w:pPr>
        <w:pStyle w:val="Heading1"/>
        <w:pageBreakBefore/>
      </w:pPr>
      <w:r>
        <w:lastRenderedPageBreak/>
        <w:t>PM — Program Management</w:t>
      </w:r>
    </w:p>
    <w:p w14:paraId="63253C82" w14:textId="77777777" w:rsidR="00674A6E" w:rsidRDefault="00000000">
      <w:pPr>
        <w:pStyle w:val="Heading2"/>
      </w:pPr>
      <w:r>
        <w:t>PM-1 — Information Security Program Plan</w:t>
      </w:r>
    </w:p>
    <w:p w14:paraId="268F20C5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The organization-wide plan that your system-level plans should trace back to.</w:t>
      </w:r>
    </w:p>
    <w:p w14:paraId="5BE8DB5D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689FE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468AA" w14:textId="77777777" w:rsidR="00674A6E" w:rsidRDefault="00000000">
            <w:r>
              <w:rPr>
                <w:i/>
                <w:iCs/>
              </w:rPr>
              <w:t>[Organization Name] maintains an Information Security Program Plan that provides an overview of the security program, defines roles and responsibilities (including [CISO/ISSM/Authorizing Official]), and is reviewed [frequency] by [role]. This plan is the foundation for system-level security planning, including [System Name]'s SSP, which aligns with it through [mechanism, e.g., shared control catalog, common control inheritance].</w:t>
            </w:r>
          </w:p>
        </w:tc>
      </w:tr>
    </w:tbl>
    <w:p w14:paraId="5998C719" w14:textId="2132E8DB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the system-level SSP </w:t>
      </w:r>
      <w:r w:rsidR="00C836C5">
        <w:t>references</w:t>
      </w:r>
      <w:r>
        <w:t xml:space="preserve"> </w:t>
      </w:r>
      <w:r w:rsidR="00C836C5">
        <w:t>align</w:t>
      </w:r>
      <w:r>
        <w:t xml:space="preserve"> with the org-wide plan, rather than standing alone.</w:t>
      </w:r>
    </w:p>
    <w:p w14:paraId="551B021E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Treating PM-family controls as "not applicable" to a system-level SSP — they're organization-level by design, but your SSP still has to address how the system inherits from them.</w:t>
      </w:r>
    </w:p>
    <w:p w14:paraId="082D124B" w14:textId="77777777" w:rsidR="00674A6E" w:rsidRDefault="00000000">
      <w:pPr>
        <w:pStyle w:val="Heading2"/>
      </w:pPr>
      <w:r>
        <w:t>PM-9 — Risk Management Strategy</w:t>
      </w:r>
    </w:p>
    <w:p w14:paraId="44236F1C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The organization's overall approach to defining and managing risk tolerance.</w:t>
      </w:r>
    </w:p>
    <w:p w14:paraId="1E6A50ED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360599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AF6013" w14:textId="1C1736EA" w:rsidR="00674A6E" w:rsidRDefault="00000000">
            <w:r>
              <w:rPr>
                <w:i/>
                <w:iCs/>
              </w:rPr>
              <w:t xml:space="preserve">[Organization Name]'s risk management strategy defines the organization's risk tolerance and </w:t>
            </w:r>
            <w:r w:rsidR="00C836C5">
              <w:rPr>
                <w:i/>
                <w:iCs/>
              </w:rPr>
              <w:t xml:space="preserve">methodology for assessing, responding to, and monitoring risk, and is </w:t>
            </w:r>
            <w:r>
              <w:rPr>
                <w:i/>
                <w:iCs/>
              </w:rPr>
              <w:t>communicated to [stakeholders, e.g., system owners and Authorizing Officials]. [System Name]'s risk assessment activities (see the Risk Assessment family) are conducted in alignment with this strategy and are reported through [mechanism].</w:t>
            </w:r>
          </w:p>
        </w:tc>
      </w:tr>
    </w:tbl>
    <w:p w14:paraId="0FE9889E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Confirm the system-level risk assessment uses the same risk scale and terminology as the org-level strategy.</w:t>
      </w:r>
    </w:p>
    <w:p w14:paraId="0D2ACBA6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org strategy and the system risk assessment use two different risk-rating scales that don't reconcile.</w:t>
      </w:r>
    </w:p>
    <w:p w14:paraId="3DD36643" w14:textId="77777777" w:rsidR="00674A6E" w:rsidRDefault="00000000">
      <w:pPr>
        <w:pStyle w:val="Heading1"/>
        <w:pageBreakBefore/>
      </w:pPr>
      <w:r>
        <w:lastRenderedPageBreak/>
        <w:t>PS — Personnel Security</w:t>
      </w:r>
    </w:p>
    <w:p w14:paraId="7206F2B3" w14:textId="77777777" w:rsidR="00674A6E" w:rsidRDefault="00000000">
      <w:pPr>
        <w:pStyle w:val="Heading2"/>
      </w:pPr>
      <w:r>
        <w:t>PS-1 — Policy and Procedures</w:t>
      </w:r>
    </w:p>
    <w:p w14:paraId="0F99BF7B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personnel are screened, transferred, and offboarded.</w:t>
      </w:r>
    </w:p>
    <w:p w14:paraId="18538E4E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4CDCD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86F7CA" w14:textId="77777777" w:rsidR="00674A6E" w:rsidRDefault="00000000">
            <w:r>
              <w:rPr>
                <w:i/>
                <w:iCs/>
              </w:rPr>
              <w:t>[Organization Name] maintains a Personnel Security Policy, owned by [role], reviewed [frequency], that establishes requirements for position risk designation, screening, transfer, and termination procedures. Procedures specific to [System Name] are documented in [location] and describe how access is granted, adjusted, and revoked in coordination with personnel actions.</w:t>
            </w:r>
          </w:p>
        </w:tc>
      </w:tr>
    </w:tbl>
    <w:p w14:paraId="4F001623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Confirm the policy ties personnel actions (hire, transfer, termination) to actual access changes on this system.</w:t>
      </w:r>
    </w:p>
    <w:p w14:paraId="515E2730" w14:textId="3F18867D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 xml:space="preserve">HR processes and system access management </w:t>
      </w:r>
      <w:r w:rsidR="00C836C5">
        <w:t>operate on separate tracks that never communicate</w:t>
      </w:r>
      <w:r>
        <w:t>.</w:t>
      </w:r>
    </w:p>
    <w:p w14:paraId="24123A8D" w14:textId="77777777" w:rsidR="00674A6E" w:rsidRDefault="00000000">
      <w:pPr>
        <w:pStyle w:val="Heading2"/>
      </w:pPr>
      <w:r>
        <w:t>PS-3 — Personnel Screening</w:t>
      </w:r>
    </w:p>
    <w:p w14:paraId="6A5CEC17" w14:textId="28ADD84C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 xml:space="preserve">Verifying that people </w:t>
      </w:r>
      <w:r w:rsidR="00C836C5">
        <w:t>receive the appropriate level of background screening before they gain</w:t>
      </w:r>
      <w:r>
        <w:t xml:space="preserve"> access.</w:t>
      </w:r>
    </w:p>
    <w:p w14:paraId="09DA2964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753923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729E8C" w14:textId="77777777" w:rsidR="00674A6E" w:rsidRDefault="00000000">
            <w:r>
              <w:rPr>
                <w:i/>
                <w:iCs/>
              </w:rPr>
              <w:t>Individuals requiring access to [System Name] undergo a [screening level, e.g., a Tier 1 or Tier 3 background investigation] commensurate with the risk designation of their position before being granted access. Screening status is tracked by [HR/Security Office] in [system], and re-screening occurs [frequency/trigger]. Access is suspended if screening lapses or reveals disqualifying information, per [process].</w:t>
            </w:r>
          </w:p>
        </w:tc>
      </w:tr>
    </w:tbl>
    <w:p w14:paraId="2C1B3E67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Cross-reference the active account list against current screening-completion records.</w:t>
      </w:r>
    </w:p>
    <w:p w14:paraId="2C35CE0F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An active account belongs to someone whose background investigation expired months ago.</w:t>
      </w:r>
    </w:p>
    <w:p w14:paraId="272EEAB8" w14:textId="77777777" w:rsidR="00674A6E" w:rsidRDefault="00000000">
      <w:pPr>
        <w:pStyle w:val="Heading1"/>
        <w:pageBreakBefore/>
      </w:pPr>
      <w:r>
        <w:lastRenderedPageBreak/>
        <w:t>PT — PII Processing and Transparency</w:t>
      </w:r>
    </w:p>
    <w:p w14:paraId="4DEF6371" w14:textId="77777777" w:rsidR="00674A6E" w:rsidRDefault="00000000">
      <w:pPr>
        <w:pStyle w:val="Heading2"/>
      </w:pPr>
      <w:r>
        <w:t>PT-1 — Policy and Procedures</w:t>
      </w:r>
    </w:p>
    <w:p w14:paraId="73C6D4A4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the organization governs the processing of personal information.</w:t>
      </w:r>
    </w:p>
    <w:p w14:paraId="2DD89BAE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497AC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D91EAD" w14:textId="77777777" w:rsidR="00674A6E" w:rsidRDefault="00000000">
            <w:r>
              <w:rPr>
                <w:i/>
                <w:iCs/>
              </w:rPr>
              <w:t>[Organization Name] maintains a PII Processing and Transparency Policy, owned by [role], reviewed [frequency], that establishes requirements for authority to process PII, consent, and transparency notices. Procedures specific to [System Name] are documented in [location] and describe what PII the system processes and under what authority.</w:t>
            </w:r>
          </w:p>
        </w:tc>
      </w:tr>
    </w:tbl>
    <w:p w14:paraId="059B26F2" w14:textId="77AFDEF2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the policy's description of PII handling matches what the system </w:t>
      </w:r>
      <w:r w:rsidR="00C836C5">
        <w:t>collects</w:t>
      </w:r>
      <w:r>
        <w:t xml:space="preserve"> today.</w:t>
      </w:r>
    </w:p>
    <w:p w14:paraId="2C31C05F" w14:textId="4510F99D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 w:rsidR="00C836C5">
        <w:t xml:space="preserve">The policy was written for the system's original scope and was </w:t>
      </w:r>
      <w:r>
        <w:t>never updated as new data fields were added.</w:t>
      </w:r>
    </w:p>
    <w:p w14:paraId="0BADC7AB" w14:textId="77777777" w:rsidR="00674A6E" w:rsidRDefault="00000000">
      <w:pPr>
        <w:pStyle w:val="Heading2"/>
      </w:pPr>
      <w:r>
        <w:t>PT-2 — Authority to Process Personally Identifiable Information</w:t>
      </w:r>
    </w:p>
    <w:p w14:paraId="24D1A5B8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The documented legal basis for collecting and using the personal information your system handles.</w:t>
      </w:r>
    </w:p>
    <w:p w14:paraId="19CF38F8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6F999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C9539E" w14:textId="77777777" w:rsidR="00674A6E" w:rsidRDefault="00000000">
            <w:r>
              <w:rPr>
                <w:i/>
                <w:iCs/>
              </w:rPr>
              <w:t>[System Name] processes PII consisting of [data elements] under the legal authority of [statute/regulation/policy citation]. The specific processing purposes are documented in [PIA/SORN/data inventory], and processing is limited to [described uses]. The [role] reviews this authority [frequency] to confirm it remains current and accurately scoped to what the system actually does.</w:t>
            </w:r>
          </w:p>
        </w:tc>
      </w:tr>
    </w:tbl>
    <w:p w14:paraId="739644A9" w14:textId="6D98DE44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Check whether every PII data element the system currently collects is </w:t>
      </w:r>
      <w:r w:rsidR="00C836C5">
        <w:t>listed</w:t>
      </w:r>
      <w:r>
        <w:t xml:space="preserve"> in the cited authority document.</w:t>
      </w:r>
    </w:p>
    <w:p w14:paraId="66D4F8E9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system added a new data field last year that the cited SORN or PIA was never updated to cover.</w:t>
      </w:r>
    </w:p>
    <w:p w14:paraId="135DE3AE" w14:textId="77777777" w:rsidR="00674A6E" w:rsidRDefault="00000000">
      <w:pPr>
        <w:pStyle w:val="Heading1"/>
        <w:pageBreakBefore/>
      </w:pPr>
      <w:r>
        <w:lastRenderedPageBreak/>
        <w:t>RA — Risk Assessment</w:t>
      </w:r>
    </w:p>
    <w:p w14:paraId="13F4464E" w14:textId="77777777" w:rsidR="00674A6E" w:rsidRDefault="00000000">
      <w:pPr>
        <w:pStyle w:val="Heading2"/>
      </w:pPr>
      <w:r>
        <w:t>RA-1 — Policy and Procedures</w:t>
      </w:r>
    </w:p>
    <w:p w14:paraId="1D39EBBD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risk assessments are conducted and used.</w:t>
      </w:r>
    </w:p>
    <w:p w14:paraId="52157D7D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37CD3A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7BF75C" w14:textId="77777777" w:rsidR="00674A6E" w:rsidRDefault="00000000">
            <w:r>
              <w:rPr>
                <w:i/>
                <w:iCs/>
              </w:rPr>
              <w:t>[Organization Name] maintains a Risk Assessment Policy, owned by [role], reviewed [frequency], that establishes requirements for conducting, documenting, and updating risk assessments, and for categorizing systems and information. Procedures specific to [System Name] are documented in [location] and describe assessment scope, frequency, and how results inform the POA&amp;M and authorization decisions.</w:t>
            </w:r>
          </w:p>
        </w:tc>
      </w:tr>
    </w:tbl>
    <w:p w14:paraId="57565F2F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Confirm the named assessment frequency matches the dates on the most recent risk assessment documents.</w:t>
      </w:r>
    </w:p>
    <w:p w14:paraId="278E6033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calls for assessments every two years; the most recent one on file is four years old.</w:t>
      </w:r>
    </w:p>
    <w:p w14:paraId="1C0D3B01" w14:textId="77777777" w:rsidR="00674A6E" w:rsidRDefault="00000000">
      <w:pPr>
        <w:pStyle w:val="Heading2"/>
      </w:pPr>
      <w:r>
        <w:t>RA-5 — Vulnerability Monitoring and Scanning</w:t>
      </w:r>
    </w:p>
    <w:p w14:paraId="429D4ADD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How you find, rate, and track vulnerabilities to closure.</w:t>
      </w:r>
    </w:p>
    <w:p w14:paraId="274DCE4A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7A691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EFA3BA" w14:textId="69823E73" w:rsidR="00674A6E" w:rsidRDefault="00000000">
            <w:r>
              <w:rPr>
                <w:i/>
                <w:iCs/>
              </w:rPr>
              <w:t xml:space="preserve">[System Name] is scanned for vulnerabilities [frequency, e.g., monthly for the OS layer and weekly for web applications] using [tool, e.g., a vulnerability scanner]. Findings are risk-rated using [methodology, e.g., CVSS], assigned to [role] for remediation, and tracked to closure in [POA&amp;M/ticketing tool] within [timeframe based on severity]. Scan tools and signatures are updated [frequency] to ensure </w:t>
            </w:r>
            <w:r w:rsidR="00C836C5">
              <w:rPr>
                <w:i/>
                <w:iCs/>
              </w:rPr>
              <w:t>they are current</w:t>
            </w:r>
            <w:r>
              <w:rPr>
                <w:i/>
                <w:iCs/>
              </w:rPr>
              <w:t>.</w:t>
            </w:r>
          </w:p>
        </w:tc>
      </w:tr>
    </w:tbl>
    <w:p w14:paraId="2C61FE44" w14:textId="0E158395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</w:t>
      </w:r>
      <w:r w:rsidR="00C836C5">
        <w:rPr>
          <w:b/>
          <w:bCs/>
          <w:color w:val="2E5496"/>
        </w:rPr>
        <w:t>checks</w:t>
      </w:r>
      <w:r>
        <w:rPr>
          <w:b/>
          <w:bCs/>
          <w:color w:val="2E5496"/>
        </w:rPr>
        <w:t xml:space="preserve">: </w:t>
      </w:r>
      <w:r>
        <w:t xml:space="preserve">Compare the most recent scan results directly against the current POA&amp;M — do open findings </w:t>
      </w:r>
      <w:r w:rsidR="00C836C5">
        <w:t>appear</w:t>
      </w:r>
      <w:r>
        <w:t xml:space="preserve"> there?</w:t>
      </w:r>
    </w:p>
    <w:p w14:paraId="46643678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Scans run on schedule every month, but findings never make the jump into the tracked POA&amp;M.</w:t>
      </w:r>
    </w:p>
    <w:p w14:paraId="0D8A632D" w14:textId="77777777" w:rsidR="00674A6E" w:rsidRDefault="00000000">
      <w:pPr>
        <w:pStyle w:val="Heading1"/>
        <w:pageBreakBefore/>
      </w:pPr>
      <w:r>
        <w:lastRenderedPageBreak/>
        <w:t>SA — System and Services Acquisition</w:t>
      </w:r>
    </w:p>
    <w:p w14:paraId="110B7710" w14:textId="77777777" w:rsidR="00674A6E" w:rsidRDefault="00000000">
      <w:pPr>
        <w:pStyle w:val="Heading2"/>
      </w:pPr>
      <w:r>
        <w:t>SA-1 — Policy and Procedures</w:t>
      </w:r>
    </w:p>
    <w:p w14:paraId="7FE35FC0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security requirements factor into acquiring and developing systems.</w:t>
      </w:r>
    </w:p>
    <w:p w14:paraId="50DD38C4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59147F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D7A652" w14:textId="77777777" w:rsidR="00674A6E" w:rsidRDefault="00000000">
            <w:r>
              <w:rPr>
                <w:i/>
                <w:iCs/>
              </w:rPr>
              <w:t>[Organization Name] maintains a System and Services Acquisition Policy, owned by [role], reviewed [frequency], that establishes requirements for incorporating security into acquisition planning, contract language, and development processes. Procedures specific to [System Name] are documented in [location] and describe how security requirements are defined and verified for new components or services.</w:t>
            </w:r>
          </w:p>
        </w:tc>
      </w:tr>
    </w:tbl>
    <w:p w14:paraId="027D0677" w14:textId="579C50D1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Pull a recent contract or statement of work and confirm </w:t>
      </w:r>
      <w:r w:rsidR="00C836C5">
        <w:t>that it contains the security requirements described in the policy</w:t>
      </w:r>
      <w:r>
        <w:t>.</w:t>
      </w:r>
    </w:p>
    <w:p w14:paraId="116DA267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mandates specific security clauses in vendor contracts; the most recent contract on file doesn't include them.</w:t>
      </w:r>
    </w:p>
    <w:p w14:paraId="35FC127A" w14:textId="77777777" w:rsidR="00674A6E" w:rsidRDefault="00000000">
      <w:pPr>
        <w:pStyle w:val="Heading2"/>
      </w:pPr>
      <w:r>
        <w:t>SA-3 — System Development Life Cycle</w:t>
      </w:r>
    </w:p>
    <w:p w14:paraId="225DA09F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documented process that builds security into each phase of building or changing the system.</w:t>
      </w:r>
    </w:p>
    <w:p w14:paraId="7CE7C67B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066461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B64AE7" w14:textId="77777777" w:rsidR="00674A6E" w:rsidRDefault="00000000">
            <w:r>
              <w:rPr>
                <w:i/>
                <w:iCs/>
              </w:rPr>
              <w:t>[System Name] is developed, operated, and maintained using a documented SDLC methodology ([name/framework]) that incorporates security requirements at each phase: [phases — requirements, design, development, testing, deployment, retirement]. The [role] is responsible for ensuring security activities (e.g., security testing, code review) occur at the appropriate phase, with evidence retained in [location].</w:t>
            </w:r>
          </w:p>
        </w:tc>
      </w:tr>
    </w:tbl>
    <w:p w14:paraId="53F3AC37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Pick a recent release or change and trace it through each documented SDLC phase, looking for the security checkpoint at each step.</w:t>
      </w:r>
    </w:p>
    <w:p w14:paraId="46229D43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SDLC diagram looks great, but the last three releases skipped the security review gate entirely.</w:t>
      </w:r>
    </w:p>
    <w:p w14:paraId="38F7E0AB" w14:textId="77777777" w:rsidR="00674A6E" w:rsidRDefault="00000000">
      <w:pPr>
        <w:pStyle w:val="Heading1"/>
        <w:pageBreakBefore/>
      </w:pPr>
      <w:r>
        <w:lastRenderedPageBreak/>
        <w:t>SC — System and Communications Protection</w:t>
      </w:r>
    </w:p>
    <w:p w14:paraId="1872C4FC" w14:textId="77777777" w:rsidR="00674A6E" w:rsidRDefault="00000000">
      <w:pPr>
        <w:pStyle w:val="Heading2"/>
      </w:pPr>
      <w:r>
        <w:t>SC-1 — Policy and Procedures</w:t>
      </w:r>
    </w:p>
    <w:p w14:paraId="05FBA841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the system's boundary and communications are protected.</w:t>
      </w:r>
    </w:p>
    <w:p w14:paraId="22727BA4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559EAB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FDF4A2" w14:textId="77777777" w:rsidR="00674A6E" w:rsidRDefault="00000000">
            <w:r>
              <w:rPr>
                <w:i/>
                <w:iCs/>
              </w:rPr>
              <w:t>[Organization Name] maintains a System and Communications Protection Policy, owned by [role], reviewed [frequency], that establishes requirements for boundary protection, transmission confidentiality and integrity, and cryptographic protections. Procedures specific to [System Name] are documented in [location] and describe the architecture, encryption standards, and monitoring used to protect data in transit and at the system boundary.</w:t>
            </w:r>
          </w:p>
        </w:tc>
      </w:tr>
    </w:tbl>
    <w:p w14:paraId="431B37F2" w14:textId="20FAC484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the cryptographic standards named in the policy match what's </w:t>
      </w:r>
      <w:r w:rsidR="00C836C5">
        <w:t>configured</w:t>
      </w:r>
      <w:r>
        <w:t xml:space="preserve"> (e.g., TLS version, cipher suites).</w:t>
      </w:r>
    </w:p>
    <w:p w14:paraId="063E0606" w14:textId="40A1C978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specifies a minimum encryption standard</w:t>
      </w:r>
      <w:r w:rsidR="00C836C5">
        <w:t xml:space="preserve">, but the system is </w:t>
      </w:r>
      <w:r>
        <w:t>configured to allow a weaker, deprecated protocol as a fallback.</w:t>
      </w:r>
    </w:p>
    <w:p w14:paraId="1479D61F" w14:textId="77777777" w:rsidR="00674A6E" w:rsidRDefault="00000000">
      <w:pPr>
        <w:pStyle w:val="Heading2"/>
      </w:pPr>
      <w:r>
        <w:t>SC-7 — Boundary Protection</w:t>
      </w:r>
    </w:p>
    <w:p w14:paraId="211810BF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How the system's external connections are controlled, monitored, and documented.</w:t>
      </w:r>
    </w:p>
    <w:p w14:paraId="33472CAE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5F574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89D904" w14:textId="0D74EC11" w:rsidR="00674A6E" w:rsidRDefault="00000000">
            <w:r>
              <w:rPr>
                <w:i/>
                <w:iCs/>
              </w:rPr>
              <w:t xml:space="preserve">[System Name]'s external boundary is protected by [devices/controls, e.g., firewalls, proxies, intrusion detection/prevention systems] positioned at [managed </w:t>
            </w:r>
            <w:r w:rsidR="00C836C5">
              <w:rPr>
                <w:i/>
                <w:iCs/>
              </w:rPr>
              <w:t>interfaces/architecture</w:t>
            </w:r>
            <w:r>
              <w:rPr>
                <w:i/>
                <w:iCs/>
              </w:rPr>
              <w:t xml:space="preserve"> description]. Traffic is restricted to [allowed protocols, ports, and services] per [ruleset/document name], and connections are monitored via [tool]. The boundary architecture is depicted in [diagram name/location] and reviewed [frequency].</w:t>
            </w:r>
          </w:p>
        </w:tc>
      </w:tr>
    </w:tbl>
    <w:p w14:paraId="32019C7B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Compare the actual firewall ruleset and network diagram against the SSP's description of the boundary.</w:t>
      </w:r>
    </w:p>
    <w:p w14:paraId="02DCE577" w14:textId="1CDD132A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 xml:space="preserve">The SSP describes three managed interfaces; the network </w:t>
      </w:r>
      <w:r w:rsidR="00C836C5">
        <w:t>has</w:t>
      </w:r>
      <w:r>
        <w:t xml:space="preserve"> five, including one nobody documented.</w:t>
      </w:r>
    </w:p>
    <w:p w14:paraId="6F5BC458" w14:textId="77777777" w:rsidR="00674A6E" w:rsidRDefault="00000000">
      <w:pPr>
        <w:pStyle w:val="Heading1"/>
        <w:pageBreakBefore/>
      </w:pPr>
      <w:r>
        <w:lastRenderedPageBreak/>
        <w:t>SI — System and Information Integrity</w:t>
      </w:r>
    </w:p>
    <w:p w14:paraId="2E885411" w14:textId="77777777" w:rsidR="00674A6E" w:rsidRDefault="00000000">
      <w:pPr>
        <w:pStyle w:val="Heading2"/>
      </w:pPr>
      <w:r>
        <w:t>SI-1 — Policy and Procedures</w:t>
      </w:r>
    </w:p>
    <w:p w14:paraId="3F0DD08A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the system detects and responds to flaws, malicious code, and anomalies.</w:t>
      </w:r>
    </w:p>
    <w:p w14:paraId="10061919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20376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FD9B30" w14:textId="77777777" w:rsidR="00674A6E" w:rsidRDefault="00000000">
            <w:r>
              <w:rPr>
                <w:i/>
                <w:iCs/>
              </w:rPr>
              <w:t>[Organization Name] maintains a System and Information Integrity Policy, owned by [role], reviewed [frequency], that establishes requirements for flaw remediation, malicious code protection, and system monitoring. Procedures specific to [System Name] are documented in [location] and describe how flaws are identified, prioritized, and corrected, and how monitoring results are reviewed by [role].</w:t>
            </w:r>
          </w:p>
        </w:tc>
      </w:tr>
    </w:tbl>
    <w:p w14:paraId="08B9EE82" w14:textId="2D445B42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</w:t>
      </w:r>
      <w:r w:rsidR="00C836C5">
        <w:t>that the policy's stated remediation timelines align with what's achievable through</w:t>
      </w:r>
      <w:r>
        <w:t xml:space="preserve"> the system's patching process.</w:t>
      </w:r>
    </w:p>
    <w:p w14:paraId="5FFFAE84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commits to patching critical flaws within 72 hours; the actual change-approval process alone takes longer than that.</w:t>
      </w:r>
    </w:p>
    <w:p w14:paraId="6ED6EE1E" w14:textId="77777777" w:rsidR="00674A6E" w:rsidRDefault="00000000">
      <w:pPr>
        <w:pStyle w:val="Heading2"/>
      </w:pPr>
      <w:r>
        <w:t>SI-2 — Flaw Remediation</w:t>
      </w:r>
    </w:p>
    <w:p w14:paraId="4679F1E1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How discovered flaws actually get fixed, verified, and closed out.</w:t>
      </w:r>
    </w:p>
    <w:p w14:paraId="4F411DAD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2CA7D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1C66FE" w14:textId="48D086B7" w:rsidR="00674A6E" w:rsidRDefault="00000000">
            <w:r>
              <w:rPr>
                <w:i/>
                <w:iCs/>
              </w:rPr>
              <w:t xml:space="preserve">[System Name] identifies, reports, and corrects system flaws (including software vulnerabilities) through [process]. Patches are tested in [environment] </w:t>
            </w:r>
            <w:r w:rsidR="00C836C5">
              <w:rPr>
                <w:i/>
                <w:iCs/>
              </w:rPr>
              <w:t>before</w:t>
            </w:r>
            <w:r>
              <w:rPr>
                <w:i/>
                <w:iCs/>
              </w:rPr>
              <w:t xml:space="preserve"> production within [timeframe based on severity, e.g., critical patches within 72 hours]. The [role] tracks remediation status in [tool/POA&amp;M] and verifies that patches were applied successfully via [verification method, e.g., a follow-up scan].</w:t>
            </w:r>
          </w:p>
        </w:tc>
      </w:tr>
    </w:tbl>
    <w:p w14:paraId="3EBEB20F" w14:textId="73AF9011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Pick a recent critical vulnerability and check whether it was </w:t>
      </w:r>
      <w:r w:rsidR="00C836C5">
        <w:t>closed</w:t>
      </w:r>
      <w:r>
        <w:t xml:space="preserve"> within the stated SLA, with evidence.</w:t>
      </w:r>
    </w:p>
    <w:p w14:paraId="34C1B919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stated SLA is 72 hours for critical findings; the scan history shows one that sat open for sixty days.</w:t>
      </w:r>
    </w:p>
    <w:p w14:paraId="06E6D126" w14:textId="77777777" w:rsidR="00674A6E" w:rsidRDefault="00000000">
      <w:pPr>
        <w:pStyle w:val="Heading1"/>
        <w:pageBreakBefore/>
      </w:pPr>
      <w:r>
        <w:lastRenderedPageBreak/>
        <w:t>SR — Supply Chain Risk Management</w:t>
      </w:r>
    </w:p>
    <w:p w14:paraId="5FF242D8" w14:textId="77777777" w:rsidR="00674A6E" w:rsidRDefault="00000000">
      <w:pPr>
        <w:pStyle w:val="Heading2"/>
      </w:pPr>
      <w:r>
        <w:t>SR-1 — Policy and Procedures</w:t>
      </w:r>
    </w:p>
    <w:p w14:paraId="6BFB4078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A policy describing how the organization manages risk from suppliers, vendors, and third-party components.</w:t>
      </w:r>
    </w:p>
    <w:p w14:paraId="20E519EE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4BDA05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08D51" w14:textId="77777777" w:rsidR="00674A6E" w:rsidRDefault="00000000">
            <w:r>
              <w:rPr>
                <w:i/>
                <w:iCs/>
              </w:rPr>
              <w:t>[Organization Name] maintains a Supply Chain Risk Management Policy, owned by [role], reviewed [frequency], that establishes requirements for vetting suppliers, assessing component risk, and responding to supply-chain threats. Procedures specific to [System Name] are documented in [location] and describe how critical suppliers and components for this system are identified and monitored.</w:t>
            </w:r>
          </w:p>
        </w:tc>
      </w:tr>
    </w:tbl>
    <w:p w14:paraId="060B94D4" w14:textId="50445022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 xml:space="preserve">Confirm the policy </w:t>
      </w:r>
      <w:r w:rsidR="00C836C5">
        <w:t>names</w:t>
      </w:r>
      <w:r>
        <w:t xml:space="preserve"> a process for identifying which of this system's components are "critical."</w:t>
      </w:r>
    </w:p>
    <w:p w14:paraId="055941AA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Policy exists at the corporate level but has never been applied to identify this system's specific critical components.</w:t>
      </w:r>
    </w:p>
    <w:p w14:paraId="4C38D685" w14:textId="77777777" w:rsidR="00674A6E" w:rsidRDefault="00000000">
      <w:pPr>
        <w:pStyle w:val="Heading2"/>
      </w:pPr>
      <w:r>
        <w:t>SR-2 — Supply Chain Risk Management Plan</w:t>
      </w:r>
    </w:p>
    <w:p w14:paraId="3B8A9C43" w14:textId="77777777" w:rsidR="00674A6E" w:rsidRDefault="00000000">
      <w:pPr>
        <w:spacing w:after="80"/>
      </w:pPr>
      <w:r>
        <w:rPr>
          <w:b/>
          <w:bCs/>
        </w:rPr>
        <w:t xml:space="preserve">What it really asks for: </w:t>
      </w:r>
      <w:r>
        <w:t>The system-specific plan for managing risk from its actual suppliers and components.</w:t>
      </w:r>
    </w:p>
    <w:p w14:paraId="4F99780D" w14:textId="77777777" w:rsidR="00674A6E" w:rsidRDefault="00000000">
      <w:pPr>
        <w:pStyle w:val="Heading3"/>
      </w:pPr>
      <w:r>
        <w:t>Fill-in-the-Blank Implementation Statement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A6E" w14:paraId="78998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9F7006" w14:textId="77777777" w:rsidR="00674A6E" w:rsidRDefault="00000000">
            <w:r>
              <w:rPr>
                <w:i/>
                <w:iCs/>
              </w:rPr>
              <w:t>[Organization Name] / [System Name] manages supply chain risk through a documented SCRM Plan that addresses [criteria: vendor vetting, component sourcing, counterfeit prevention, third-party access]. Critical suppliers and components for [System Name] are identified in [inventory/document name], assessed for risk [frequency], and monitored for [triggers: ownership changes, security incidents, end-of-life status].</w:t>
            </w:r>
          </w:p>
        </w:tc>
      </w:tr>
    </w:tbl>
    <w:p w14:paraId="34BE1B35" w14:textId="77777777" w:rsidR="00674A6E" w:rsidRDefault="00000000">
      <w:pPr>
        <w:spacing w:before="120" w:after="60"/>
      </w:pPr>
      <w:r>
        <w:rPr>
          <w:b/>
          <w:bCs/>
          <w:color w:val="2E5496"/>
        </w:rPr>
        <w:t xml:space="preserve">What an assessor checks: </w:t>
      </w:r>
      <w:r>
        <w:t>Ask to see the actual inventory of critical suppliers and components for this system — not the org-wide SCRM plan alone.</w:t>
      </w:r>
    </w:p>
    <w:p w14:paraId="7C26A195" w14:textId="77777777" w:rsidR="00674A6E" w:rsidRDefault="00000000">
      <w:pPr>
        <w:spacing w:after="200"/>
      </w:pPr>
      <w:r>
        <w:rPr>
          <w:b/>
          <w:bCs/>
          <w:color w:val="C00000"/>
        </w:rPr>
        <w:t xml:space="preserve">Common pitfall: </w:t>
      </w:r>
      <w:r>
        <w:t>The SCRM plan is a generic corporate document that was never tailored to this system's real supply chain.</w:t>
      </w:r>
    </w:p>
    <w:sectPr w:rsidR="00674A6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9E30E" w14:textId="77777777" w:rsidR="00F406D6" w:rsidRDefault="00F406D6">
      <w:r>
        <w:separator/>
      </w:r>
    </w:p>
  </w:endnote>
  <w:endnote w:type="continuationSeparator" w:id="0">
    <w:p w14:paraId="08D17BB2" w14:textId="77777777" w:rsidR="00F406D6" w:rsidRDefault="00F40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388F" w14:textId="77777777" w:rsidR="00674A6E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836C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C836C5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B3351" w14:textId="77777777" w:rsidR="00F406D6" w:rsidRDefault="00F406D6">
      <w:r>
        <w:separator/>
      </w:r>
    </w:p>
  </w:footnote>
  <w:footnote w:type="continuationSeparator" w:id="0">
    <w:p w14:paraId="62F36479" w14:textId="77777777" w:rsidR="00F406D6" w:rsidRDefault="00F40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EDB4" w14:textId="77777777" w:rsidR="00674A6E" w:rsidRDefault="00000000" w:rsidP="00C836C5">
    <w:pPr>
      <w:jc w:val="center"/>
    </w:pPr>
    <w:r>
      <w:rPr>
        <w:color w:val="808080"/>
        <w:sz w:val="18"/>
        <w:szCs w:val="18"/>
      </w:rPr>
      <w:t>Control Implementation Statement Library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2AEA"/>
    <w:multiLevelType w:val="hybridMultilevel"/>
    <w:tmpl w:val="11483872"/>
    <w:lvl w:ilvl="0" w:tplc="EB7A599A">
      <w:start w:val="1"/>
      <w:numFmt w:val="bullet"/>
      <w:lvlText w:val="●"/>
      <w:lvlJc w:val="left"/>
      <w:pPr>
        <w:ind w:left="720" w:hanging="360"/>
      </w:pPr>
    </w:lvl>
    <w:lvl w:ilvl="1" w:tplc="C95A01E6">
      <w:start w:val="1"/>
      <w:numFmt w:val="bullet"/>
      <w:lvlText w:val="○"/>
      <w:lvlJc w:val="left"/>
      <w:pPr>
        <w:ind w:left="1440" w:hanging="360"/>
      </w:pPr>
    </w:lvl>
    <w:lvl w:ilvl="2" w:tplc="18909DFC">
      <w:start w:val="1"/>
      <w:numFmt w:val="bullet"/>
      <w:lvlText w:val="■"/>
      <w:lvlJc w:val="left"/>
      <w:pPr>
        <w:ind w:left="2160" w:hanging="360"/>
      </w:pPr>
    </w:lvl>
    <w:lvl w:ilvl="3" w:tplc="4D228656">
      <w:start w:val="1"/>
      <w:numFmt w:val="bullet"/>
      <w:lvlText w:val="●"/>
      <w:lvlJc w:val="left"/>
      <w:pPr>
        <w:ind w:left="2880" w:hanging="360"/>
      </w:pPr>
    </w:lvl>
    <w:lvl w:ilvl="4" w:tplc="0A34D87E">
      <w:start w:val="1"/>
      <w:numFmt w:val="bullet"/>
      <w:lvlText w:val="○"/>
      <w:lvlJc w:val="left"/>
      <w:pPr>
        <w:ind w:left="3600" w:hanging="360"/>
      </w:pPr>
    </w:lvl>
    <w:lvl w:ilvl="5" w:tplc="09F66218">
      <w:start w:val="1"/>
      <w:numFmt w:val="bullet"/>
      <w:lvlText w:val="■"/>
      <w:lvlJc w:val="left"/>
      <w:pPr>
        <w:ind w:left="4320" w:hanging="360"/>
      </w:pPr>
    </w:lvl>
    <w:lvl w:ilvl="6" w:tplc="CA12BDA0">
      <w:start w:val="1"/>
      <w:numFmt w:val="bullet"/>
      <w:lvlText w:val="●"/>
      <w:lvlJc w:val="left"/>
      <w:pPr>
        <w:ind w:left="5040" w:hanging="360"/>
      </w:pPr>
    </w:lvl>
    <w:lvl w:ilvl="7" w:tplc="22FCA0B6">
      <w:start w:val="1"/>
      <w:numFmt w:val="bullet"/>
      <w:lvlText w:val="●"/>
      <w:lvlJc w:val="left"/>
      <w:pPr>
        <w:ind w:left="5760" w:hanging="360"/>
      </w:pPr>
    </w:lvl>
    <w:lvl w:ilvl="8" w:tplc="CCBCE2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5A2F06"/>
    <w:multiLevelType w:val="hybridMultilevel"/>
    <w:tmpl w:val="87EC13E0"/>
    <w:lvl w:ilvl="0" w:tplc="F4E82F92">
      <w:start w:val="1"/>
      <w:numFmt w:val="bullet"/>
      <w:lvlText w:val="•"/>
      <w:lvlJc w:val="left"/>
      <w:pPr>
        <w:ind w:left="720" w:hanging="360"/>
      </w:pPr>
    </w:lvl>
    <w:lvl w:ilvl="1" w:tplc="805EF4A2">
      <w:start w:val="1"/>
      <w:numFmt w:val="bullet"/>
      <w:lvlText w:val="◦"/>
      <w:lvlJc w:val="left"/>
      <w:pPr>
        <w:ind w:left="1440" w:hanging="360"/>
      </w:pPr>
    </w:lvl>
    <w:lvl w:ilvl="2" w:tplc="78B8A1AA">
      <w:numFmt w:val="decimal"/>
      <w:lvlText w:val=""/>
      <w:lvlJc w:val="left"/>
    </w:lvl>
    <w:lvl w:ilvl="3" w:tplc="92925546">
      <w:numFmt w:val="decimal"/>
      <w:lvlText w:val=""/>
      <w:lvlJc w:val="left"/>
    </w:lvl>
    <w:lvl w:ilvl="4" w:tplc="D45C4584">
      <w:numFmt w:val="decimal"/>
      <w:lvlText w:val=""/>
      <w:lvlJc w:val="left"/>
    </w:lvl>
    <w:lvl w:ilvl="5" w:tplc="3EBC398C">
      <w:numFmt w:val="decimal"/>
      <w:lvlText w:val=""/>
      <w:lvlJc w:val="left"/>
    </w:lvl>
    <w:lvl w:ilvl="6" w:tplc="18D27DD0">
      <w:numFmt w:val="decimal"/>
      <w:lvlText w:val=""/>
      <w:lvlJc w:val="left"/>
    </w:lvl>
    <w:lvl w:ilvl="7" w:tplc="29225642">
      <w:numFmt w:val="decimal"/>
      <w:lvlText w:val=""/>
      <w:lvlJc w:val="left"/>
    </w:lvl>
    <w:lvl w:ilvl="8" w:tplc="B5A06068">
      <w:numFmt w:val="decimal"/>
      <w:lvlText w:val=""/>
      <w:lvlJc w:val="left"/>
    </w:lvl>
  </w:abstractNum>
  <w:num w:numId="1" w16cid:durableId="394165053">
    <w:abstractNumId w:val="0"/>
    <w:lvlOverride w:ilvl="0">
      <w:startOverride w:val="1"/>
    </w:lvlOverride>
  </w:num>
  <w:num w:numId="2" w16cid:durableId="21421409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A6E"/>
    <w:rsid w:val="00674A6E"/>
    <w:rsid w:val="00C836C5"/>
    <w:rsid w:val="00E80C32"/>
    <w:rsid w:val="00F4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558E"/>
  <w15:docId w15:val="{2F0BE1E1-37B4-4393-BD40-34CB7068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36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6C5"/>
  </w:style>
  <w:style w:type="paragraph" w:styleId="Footer">
    <w:name w:val="footer"/>
    <w:basedOn w:val="Normal"/>
    <w:link w:val="FooterChar"/>
    <w:uiPriority w:val="99"/>
    <w:unhideWhenUsed/>
    <w:rsid w:val="00C836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5228</Words>
  <Characters>29800</Characters>
  <Application>Microsoft Office Word</Application>
  <DocSecurity>0</DocSecurity>
  <Lines>248</Lines>
  <Paragraphs>69</Paragraphs>
  <ScaleCrop>false</ScaleCrop>
  <Company/>
  <LinksUpToDate>false</LinksUpToDate>
  <CharactersWithSpaces>34959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Implementation Statement Library</dc:title>
  <dc:creator>RMF Template Pack</dc:creator>
  <cp:lastModifiedBy>LEO CHRISTIE</cp:lastModifiedBy>
  <cp:revision>2</cp:revision>
  <dcterms:created xsi:type="dcterms:W3CDTF">2026-06-08T04:25:00Z</dcterms:created>
  <dcterms:modified xsi:type="dcterms:W3CDTF">2026-06-08T19:43:00Z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4d4f8529-2deb-4939-b445-79184ace01f2</vt:lpwstr>
  </property>
</Properties>
</file>