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7753" w14:textId="3F3CAFA6" w:rsidR="00D209ED" w:rsidRDefault="00D209ED" w:rsidP="00E9582B">
      <w:pPr>
        <w:pStyle w:val="Heading1"/>
      </w:pPr>
      <w:r>
        <w:t>Headline/slider</w:t>
      </w:r>
      <w:bookmarkStart w:id="0" w:name="_GoBack"/>
      <w:bookmarkEnd w:id="0"/>
    </w:p>
    <w:p w14:paraId="666A759D" w14:textId="7F178F95" w:rsidR="00D209ED" w:rsidRDefault="00D209ED" w:rsidP="00D209ED">
      <w:r>
        <w:t>Tell your story</w:t>
      </w:r>
    </w:p>
    <w:p w14:paraId="27336B9E" w14:textId="7AB44198" w:rsidR="00D209ED" w:rsidRDefault="00D209ED" w:rsidP="00D209ED">
      <w:r>
        <w:rPr>
          <w:rFonts w:cs="Arial"/>
        </w:rPr>
        <w:t>Hire us to create a conversation with your readers through expertly-focused content</w:t>
      </w:r>
    </w:p>
    <w:p w14:paraId="4C3F0DFB" w14:textId="30F6974F" w:rsidR="00E9582B" w:rsidRPr="00D209ED" w:rsidRDefault="00E9582B" w:rsidP="00D209ED">
      <w:pPr>
        <w:pStyle w:val="Heading1"/>
      </w:pPr>
      <w:r>
        <w:t xml:space="preserve">Intro </w:t>
      </w:r>
    </w:p>
    <w:p w14:paraId="173B46F3" w14:textId="77777777" w:rsidR="00E9582B" w:rsidRDefault="00E9582B" w:rsidP="00E9582B">
      <w:pPr>
        <w:rPr>
          <w:rFonts w:cs="Arial"/>
        </w:rPr>
      </w:pPr>
      <w:r>
        <w:rPr>
          <w:rFonts w:cs="Arial"/>
        </w:rPr>
        <w:t xml:space="preserve">Carefully crafted business communications have the power to promote your image, market your services, or instruct others on how to use your products. </w:t>
      </w:r>
    </w:p>
    <w:p w14:paraId="30196E95" w14:textId="2A08308C" w:rsidR="00E9582B" w:rsidRDefault="00E9582B" w:rsidP="00E9582B">
      <w:pPr>
        <w:rPr>
          <w:rFonts w:cs="Arial"/>
        </w:rPr>
      </w:pPr>
      <w:r>
        <w:rPr>
          <w:rFonts w:cs="Arial"/>
        </w:rPr>
        <w:t>We focus your message and tell others your story in a compelling way.</w:t>
      </w:r>
    </w:p>
    <w:p w14:paraId="3EF9EB94" w14:textId="66C00E13" w:rsidR="00E9582B" w:rsidRDefault="00E9582B" w:rsidP="00E9582B">
      <w:pPr>
        <w:pStyle w:val="Heading1"/>
      </w:pPr>
      <w:r>
        <w:t>Why work with us?</w:t>
      </w:r>
    </w:p>
    <w:p w14:paraId="70E8EF67" w14:textId="4D0E4948" w:rsidR="00E9582B" w:rsidRDefault="00232B73" w:rsidP="00D3364E">
      <w:pPr>
        <w:pStyle w:val="Heading2"/>
      </w:pPr>
      <w:r>
        <w:t>Reader advocate</w:t>
      </w:r>
      <w:r w:rsidR="00E54A08">
        <w:t>s</w:t>
      </w:r>
    </w:p>
    <w:p w14:paraId="19B97DA3" w14:textId="03377634" w:rsidR="005112B7" w:rsidRDefault="007C6D06" w:rsidP="00232B73">
      <w:r>
        <w:t xml:space="preserve">Busy people don’t read, they scan. </w:t>
      </w:r>
      <w:r w:rsidR="005112B7">
        <w:t xml:space="preserve">If they lose interest in your content or can’t find relevant information, they’ll quickly go elsewhere. </w:t>
      </w:r>
      <w:r>
        <w:t xml:space="preserve">We </w:t>
      </w:r>
      <w:r w:rsidR="005112B7">
        <w:t>break down the walls of words and create well-structured information that is easy to find and understand.</w:t>
      </w:r>
    </w:p>
    <w:p w14:paraId="3599987B" w14:textId="381E343C" w:rsidR="005112B7" w:rsidRDefault="005112B7" w:rsidP="00D3364E">
      <w:pPr>
        <w:pStyle w:val="Heading2"/>
      </w:pPr>
      <w:r>
        <w:t>Audience expert</w:t>
      </w:r>
      <w:r w:rsidR="00E54A08">
        <w:t>s</w:t>
      </w:r>
    </w:p>
    <w:p w14:paraId="5F3E0B63" w14:textId="420A4714" w:rsidR="007C6D06" w:rsidRDefault="005112B7" w:rsidP="009123C4">
      <w:r>
        <w:t xml:space="preserve">We research your audience carefully and craft </w:t>
      </w:r>
      <w:r w:rsidR="009123C4">
        <w:t>content directly for them. We think about questions or needs your readers have and then give them that information in concise and clear content. Our content connects your readers with how your business helps solve their business or personal needs.</w:t>
      </w:r>
    </w:p>
    <w:p w14:paraId="453B1E20" w14:textId="79C6BCE8" w:rsidR="00232B73" w:rsidRDefault="00CC3E48" w:rsidP="00D3364E">
      <w:pPr>
        <w:pStyle w:val="Heading2"/>
      </w:pPr>
      <w:r>
        <w:t>Credibility creator</w:t>
      </w:r>
      <w:r w:rsidR="00E54A08">
        <w:t>s</w:t>
      </w:r>
    </w:p>
    <w:p w14:paraId="2F00E2F0" w14:textId="7DB9F959" w:rsidR="00F45FB4" w:rsidRDefault="00CC3E48" w:rsidP="00232B73">
      <w:r>
        <w:t xml:space="preserve">Clear, well-written content </w:t>
      </w:r>
      <w:r w:rsidR="00F45FB4">
        <w:t>establishes</w:t>
      </w:r>
      <w:r>
        <w:t xml:space="preserve"> your professional credibility, earns trust, and boosts sales. </w:t>
      </w:r>
      <w:r w:rsidR="00F45FB4">
        <w:t xml:space="preserve">We learn everything we can about your products and services </w:t>
      </w:r>
      <w:r w:rsidR="00C2494A">
        <w:t>and then translate that into content that helps readers feel confident and comfortable with you.</w:t>
      </w:r>
    </w:p>
    <w:p w14:paraId="3C91E7A0" w14:textId="584A0BB0" w:rsidR="00232B73" w:rsidRDefault="00E54A08" w:rsidP="00D3364E">
      <w:pPr>
        <w:pStyle w:val="Heading2"/>
      </w:pPr>
      <w:r>
        <w:t>Global</w:t>
      </w:r>
      <w:r w:rsidR="00232B73">
        <w:t xml:space="preserve"> English specialist</w:t>
      </w:r>
      <w:r>
        <w:t>s</w:t>
      </w:r>
    </w:p>
    <w:p w14:paraId="446FA8C9" w14:textId="20CFBC29" w:rsidR="00232B73" w:rsidRDefault="00232B73" w:rsidP="00232B73">
      <w:r>
        <w:t>We specialize in creating content optimized for a global audience. Simple sentence structure and specific word choices make the content easier for non-native English speakers to understand. Our content is translation ready, without unnecessary complexities that increase translation costs</w:t>
      </w:r>
      <w:r w:rsidR="007C6D06">
        <w:t xml:space="preserve"> or cause mistranslations</w:t>
      </w:r>
      <w:r>
        <w:t>.</w:t>
      </w:r>
    </w:p>
    <w:p w14:paraId="34DFEF7B" w14:textId="4060E783" w:rsidR="00232B73" w:rsidRDefault="00055BBF" w:rsidP="00055BBF">
      <w:pPr>
        <w:pStyle w:val="Heading1"/>
      </w:pPr>
      <w:r>
        <w:t>Services</w:t>
      </w:r>
    </w:p>
    <w:p w14:paraId="609E5A10" w14:textId="2DFF2198" w:rsidR="00055BBF" w:rsidRDefault="00055BBF" w:rsidP="00D3364E">
      <w:pPr>
        <w:pStyle w:val="Heading2"/>
      </w:pPr>
      <w:r>
        <w:t>Technical Communication</w:t>
      </w:r>
    </w:p>
    <w:p w14:paraId="37266C89" w14:textId="071A793B" w:rsidR="00055BBF" w:rsidRDefault="00D04405" w:rsidP="00055BBF">
      <w:r>
        <w:t xml:space="preserve">Our technical communication services create an information experience for your readers with compelling content that clearly explains how to use your products. </w:t>
      </w:r>
      <w:r w:rsidR="00671D72">
        <w:t>We carefully architect the information</w:t>
      </w:r>
      <w:r w:rsidR="00D03E18">
        <w:t xml:space="preserve"> so your users can easily find it and understand it. </w:t>
      </w:r>
      <w:r w:rsidR="00D03E18">
        <w:lastRenderedPageBreak/>
        <w:t>Great technical documentation can dramatically decrease your support costs</w:t>
      </w:r>
      <w:r w:rsidR="00AC76C2">
        <w:t xml:space="preserve"> because we</w:t>
      </w:r>
      <w:r w:rsidR="00D03E18">
        <w:t xml:space="preserve"> create content that is genuinely helpful. Learn why here!</w:t>
      </w:r>
    </w:p>
    <w:p w14:paraId="55C96C3B" w14:textId="44F08219" w:rsidR="00D04405" w:rsidRDefault="00AC76C2" w:rsidP="00AC76C2">
      <w:pPr>
        <w:pStyle w:val="Heading1"/>
      </w:pPr>
      <w:r>
        <w:t xml:space="preserve">How </w:t>
      </w:r>
      <w:r w:rsidR="00BD21FD">
        <w:t>we</w:t>
      </w:r>
      <w:r>
        <w:t xml:space="preserve"> work</w:t>
      </w:r>
    </w:p>
    <w:p w14:paraId="386E091B" w14:textId="5E58BF88" w:rsidR="00AC76C2" w:rsidRDefault="00C129BE" w:rsidP="00D3364E">
      <w:pPr>
        <w:pStyle w:val="Heading2"/>
      </w:pPr>
      <w:r>
        <w:t>Pricing</w:t>
      </w:r>
    </w:p>
    <w:p w14:paraId="0DB8AA50" w14:textId="0094C012" w:rsidR="00C129BE" w:rsidRDefault="00D02885" w:rsidP="00C129BE">
      <w:r>
        <w:t xml:space="preserve">Smaller projects </w:t>
      </w:r>
      <w:r w:rsidR="00BD21FD">
        <w:t>are sensibly priced by the piece. Ongoing projects are billed at an hourly rate. Contact us for a quote!</w:t>
      </w:r>
    </w:p>
    <w:p w14:paraId="0EE6E7BD" w14:textId="56700D8D" w:rsidR="00C129BE" w:rsidRDefault="00C129BE" w:rsidP="00D3364E">
      <w:pPr>
        <w:pStyle w:val="Heading2"/>
      </w:pPr>
      <w:r>
        <w:t>Process</w:t>
      </w:r>
    </w:p>
    <w:p w14:paraId="7F0EE0AF" w14:textId="258079E7" w:rsidR="003D551F" w:rsidRDefault="003D551F" w:rsidP="003D551F">
      <w:r w:rsidRPr="003D551F">
        <w:t>Count on us to research all aspects of your business so that your content has substance behind the message you want to convey.</w:t>
      </w:r>
      <w:r>
        <w:t xml:space="preserve"> We then create a thorough outline that details all key areas to be covered and flags potential questions or challenges. You’ll review and approve the outline so there’ll be no surprises. We’ll </w:t>
      </w:r>
      <w:r w:rsidR="00E4000D">
        <w:t>write the first draft and submit it for your review. After a revision process, we’ll deliver the final content to you.</w:t>
      </w:r>
    </w:p>
    <w:p w14:paraId="3941340C" w14:textId="4C4091AD" w:rsidR="00E60451" w:rsidRDefault="00E60451" w:rsidP="00D3364E">
      <w:pPr>
        <w:pStyle w:val="Heading2"/>
      </w:pPr>
      <w:r>
        <w:t>Availability</w:t>
      </w:r>
    </w:p>
    <w:p w14:paraId="64218751" w14:textId="07055F6A" w:rsidR="00E60451" w:rsidRPr="00E60451" w:rsidRDefault="00BD21FD" w:rsidP="00E60451">
      <w:r>
        <w:t>We’re available for short- and long-term projects. Contact us to get started!</w:t>
      </w:r>
    </w:p>
    <w:p w14:paraId="60FC0820" w14:textId="0E3CD82A" w:rsidR="00C129BE" w:rsidRDefault="00C129BE" w:rsidP="00C129BE"/>
    <w:p w14:paraId="4F3D845F" w14:textId="060C046F" w:rsidR="00BD21FD" w:rsidRDefault="00BD21FD" w:rsidP="00C129BE"/>
    <w:p w14:paraId="00996848" w14:textId="77777777" w:rsidR="00375555" w:rsidRDefault="00375555" w:rsidP="00C129BE"/>
    <w:p w14:paraId="0742B1B5" w14:textId="599B5467" w:rsidR="00A26F0F" w:rsidRDefault="00A26F0F" w:rsidP="00A26F0F">
      <w:pPr>
        <w:pStyle w:val="Heading1"/>
      </w:pPr>
      <w:r>
        <w:t>About us</w:t>
      </w:r>
    </w:p>
    <w:p w14:paraId="3701E250" w14:textId="23C488A9" w:rsidR="00A26F0F" w:rsidRDefault="00A26F0F" w:rsidP="00A26F0F">
      <w:r>
        <w:t>We have a wealth of experience transforming business communication into carefully crafted copy. Businesses rely on us to be wholly dedicated to the vision and goals of their projects and to transform those goals into well-organized and succinct writing.</w:t>
      </w:r>
    </w:p>
    <w:p w14:paraId="188A5421" w14:textId="0DCA2529" w:rsidR="00E54A08" w:rsidRDefault="00E54A08" w:rsidP="00A26F0F"/>
    <w:p w14:paraId="1F004357" w14:textId="1886287C" w:rsidR="00E54A08" w:rsidRDefault="00E54A08" w:rsidP="00E54A08">
      <w:pPr>
        <w:pStyle w:val="Heading1"/>
      </w:pPr>
      <w:r>
        <w:t>Services</w:t>
      </w:r>
    </w:p>
    <w:p w14:paraId="6DCBE9FF" w14:textId="2FB880CD" w:rsidR="00DA7E5A" w:rsidRPr="00DA7E5A" w:rsidRDefault="00DA7E5A" w:rsidP="00D3364E">
      <w:pPr>
        <w:pStyle w:val="Heading2"/>
      </w:pPr>
      <w:r>
        <w:t>Technical Communication</w:t>
      </w:r>
    </w:p>
    <w:p w14:paraId="0D066EE0" w14:textId="2F5ADA3E" w:rsidR="00CC5AD4" w:rsidRDefault="00910C8B" w:rsidP="00E54A08">
      <w:r>
        <w:t>We</w:t>
      </w:r>
      <w:r w:rsidR="008D75EB">
        <w:t>’re</w:t>
      </w:r>
      <w:r>
        <w:t xml:space="preserve"> experts at </w:t>
      </w:r>
      <w:r w:rsidR="00206444">
        <w:t>creating engaging</w:t>
      </w:r>
      <w:r>
        <w:t xml:space="preserve"> user assistance. </w:t>
      </w:r>
      <w:r w:rsidR="00CC5AD4" w:rsidRPr="002D3765">
        <w:t>We carefully architect the information so your users can easily find it and understand it.</w:t>
      </w:r>
    </w:p>
    <w:p w14:paraId="1FEFE7C5" w14:textId="47651C96" w:rsidR="00330F25" w:rsidRDefault="00910C8B" w:rsidP="00E54A08">
      <w:r>
        <w:t xml:space="preserve">Let our extensive and varied </w:t>
      </w:r>
      <w:r w:rsidR="00F3338C">
        <w:t>knowledge</w:t>
      </w:r>
      <w:r>
        <w:t xml:space="preserve"> go to work for your organization, with help that is truly helpful. We want users to reach their goals within the context of using your products, with content that guides them through important strategies and best practices</w:t>
      </w:r>
      <w:r w:rsidR="00F3338C">
        <w:t xml:space="preserve"> relevant to them</w:t>
      </w:r>
      <w:r>
        <w:t>.</w:t>
      </w:r>
    </w:p>
    <w:p w14:paraId="151D1D61" w14:textId="5A9A8691" w:rsidR="00343456" w:rsidRDefault="00343456" w:rsidP="00E54A08">
      <w:r>
        <w:lastRenderedPageBreak/>
        <w:t xml:space="preserve">Where user assistance often fails is providing steps for </w:t>
      </w:r>
      <w:r w:rsidR="00F12A78">
        <w:t>a procedure</w:t>
      </w:r>
      <w:r>
        <w:t xml:space="preserve"> without addressing the basic question of </w:t>
      </w:r>
      <w:r w:rsidRPr="00343456">
        <w:rPr>
          <w:i/>
        </w:rPr>
        <w:t>why</w:t>
      </w:r>
      <w:r>
        <w:t xml:space="preserve"> user</w:t>
      </w:r>
      <w:r w:rsidR="000B383F">
        <w:t>s</w:t>
      </w:r>
      <w:r>
        <w:t xml:space="preserve"> would want to do it. We dig deep and provide information that truly guides </w:t>
      </w:r>
      <w:r w:rsidR="000B383F">
        <w:t>users in making decisions.</w:t>
      </w:r>
      <w:r w:rsidR="00CB16C3">
        <w:t xml:space="preserve"> </w:t>
      </w:r>
    </w:p>
    <w:p w14:paraId="433539E2" w14:textId="6749E443" w:rsidR="00CC5AD4" w:rsidRDefault="00CC5AD4" w:rsidP="00E54A08">
      <w:r>
        <w:t>Explore the breadth of the services we offer to create a complete information experience for your organization.</w:t>
      </w:r>
    </w:p>
    <w:p w14:paraId="787DD024" w14:textId="77777777" w:rsidR="00C4564A" w:rsidRPr="00E54A08" w:rsidRDefault="00C4564A" w:rsidP="00E54A08"/>
    <w:p w14:paraId="4EF5FF44" w14:textId="766746DD" w:rsidR="00E54A08" w:rsidRDefault="00E54A08" w:rsidP="00D3364E">
      <w:pPr>
        <w:pStyle w:val="Heading2"/>
      </w:pPr>
      <w:r>
        <w:t>Online help</w:t>
      </w:r>
    </w:p>
    <w:p w14:paraId="73168631" w14:textId="7BCB396A" w:rsidR="00E54A08" w:rsidRDefault="00D3364E" w:rsidP="00E54A08">
      <w:r>
        <w:t xml:space="preserve">We create online help that guides users </w:t>
      </w:r>
      <w:r w:rsidR="00C37AC8">
        <w:t xml:space="preserve">through the functions of your products </w:t>
      </w:r>
      <w:r w:rsidR="00880253">
        <w:t xml:space="preserve">with </w:t>
      </w:r>
      <w:r>
        <w:t xml:space="preserve">procedures, conceptual information, </w:t>
      </w:r>
      <w:r w:rsidR="00880253">
        <w:t xml:space="preserve">and </w:t>
      </w:r>
      <w:r>
        <w:t xml:space="preserve">best practices. </w:t>
      </w:r>
    </w:p>
    <w:p w14:paraId="2FAE9E9F" w14:textId="72EABDBF" w:rsidR="00CB16C3" w:rsidRDefault="00CB16C3" w:rsidP="00E54A08"/>
    <w:p w14:paraId="6A7189E5" w14:textId="77777777" w:rsidR="003B3652" w:rsidRDefault="003B3652" w:rsidP="00E54A08"/>
    <w:p w14:paraId="6B6C4525" w14:textId="6CA0435E" w:rsidR="00E54A08" w:rsidRDefault="00182B8E" w:rsidP="00D3364E">
      <w:pPr>
        <w:pStyle w:val="Heading2"/>
      </w:pPr>
      <w:r>
        <w:t>User guides</w:t>
      </w:r>
    </w:p>
    <w:p w14:paraId="168F83D6" w14:textId="4B3CEFE0" w:rsidR="007D6893" w:rsidRDefault="00450E39" w:rsidP="00182B8E">
      <w:r>
        <w:t xml:space="preserve">Our </w:t>
      </w:r>
      <w:r w:rsidR="007D6893">
        <w:t>user</w:t>
      </w:r>
      <w:r>
        <w:t xml:space="preserve"> guide</w:t>
      </w:r>
      <w:r w:rsidR="007D6893">
        <w:t xml:space="preserve">s are standalone documents </w:t>
      </w:r>
      <w:r w:rsidR="00F46ADF">
        <w:t>with a specific topic</w:t>
      </w:r>
      <w:r w:rsidR="00611EA9">
        <w:t xml:space="preserve"> and typically delivered in PDF format</w:t>
      </w:r>
      <w:r w:rsidR="007D6893">
        <w:t xml:space="preserve">. </w:t>
      </w:r>
    </w:p>
    <w:p w14:paraId="0AD595A9" w14:textId="77777777" w:rsidR="007D6893" w:rsidRDefault="007D6893" w:rsidP="00182B8E"/>
    <w:p w14:paraId="00DC8E8F" w14:textId="4728FAFC" w:rsidR="00E54A08" w:rsidRDefault="00E54A08" w:rsidP="00D3364E">
      <w:pPr>
        <w:pStyle w:val="Heading2"/>
      </w:pPr>
      <w:r>
        <w:t>Release notes</w:t>
      </w:r>
    </w:p>
    <w:p w14:paraId="51429B23" w14:textId="360136C5" w:rsidR="00B860C2" w:rsidRPr="00C61FE3" w:rsidRDefault="00C61FE3" w:rsidP="00B860C2">
      <w:r>
        <w:t xml:space="preserve">Release notes are a pivotal piece of documentation that inform your users about what’s changed and the business needs the changes solve. </w:t>
      </w:r>
      <w:r w:rsidR="00CC63C3">
        <w:t xml:space="preserve">We summarize the changes you’ve made to your software so </w:t>
      </w:r>
      <w:r w:rsidR="00F705C4">
        <w:t xml:space="preserve">your users clearly understand what’s happening with your system. </w:t>
      </w:r>
    </w:p>
    <w:p w14:paraId="274A4BAF" w14:textId="77777777" w:rsidR="00CC63C3" w:rsidRDefault="00CC63C3" w:rsidP="00E54A08"/>
    <w:p w14:paraId="031227B8" w14:textId="543430B9" w:rsidR="00E54A08" w:rsidRDefault="00C61CD9" w:rsidP="00D3364E">
      <w:pPr>
        <w:pStyle w:val="Heading2"/>
      </w:pPr>
      <w:r>
        <w:t>UX writing</w:t>
      </w:r>
    </w:p>
    <w:p w14:paraId="23A83B7A" w14:textId="73F7DF3B" w:rsidR="00B860C2" w:rsidRPr="002F7638" w:rsidRDefault="00902CC2" w:rsidP="00B860C2">
      <w:pPr>
        <w:rPr>
          <w:rFonts w:cs="Arial"/>
          <w:color w:val="50586B"/>
          <w:sz w:val="21"/>
          <w:szCs w:val="21"/>
        </w:rPr>
      </w:pPr>
      <w:r>
        <w:t xml:space="preserve">We craft </w:t>
      </w:r>
      <w:r w:rsidR="009278C7">
        <w:t xml:space="preserve">clear and concise </w:t>
      </w:r>
      <w:r>
        <w:t xml:space="preserve">user interface </w:t>
      </w:r>
      <w:r w:rsidR="009278C7">
        <w:t>text</w:t>
      </w:r>
      <w:r>
        <w:t xml:space="preserve"> that</w:t>
      </w:r>
      <w:r w:rsidR="009278C7">
        <w:t xml:space="preserve"> helps users interact with your software through field labels, pop-up tool tips, and error messages that are actually helpful.</w:t>
      </w:r>
    </w:p>
    <w:p w14:paraId="518C2E63" w14:textId="77777777" w:rsidR="00D04405" w:rsidRPr="00055BBF" w:rsidRDefault="00D04405" w:rsidP="00055BBF"/>
    <w:sectPr w:rsidR="00D04405" w:rsidRPr="00055BBF" w:rsidSect="00FA1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0688D"/>
    <w:multiLevelType w:val="multilevel"/>
    <w:tmpl w:val="854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2B"/>
    <w:rsid w:val="00055BBF"/>
    <w:rsid w:val="000A29A5"/>
    <w:rsid w:val="000B383F"/>
    <w:rsid w:val="001214FF"/>
    <w:rsid w:val="00131AEE"/>
    <w:rsid w:val="0017045B"/>
    <w:rsid w:val="00182B8E"/>
    <w:rsid w:val="00206444"/>
    <w:rsid w:val="002141D6"/>
    <w:rsid w:val="00232B73"/>
    <w:rsid w:val="002D3765"/>
    <w:rsid w:val="002F3AB6"/>
    <w:rsid w:val="002F7638"/>
    <w:rsid w:val="00330F25"/>
    <w:rsid w:val="00343456"/>
    <w:rsid w:val="00375555"/>
    <w:rsid w:val="00382DBC"/>
    <w:rsid w:val="003B3652"/>
    <w:rsid w:val="003D551F"/>
    <w:rsid w:val="00450E39"/>
    <w:rsid w:val="004D5A33"/>
    <w:rsid w:val="004F15D5"/>
    <w:rsid w:val="005112B7"/>
    <w:rsid w:val="00524B42"/>
    <w:rsid w:val="00611EA9"/>
    <w:rsid w:val="00656A06"/>
    <w:rsid w:val="00662E9A"/>
    <w:rsid w:val="00671D72"/>
    <w:rsid w:val="006D495B"/>
    <w:rsid w:val="00727044"/>
    <w:rsid w:val="00764DC5"/>
    <w:rsid w:val="00777DF8"/>
    <w:rsid w:val="007C3D56"/>
    <w:rsid w:val="007C6D06"/>
    <w:rsid w:val="007D56A0"/>
    <w:rsid w:val="007D6893"/>
    <w:rsid w:val="00880253"/>
    <w:rsid w:val="008D75EB"/>
    <w:rsid w:val="008F6B27"/>
    <w:rsid w:val="00902CC2"/>
    <w:rsid w:val="00910C8B"/>
    <w:rsid w:val="009123C4"/>
    <w:rsid w:val="009278C7"/>
    <w:rsid w:val="009B5D0D"/>
    <w:rsid w:val="00A26F0F"/>
    <w:rsid w:val="00AA74A3"/>
    <w:rsid w:val="00AC76C2"/>
    <w:rsid w:val="00B512F2"/>
    <w:rsid w:val="00B860C2"/>
    <w:rsid w:val="00BD21FD"/>
    <w:rsid w:val="00C129BE"/>
    <w:rsid w:val="00C2494A"/>
    <w:rsid w:val="00C37AC8"/>
    <w:rsid w:val="00C4564A"/>
    <w:rsid w:val="00C60FE2"/>
    <w:rsid w:val="00C61CD9"/>
    <w:rsid w:val="00C61FE3"/>
    <w:rsid w:val="00CB16C3"/>
    <w:rsid w:val="00CC3E48"/>
    <w:rsid w:val="00CC5AD4"/>
    <w:rsid w:val="00CC63C3"/>
    <w:rsid w:val="00D02885"/>
    <w:rsid w:val="00D03E18"/>
    <w:rsid w:val="00D04405"/>
    <w:rsid w:val="00D209ED"/>
    <w:rsid w:val="00D3364E"/>
    <w:rsid w:val="00DA7E5A"/>
    <w:rsid w:val="00E31DCA"/>
    <w:rsid w:val="00E31F84"/>
    <w:rsid w:val="00E4000D"/>
    <w:rsid w:val="00E54A08"/>
    <w:rsid w:val="00E60451"/>
    <w:rsid w:val="00E9582B"/>
    <w:rsid w:val="00EB3C9B"/>
    <w:rsid w:val="00EC7AB9"/>
    <w:rsid w:val="00F12A78"/>
    <w:rsid w:val="00F1328F"/>
    <w:rsid w:val="00F3338C"/>
    <w:rsid w:val="00F45FB4"/>
    <w:rsid w:val="00F46ADF"/>
    <w:rsid w:val="00F705C4"/>
    <w:rsid w:val="00FA1ADF"/>
    <w:rsid w:val="00FE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DF3B1"/>
  <w15:chartTrackingRefBased/>
  <w15:docId w15:val="{735DAE5F-B3E8-4343-979D-FFB5104F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45B"/>
    <w:pPr>
      <w:spacing w:after="240"/>
    </w:pPr>
    <w:rPr>
      <w:rFonts w:ascii="Arial" w:hAnsi="Arial"/>
    </w:rPr>
  </w:style>
  <w:style w:type="paragraph" w:styleId="Heading1">
    <w:name w:val="heading 1"/>
    <w:basedOn w:val="Normal"/>
    <w:next w:val="Normal"/>
    <w:link w:val="Heading1Char"/>
    <w:autoRedefine/>
    <w:uiPriority w:val="9"/>
    <w:qFormat/>
    <w:rsid w:val="0017045B"/>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D3364E"/>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D49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B"/>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D3364E"/>
    <w:rPr>
      <w:rFonts w:ascii="Arial" w:eastAsiaTheme="majorEastAsia" w:hAnsi="Arial" w:cstheme="majorBidi"/>
      <w:b/>
      <w:color w:val="000000" w:themeColor="text1"/>
      <w:szCs w:val="26"/>
    </w:rPr>
  </w:style>
  <w:style w:type="character" w:styleId="Hyperlink">
    <w:name w:val="Hyperlink"/>
    <w:basedOn w:val="DefaultParagraphFont"/>
    <w:uiPriority w:val="99"/>
    <w:unhideWhenUsed/>
    <w:rsid w:val="00382DBC"/>
    <w:rPr>
      <w:color w:val="0563C1" w:themeColor="hyperlink"/>
      <w:u w:val="single"/>
    </w:rPr>
  </w:style>
  <w:style w:type="character" w:styleId="UnresolvedMention">
    <w:name w:val="Unresolved Mention"/>
    <w:basedOn w:val="DefaultParagraphFont"/>
    <w:uiPriority w:val="99"/>
    <w:semiHidden/>
    <w:unhideWhenUsed/>
    <w:rsid w:val="00382DBC"/>
    <w:rPr>
      <w:color w:val="605E5C"/>
      <w:shd w:val="clear" w:color="auto" w:fill="E1DFDD"/>
    </w:rPr>
  </w:style>
  <w:style w:type="paragraph" w:styleId="NormalWeb">
    <w:name w:val="Normal (Web)"/>
    <w:basedOn w:val="Normal"/>
    <w:uiPriority w:val="99"/>
    <w:semiHidden/>
    <w:unhideWhenUsed/>
    <w:rsid w:val="00524B42"/>
    <w:pPr>
      <w:spacing w:before="100" w:beforeAutospacing="1" w:after="100" w:afterAutospacing="1"/>
    </w:pPr>
    <w:rPr>
      <w:rFonts w:ascii="Times New Roman" w:eastAsia="Times New Roman" w:hAnsi="Times New Roman" w:cs="Times New Roman"/>
    </w:rPr>
  </w:style>
  <w:style w:type="paragraph" w:customStyle="1" w:styleId="arrow-bp">
    <w:name w:val="arrow-bp"/>
    <w:basedOn w:val="Normal"/>
    <w:rsid w:val="00524B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24B42"/>
    <w:rPr>
      <w:b/>
      <w:bCs/>
    </w:rPr>
  </w:style>
  <w:style w:type="character" w:customStyle="1" w:styleId="Heading3Char">
    <w:name w:val="Heading 3 Char"/>
    <w:basedOn w:val="DefaultParagraphFont"/>
    <w:link w:val="Heading3"/>
    <w:uiPriority w:val="9"/>
    <w:semiHidden/>
    <w:rsid w:val="006D49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3256">
      <w:bodyDiv w:val="1"/>
      <w:marLeft w:val="0"/>
      <w:marRight w:val="0"/>
      <w:marTop w:val="0"/>
      <w:marBottom w:val="0"/>
      <w:divBdr>
        <w:top w:val="none" w:sz="0" w:space="0" w:color="auto"/>
        <w:left w:val="none" w:sz="0" w:space="0" w:color="auto"/>
        <w:bottom w:val="none" w:sz="0" w:space="0" w:color="auto"/>
        <w:right w:val="none" w:sz="0" w:space="0" w:color="auto"/>
      </w:divBdr>
    </w:div>
    <w:div w:id="306669304">
      <w:bodyDiv w:val="1"/>
      <w:marLeft w:val="0"/>
      <w:marRight w:val="0"/>
      <w:marTop w:val="0"/>
      <w:marBottom w:val="0"/>
      <w:divBdr>
        <w:top w:val="none" w:sz="0" w:space="0" w:color="auto"/>
        <w:left w:val="none" w:sz="0" w:space="0" w:color="auto"/>
        <w:bottom w:val="none" w:sz="0" w:space="0" w:color="auto"/>
        <w:right w:val="none" w:sz="0" w:space="0" w:color="auto"/>
      </w:divBdr>
    </w:div>
    <w:div w:id="496113928">
      <w:bodyDiv w:val="1"/>
      <w:marLeft w:val="0"/>
      <w:marRight w:val="0"/>
      <w:marTop w:val="0"/>
      <w:marBottom w:val="0"/>
      <w:divBdr>
        <w:top w:val="none" w:sz="0" w:space="0" w:color="auto"/>
        <w:left w:val="none" w:sz="0" w:space="0" w:color="auto"/>
        <w:bottom w:val="none" w:sz="0" w:space="0" w:color="auto"/>
        <w:right w:val="none" w:sz="0" w:space="0" w:color="auto"/>
      </w:divBdr>
    </w:div>
    <w:div w:id="499083058">
      <w:bodyDiv w:val="1"/>
      <w:marLeft w:val="0"/>
      <w:marRight w:val="0"/>
      <w:marTop w:val="0"/>
      <w:marBottom w:val="0"/>
      <w:divBdr>
        <w:top w:val="none" w:sz="0" w:space="0" w:color="auto"/>
        <w:left w:val="none" w:sz="0" w:space="0" w:color="auto"/>
        <w:bottom w:val="none" w:sz="0" w:space="0" w:color="auto"/>
        <w:right w:val="none" w:sz="0" w:space="0" w:color="auto"/>
      </w:divBdr>
    </w:div>
    <w:div w:id="651636444">
      <w:bodyDiv w:val="1"/>
      <w:marLeft w:val="0"/>
      <w:marRight w:val="0"/>
      <w:marTop w:val="0"/>
      <w:marBottom w:val="0"/>
      <w:divBdr>
        <w:top w:val="none" w:sz="0" w:space="0" w:color="auto"/>
        <w:left w:val="none" w:sz="0" w:space="0" w:color="auto"/>
        <w:bottom w:val="none" w:sz="0" w:space="0" w:color="auto"/>
        <w:right w:val="none" w:sz="0" w:space="0" w:color="auto"/>
      </w:divBdr>
    </w:div>
    <w:div w:id="1092974986">
      <w:bodyDiv w:val="1"/>
      <w:marLeft w:val="0"/>
      <w:marRight w:val="0"/>
      <w:marTop w:val="0"/>
      <w:marBottom w:val="0"/>
      <w:divBdr>
        <w:top w:val="none" w:sz="0" w:space="0" w:color="auto"/>
        <w:left w:val="none" w:sz="0" w:space="0" w:color="auto"/>
        <w:bottom w:val="none" w:sz="0" w:space="0" w:color="auto"/>
        <w:right w:val="none" w:sz="0" w:space="0" w:color="auto"/>
      </w:divBdr>
    </w:div>
    <w:div w:id="1245987944">
      <w:bodyDiv w:val="1"/>
      <w:marLeft w:val="0"/>
      <w:marRight w:val="0"/>
      <w:marTop w:val="0"/>
      <w:marBottom w:val="0"/>
      <w:divBdr>
        <w:top w:val="none" w:sz="0" w:space="0" w:color="auto"/>
        <w:left w:val="none" w:sz="0" w:space="0" w:color="auto"/>
        <w:bottom w:val="none" w:sz="0" w:space="0" w:color="auto"/>
        <w:right w:val="none" w:sz="0" w:space="0" w:color="auto"/>
      </w:divBdr>
      <w:divsChild>
        <w:div w:id="916018013">
          <w:marLeft w:val="0"/>
          <w:marRight w:val="0"/>
          <w:marTop w:val="100"/>
          <w:marBottom w:val="100"/>
          <w:divBdr>
            <w:top w:val="none" w:sz="0" w:space="0" w:color="auto"/>
            <w:left w:val="none" w:sz="0" w:space="0" w:color="auto"/>
            <w:bottom w:val="none" w:sz="0" w:space="0" w:color="auto"/>
            <w:right w:val="none" w:sz="0" w:space="0" w:color="auto"/>
          </w:divBdr>
          <w:divsChild>
            <w:div w:id="319963165">
              <w:marLeft w:val="0"/>
              <w:marRight w:val="0"/>
              <w:marTop w:val="0"/>
              <w:marBottom w:val="0"/>
              <w:divBdr>
                <w:top w:val="none" w:sz="0" w:space="0" w:color="auto"/>
                <w:left w:val="none" w:sz="0" w:space="0" w:color="auto"/>
                <w:bottom w:val="none" w:sz="0" w:space="0" w:color="auto"/>
                <w:right w:val="none" w:sz="0" w:space="0" w:color="auto"/>
              </w:divBdr>
              <w:divsChild>
                <w:div w:id="2540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549">
          <w:marLeft w:val="0"/>
          <w:marRight w:val="0"/>
          <w:marTop w:val="100"/>
          <w:marBottom w:val="100"/>
          <w:divBdr>
            <w:top w:val="none" w:sz="0" w:space="0" w:color="auto"/>
            <w:left w:val="none" w:sz="0" w:space="0" w:color="auto"/>
            <w:bottom w:val="none" w:sz="0" w:space="0" w:color="auto"/>
            <w:right w:val="none" w:sz="0" w:space="0" w:color="auto"/>
          </w:divBdr>
          <w:divsChild>
            <w:div w:id="748966377">
              <w:marLeft w:val="0"/>
              <w:marRight w:val="841"/>
              <w:marTop w:val="0"/>
              <w:marBottom w:val="0"/>
              <w:divBdr>
                <w:top w:val="none" w:sz="0" w:space="0" w:color="auto"/>
                <w:left w:val="none" w:sz="0" w:space="0" w:color="auto"/>
                <w:bottom w:val="none" w:sz="0" w:space="0" w:color="auto"/>
                <w:right w:val="none" w:sz="0" w:space="0" w:color="auto"/>
              </w:divBdr>
              <w:divsChild>
                <w:div w:id="1066489193">
                  <w:marLeft w:val="0"/>
                  <w:marRight w:val="0"/>
                  <w:marTop w:val="0"/>
                  <w:marBottom w:val="0"/>
                  <w:divBdr>
                    <w:top w:val="none" w:sz="0" w:space="0" w:color="auto"/>
                    <w:left w:val="none" w:sz="0" w:space="0" w:color="auto"/>
                    <w:bottom w:val="none" w:sz="0" w:space="0" w:color="auto"/>
                    <w:right w:val="none" w:sz="0" w:space="0" w:color="auto"/>
                  </w:divBdr>
                </w:div>
              </w:divsChild>
            </w:div>
            <w:div w:id="1345089410">
              <w:marLeft w:val="0"/>
              <w:marRight w:val="0"/>
              <w:marTop w:val="0"/>
              <w:marBottom w:val="0"/>
              <w:divBdr>
                <w:top w:val="none" w:sz="0" w:space="0" w:color="auto"/>
                <w:left w:val="none" w:sz="0" w:space="0" w:color="auto"/>
                <w:bottom w:val="none" w:sz="0" w:space="0" w:color="auto"/>
                <w:right w:val="none" w:sz="0" w:space="0" w:color="auto"/>
              </w:divBdr>
              <w:divsChild>
                <w:div w:id="21428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8263">
      <w:bodyDiv w:val="1"/>
      <w:marLeft w:val="0"/>
      <w:marRight w:val="0"/>
      <w:marTop w:val="0"/>
      <w:marBottom w:val="0"/>
      <w:divBdr>
        <w:top w:val="none" w:sz="0" w:space="0" w:color="auto"/>
        <w:left w:val="none" w:sz="0" w:space="0" w:color="auto"/>
        <w:bottom w:val="none" w:sz="0" w:space="0" w:color="auto"/>
        <w:right w:val="none" w:sz="0" w:space="0" w:color="auto"/>
      </w:divBdr>
    </w:div>
    <w:div w:id="1758091662">
      <w:bodyDiv w:val="1"/>
      <w:marLeft w:val="0"/>
      <w:marRight w:val="0"/>
      <w:marTop w:val="0"/>
      <w:marBottom w:val="0"/>
      <w:divBdr>
        <w:top w:val="none" w:sz="0" w:space="0" w:color="auto"/>
        <w:left w:val="none" w:sz="0" w:space="0" w:color="auto"/>
        <w:bottom w:val="none" w:sz="0" w:space="0" w:color="auto"/>
        <w:right w:val="none" w:sz="0" w:space="0" w:color="auto"/>
      </w:divBdr>
    </w:div>
    <w:div w:id="1913542458">
      <w:bodyDiv w:val="1"/>
      <w:marLeft w:val="0"/>
      <w:marRight w:val="0"/>
      <w:marTop w:val="0"/>
      <w:marBottom w:val="0"/>
      <w:divBdr>
        <w:top w:val="none" w:sz="0" w:space="0" w:color="auto"/>
        <w:left w:val="none" w:sz="0" w:space="0" w:color="auto"/>
        <w:bottom w:val="none" w:sz="0" w:space="0" w:color="auto"/>
        <w:right w:val="none" w:sz="0" w:space="0" w:color="auto"/>
      </w:divBdr>
    </w:div>
    <w:div w:id="1923365694">
      <w:bodyDiv w:val="1"/>
      <w:marLeft w:val="0"/>
      <w:marRight w:val="0"/>
      <w:marTop w:val="0"/>
      <w:marBottom w:val="0"/>
      <w:divBdr>
        <w:top w:val="none" w:sz="0" w:space="0" w:color="auto"/>
        <w:left w:val="none" w:sz="0" w:space="0" w:color="auto"/>
        <w:bottom w:val="none" w:sz="0" w:space="0" w:color="auto"/>
        <w:right w:val="none" w:sz="0" w:space="0" w:color="auto"/>
      </w:divBdr>
    </w:div>
    <w:div w:id="2019699610">
      <w:bodyDiv w:val="1"/>
      <w:marLeft w:val="0"/>
      <w:marRight w:val="0"/>
      <w:marTop w:val="0"/>
      <w:marBottom w:val="0"/>
      <w:divBdr>
        <w:top w:val="none" w:sz="0" w:space="0" w:color="auto"/>
        <w:left w:val="none" w:sz="0" w:space="0" w:color="auto"/>
        <w:bottom w:val="none" w:sz="0" w:space="0" w:color="auto"/>
        <w:right w:val="none" w:sz="0" w:space="0" w:color="auto"/>
      </w:divBdr>
    </w:div>
    <w:div w:id="21102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Enns</dc:creator>
  <cp:keywords/>
  <dc:description/>
  <cp:lastModifiedBy>Microsoft Office User</cp:lastModifiedBy>
  <cp:revision>43</cp:revision>
  <dcterms:created xsi:type="dcterms:W3CDTF">2018-12-13T17:00:00Z</dcterms:created>
  <dcterms:modified xsi:type="dcterms:W3CDTF">2020-02-21T02:36:00Z</dcterms:modified>
</cp:coreProperties>
</file>