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243446" w:rsidRDefault="009451C8">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8997702" w:history="1">
            <w:r w:rsidR="00243446" w:rsidRPr="005300C9">
              <w:rPr>
                <w:rStyle w:val="Hyperlink"/>
                <w:rFonts w:ascii="Arial" w:hAnsi="Arial" w:cs="Arial"/>
                <w:noProof/>
              </w:rPr>
              <w:t>1</w:t>
            </w:r>
            <w:r w:rsidR="00243446">
              <w:rPr>
                <w:rFonts w:eastAsiaTheme="minorEastAsia"/>
                <w:noProof/>
              </w:rPr>
              <w:tab/>
            </w:r>
            <w:r w:rsidR="00243446" w:rsidRPr="005300C9">
              <w:rPr>
                <w:rStyle w:val="Hyperlink"/>
                <w:rFonts w:ascii="Arial" w:hAnsi="Arial" w:cs="Arial"/>
                <w:noProof/>
              </w:rPr>
              <w:t>Some Python related concepts / topics</w:t>
            </w:r>
            <w:r w:rsidR="00243446">
              <w:rPr>
                <w:noProof/>
                <w:webHidden/>
              </w:rPr>
              <w:tab/>
            </w:r>
            <w:r>
              <w:rPr>
                <w:noProof/>
                <w:webHidden/>
              </w:rPr>
              <w:fldChar w:fldCharType="begin"/>
            </w:r>
            <w:r w:rsidR="00243446">
              <w:rPr>
                <w:noProof/>
                <w:webHidden/>
              </w:rPr>
              <w:instrText xml:space="preserve"> PAGEREF _Toc528997702 \h </w:instrText>
            </w:r>
            <w:r>
              <w:rPr>
                <w:noProof/>
                <w:webHidden/>
              </w:rPr>
            </w:r>
            <w:r>
              <w:rPr>
                <w:noProof/>
                <w:webHidden/>
              </w:rPr>
              <w:fldChar w:fldCharType="separate"/>
            </w:r>
            <w:r w:rsidR="00243446">
              <w:rPr>
                <w:noProof/>
                <w:webHidden/>
              </w:rPr>
              <w:t>2</w:t>
            </w:r>
            <w:r>
              <w:rPr>
                <w:noProof/>
                <w:webHidden/>
              </w:rPr>
              <w:fldChar w:fldCharType="end"/>
            </w:r>
          </w:hyperlink>
        </w:p>
        <w:p w:rsidR="00243446" w:rsidRDefault="009451C8">
          <w:pPr>
            <w:pStyle w:val="TOC2"/>
            <w:tabs>
              <w:tab w:val="left" w:pos="880"/>
              <w:tab w:val="right" w:leader="dot" w:pos="9350"/>
            </w:tabs>
            <w:rPr>
              <w:rFonts w:eastAsiaTheme="minorEastAsia"/>
              <w:noProof/>
            </w:rPr>
          </w:pPr>
          <w:hyperlink w:anchor="_Toc528997703" w:history="1">
            <w:r w:rsidR="00243446" w:rsidRPr="005300C9">
              <w:rPr>
                <w:rStyle w:val="Hyperlink"/>
                <w:rFonts w:ascii="Arial" w:hAnsi="Arial" w:cs="Arial"/>
                <w:noProof/>
              </w:rPr>
              <w:t>1.1</w:t>
            </w:r>
            <w:r w:rsidR="00243446">
              <w:rPr>
                <w:rFonts w:eastAsiaTheme="minorEastAsia"/>
                <w:noProof/>
              </w:rPr>
              <w:tab/>
            </w:r>
            <w:r w:rsidR="00243446" w:rsidRPr="005300C9">
              <w:rPr>
                <w:rStyle w:val="Hyperlink"/>
                <w:rFonts w:ascii="Arial" w:hAnsi="Arial" w:cs="Arial"/>
                <w:noProof/>
              </w:rPr>
              <w:t>The Python Debugger</w:t>
            </w:r>
            <w:r w:rsidR="00243446">
              <w:rPr>
                <w:noProof/>
                <w:webHidden/>
              </w:rPr>
              <w:tab/>
            </w:r>
            <w:r>
              <w:rPr>
                <w:noProof/>
                <w:webHidden/>
              </w:rPr>
              <w:fldChar w:fldCharType="begin"/>
            </w:r>
            <w:r w:rsidR="00243446">
              <w:rPr>
                <w:noProof/>
                <w:webHidden/>
              </w:rPr>
              <w:instrText xml:space="preserve"> PAGEREF _Toc528997703 \h </w:instrText>
            </w:r>
            <w:r>
              <w:rPr>
                <w:noProof/>
                <w:webHidden/>
              </w:rPr>
            </w:r>
            <w:r>
              <w:rPr>
                <w:noProof/>
                <w:webHidden/>
              </w:rPr>
              <w:fldChar w:fldCharType="separate"/>
            </w:r>
            <w:r w:rsidR="00243446">
              <w:rPr>
                <w:noProof/>
                <w:webHidden/>
              </w:rPr>
              <w:t>2</w:t>
            </w:r>
            <w:r>
              <w:rPr>
                <w:noProof/>
                <w:webHidden/>
              </w:rPr>
              <w:fldChar w:fldCharType="end"/>
            </w:r>
          </w:hyperlink>
        </w:p>
        <w:p w:rsidR="00243446" w:rsidRDefault="009451C8">
          <w:pPr>
            <w:pStyle w:val="TOC2"/>
            <w:tabs>
              <w:tab w:val="left" w:pos="880"/>
              <w:tab w:val="right" w:leader="dot" w:pos="9350"/>
            </w:tabs>
            <w:rPr>
              <w:rFonts w:eastAsiaTheme="minorEastAsia"/>
              <w:noProof/>
            </w:rPr>
          </w:pPr>
          <w:hyperlink w:anchor="_Toc528997704" w:history="1">
            <w:r w:rsidR="00243446" w:rsidRPr="005300C9">
              <w:rPr>
                <w:rStyle w:val="Hyperlink"/>
                <w:rFonts w:ascii="Arial" w:hAnsi="Arial" w:cs="Arial"/>
                <w:noProof/>
              </w:rPr>
              <w:t>1.2</w:t>
            </w:r>
            <w:r w:rsidR="00243446">
              <w:rPr>
                <w:rFonts w:eastAsiaTheme="minorEastAsia"/>
                <w:noProof/>
              </w:rPr>
              <w:tab/>
            </w:r>
            <w:r w:rsidR="00243446" w:rsidRPr="005300C9">
              <w:rPr>
                <w:rStyle w:val="Hyperlink"/>
                <w:rFonts w:ascii="Arial" w:hAnsi="Arial" w:cs="Arial"/>
                <w:noProof/>
              </w:rPr>
              <w:t>Everything is an object (mutable or immutable) in Python</w:t>
            </w:r>
            <w:r w:rsidR="00243446">
              <w:rPr>
                <w:noProof/>
                <w:webHidden/>
              </w:rPr>
              <w:tab/>
            </w:r>
            <w:r>
              <w:rPr>
                <w:noProof/>
                <w:webHidden/>
              </w:rPr>
              <w:fldChar w:fldCharType="begin"/>
            </w:r>
            <w:r w:rsidR="00243446">
              <w:rPr>
                <w:noProof/>
                <w:webHidden/>
              </w:rPr>
              <w:instrText xml:space="preserve"> PAGEREF _Toc528997704 \h </w:instrText>
            </w:r>
            <w:r>
              <w:rPr>
                <w:noProof/>
                <w:webHidden/>
              </w:rPr>
            </w:r>
            <w:r>
              <w:rPr>
                <w:noProof/>
                <w:webHidden/>
              </w:rPr>
              <w:fldChar w:fldCharType="separate"/>
            </w:r>
            <w:r w:rsidR="00243446">
              <w:rPr>
                <w:noProof/>
                <w:webHidden/>
              </w:rPr>
              <w:t>2</w:t>
            </w:r>
            <w:r>
              <w:rPr>
                <w:noProof/>
                <w:webHidden/>
              </w:rPr>
              <w:fldChar w:fldCharType="end"/>
            </w:r>
          </w:hyperlink>
        </w:p>
        <w:p w:rsidR="00243446" w:rsidRDefault="009451C8">
          <w:pPr>
            <w:pStyle w:val="TOC3"/>
            <w:tabs>
              <w:tab w:val="left" w:pos="1320"/>
              <w:tab w:val="right" w:leader="dot" w:pos="9350"/>
            </w:tabs>
            <w:rPr>
              <w:noProof/>
            </w:rPr>
          </w:pPr>
          <w:hyperlink w:anchor="_Toc528997705" w:history="1">
            <w:r w:rsidR="00243446" w:rsidRPr="005300C9">
              <w:rPr>
                <w:rStyle w:val="Hyperlink"/>
                <w:noProof/>
              </w:rPr>
              <w:t>1.2.1</w:t>
            </w:r>
            <w:r w:rsidR="00243446">
              <w:rPr>
                <w:noProof/>
              </w:rPr>
              <w:tab/>
            </w:r>
            <w:r w:rsidR="00243446" w:rsidRPr="005300C9">
              <w:rPr>
                <w:rStyle w:val="Hyperlink"/>
                <w:noProof/>
              </w:rPr>
              <w:t>The basics of  variable assignments</w:t>
            </w:r>
            <w:r w:rsidR="00243446">
              <w:rPr>
                <w:noProof/>
                <w:webHidden/>
              </w:rPr>
              <w:tab/>
            </w:r>
            <w:r>
              <w:rPr>
                <w:noProof/>
                <w:webHidden/>
              </w:rPr>
              <w:fldChar w:fldCharType="begin"/>
            </w:r>
            <w:r w:rsidR="00243446">
              <w:rPr>
                <w:noProof/>
                <w:webHidden/>
              </w:rPr>
              <w:instrText xml:space="preserve"> PAGEREF _Toc528997705 \h </w:instrText>
            </w:r>
            <w:r>
              <w:rPr>
                <w:noProof/>
                <w:webHidden/>
              </w:rPr>
            </w:r>
            <w:r>
              <w:rPr>
                <w:noProof/>
                <w:webHidden/>
              </w:rPr>
              <w:fldChar w:fldCharType="separate"/>
            </w:r>
            <w:r w:rsidR="00243446">
              <w:rPr>
                <w:noProof/>
                <w:webHidden/>
              </w:rPr>
              <w:t>2</w:t>
            </w:r>
            <w:r>
              <w:rPr>
                <w:noProof/>
                <w:webHidden/>
              </w:rPr>
              <w:fldChar w:fldCharType="end"/>
            </w:r>
          </w:hyperlink>
        </w:p>
        <w:p w:rsidR="00243446" w:rsidRDefault="009451C8">
          <w:pPr>
            <w:pStyle w:val="TOC3"/>
            <w:tabs>
              <w:tab w:val="left" w:pos="1320"/>
              <w:tab w:val="right" w:leader="dot" w:pos="9350"/>
            </w:tabs>
            <w:rPr>
              <w:noProof/>
            </w:rPr>
          </w:pPr>
          <w:hyperlink w:anchor="_Toc528997706" w:history="1">
            <w:r w:rsidR="00243446" w:rsidRPr="005300C9">
              <w:rPr>
                <w:rStyle w:val="Hyperlink"/>
                <w:noProof/>
              </w:rPr>
              <w:t>1.2.2</w:t>
            </w:r>
            <w:r w:rsidR="00243446">
              <w:rPr>
                <w:noProof/>
              </w:rPr>
              <w:tab/>
            </w:r>
            <w:r w:rsidR="00243446" w:rsidRPr="005300C9">
              <w:rPr>
                <w:rStyle w:val="Hyperlink"/>
                <w:noProof/>
              </w:rPr>
              <w:t>Mutability – Imuutability Table</w:t>
            </w:r>
            <w:r w:rsidR="00243446">
              <w:rPr>
                <w:noProof/>
                <w:webHidden/>
              </w:rPr>
              <w:tab/>
            </w:r>
            <w:r>
              <w:rPr>
                <w:noProof/>
                <w:webHidden/>
              </w:rPr>
              <w:fldChar w:fldCharType="begin"/>
            </w:r>
            <w:r w:rsidR="00243446">
              <w:rPr>
                <w:noProof/>
                <w:webHidden/>
              </w:rPr>
              <w:instrText xml:space="preserve"> PAGEREF _Toc528997706 \h </w:instrText>
            </w:r>
            <w:r>
              <w:rPr>
                <w:noProof/>
                <w:webHidden/>
              </w:rPr>
            </w:r>
            <w:r>
              <w:rPr>
                <w:noProof/>
                <w:webHidden/>
              </w:rPr>
              <w:fldChar w:fldCharType="separate"/>
            </w:r>
            <w:r w:rsidR="00243446">
              <w:rPr>
                <w:noProof/>
                <w:webHidden/>
              </w:rPr>
              <w:t>3</w:t>
            </w:r>
            <w:r>
              <w:rPr>
                <w:noProof/>
                <w:webHidden/>
              </w:rPr>
              <w:fldChar w:fldCharType="end"/>
            </w:r>
          </w:hyperlink>
        </w:p>
        <w:p w:rsidR="00243446" w:rsidRDefault="009451C8">
          <w:pPr>
            <w:pStyle w:val="TOC3"/>
            <w:tabs>
              <w:tab w:val="left" w:pos="1320"/>
              <w:tab w:val="right" w:leader="dot" w:pos="9350"/>
            </w:tabs>
            <w:rPr>
              <w:noProof/>
            </w:rPr>
          </w:pPr>
          <w:hyperlink w:anchor="_Toc528997707" w:history="1">
            <w:r w:rsidR="00243446" w:rsidRPr="005300C9">
              <w:rPr>
                <w:rStyle w:val="Hyperlink"/>
                <w:noProof/>
              </w:rPr>
              <w:t>1.2.3</w:t>
            </w:r>
            <w:r w:rsidR="00243446">
              <w:rPr>
                <w:noProof/>
              </w:rPr>
              <w:tab/>
            </w:r>
            <w:r w:rsidR="00243446" w:rsidRPr="005300C9">
              <w:rPr>
                <w:rStyle w:val="Hyperlink"/>
                <w:noProof/>
              </w:rPr>
              <w:t>Id() and Type() functions</w:t>
            </w:r>
            <w:r w:rsidR="00243446">
              <w:rPr>
                <w:noProof/>
                <w:webHidden/>
              </w:rPr>
              <w:tab/>
            </w:r>
            <w:r>
              <w:rPr>
                <w:noProof/>
                <w:webHidden/>
              </w:rPr>
              <w:fldChar w:fldCharType="begin"/>
            </w:r>
            <w:r w:rsidR="00243446">
              <w:rPr>
                <w:noProof/>
                <w:webHidden/>
              </w:rPr>
              <w:instrText xml:space="preserve"> PAGEREF _Toc528997707 \h </w:instrText>
            </w:r>
            <w:r>
              <w:rPr>
                <w:noProof/>
                <w:webHidden/>
              </w:rPr>
            </w:r>
            <w:r>
              <w:rPr>
                <w:noProof/>
                <w:webHidden/>
              </w:rPr>
              <w:fldChar w:fldCharType="separate"/>
            </w:r>
            <w:r w:rsidR="00243446">
              <w:rPr>
                <w:noProof/>
                <w:webHidden/>
              </w:rPr>
              <w:t>3</w:t>
            </w:r>
            <w:r>
              <w:rPr>
                <w:noProof/>
                <w:webHidden/>
              </w:rPr>
              <w:fldChar w:fldCharType="end"/>
            </w:r>
          </w:hyperlink>
        </w:p>
        <w:p w:rsidR="00243446" w:rsidRDefault="009451C8">
          <w:pPr>
            <w:pStyle w:val="TOC3"/>
            <w:tabs>
              <w:tab w:val="left" w:pos="1320"/>
              <w:tab w:val="right" w:leader="dot" w:pos="9350"/>
            </w:tabs>
            <w:rPr>
              <w:noProof/>
            </w:rPr>
          </w:pPr>
          <w:hyperlink w:anchor="_Toc528997708" w:history="1">
            <w:r w:rsidR="00243446" w:rsidRPr="005300C9">
              <w:rPr>
                <w:rStyle w:val="Hyperlink"/>
                <w:noProof/>
              </w:rPr>
              <w:t>1.2.4</w:t>
            </w:r>
            <w:r w:rsidR="00243446">
              <w:rPr>
                <w:noProof/>
              </w:rPr>
              <w:tab/>
            </w:r>
            <w:r w:rsidR="00243446" w:rsidRPr="005300C9">
              <w:rPr>
                <w:rStyle w:val="Hyperlink"/>
                <w:noProof/>
              </w:rPr>
              <w:t>Actual examples with code and diagrams</w:t>
            </w:r>
            <w:r w:rsidR="00243446">
              <w:rPr>
                <w:noProof/>
                <w:webHidden/>
              </w:rPr>
              <w:tab/>
            </w:r>
            <w:r>
              <w:rPr>
                <w:noProof/>
                <w:webHidden/>
              </w:rPr>
              <w:fldChar w:fldCharType="begin"/>
            </w:r>
            <w:r w:rsidR="00243446">
              <w:rPr>
                <w:noProof/>
                <w:webHidden/>
              </w:rPr>
              <w:instrText xml:space="preserve"> PAGEREF _Toc528997708 \h </w:instrText>
            </w:r>
            <w:r>
              <w:rPr>
                <w:noProof/>
                <w:webHidden/>
              </w:rPr>
            </w:r>
            <w:r>
              <w:rPr>
                <w:noProof/>
                <w:webHidden/>
              </w:rPr>
              <w:fldChar w:fldCharType="separate"/>
            </w:r>
            <w:r w:rsidR="00243446">
              <w:rPr>
                <w:noProof/>
                <w:webHidden/>
              </w:rPr>
              <w:t>3</w:t>
            </w:r>
            <w:r>
              <w:rPr>
                <w:noProof/>
                <w:webHidden/>
              </w:rPr>
              <w:fldChar w:fldCharType="end"/>
            </w:r>
          </w:hyperlink>
        </w:p>
        <w:p w:rsidR="00243446" w:rsidRDefault="009451C8">
          <w:pPr>
            <w:pStyle w:val="TOC2"/>
            <w:tabs>
              <w:tab w:val="left" w:pos="880"/>
              <w:tab w:val="right" w:leader="dot" w:pos="9350"/>
            </w:tabs>
            <w:rPr>
              <w:rFonts w:eastAsiaTheme="minorEastAsia"/>
              <w:noProof/>
            </w:rPr>
          </w:pPr>
          <w:hyperlink w:anchor="_Toc528997709" w:history="1">
            <w:r w:rsidR="00243446" w:rsidRPr="005300C9">
              <w:rPr>
                <w:rStyle w:val="Hyperlink"/>
                <w:rFonts w:ascii="Arial" w:hAnsi="Arial" w:cs="Arial"/>
                <w:noProof/>
              </w:rPr>
              <w:t>1.3</w:t>
            </w:r>
            <w:r w:rsidR="00243446">
              <w:rPr>
                <w:rFonts w:eastAsiaTheme="minorEastAsia"/>
                <w:noProof/>
              </w:rPr>
              <w:tab/>
            </w:r>
            <w:r w:rsidR="00243446" w:rsidRPr="005300C9">
              <w:rPr>
                <w:rStyle w:val="Hyperlink"/>
                <w:rFonts w:ascii="Arial" w:hAnsi="Arial" w:cs="Arial"/>
                <w:noProof/>
              </w:rPr>
              <w:t>Indentation in Python</w:t>
            </w:r>
            <w:r w:rsidR="00243446">
              <w:rPr>
                <w:noProof/>
                <w:webHidden/>
              </w:rPr>
              <w:tab/>
            </w:r>
            <w:r>
              <w:rPr>
                <w:noProof/>
                <w:webHidden/>
              </w:rPr>
              <w:fldChar w:fldCharType="begin"/>
            </w:r>
            <w:r w:rsidR="00243446">
              <w:rPr>
                <w:noProof/>
                <w:webHidden/>
              </w:rPr>
              <w:instrText xml:space="preserve"> PAGEREF _Toc528997709 \h </w:instrText>
            </w:r>
            <w:r>
              <w:rPr>
                <w:noProof/>
                <w:webHidden/>
              </w:rPr>
            </w:r>
            <w:r>
              <w:rPr>
                <w:noProof/>
                <w:webHidden/>
              </w:rPr>
              <w:fldChar w:fldCharType="separate"/>
            </w:r>
            <w:r w:rsidR="00243446">
              <w:rPr>
                <w:noProof/>
                <w:webHidden/>
              </w:rPr>
              <w:t>4</w:t>
            </w:r>
            <w:r>
              <w:rPr>
                <w:noProof/>
                <w:webHidden/>
              </w:rPr>
              <w:fldChar w:fldCharType="end"/>
            </w:r>
          </w:hyperlink>
        </w:p>
        <w:p w:rsidR="00243446" w:rsidRDefault="009451C8">
          <w:pPr>
            <w:pStyle w:val="TOC2"/>
            <w:tabs>
              <w:tab w:val="left" w:pos="880"/>
              <w:tab w:val="right" w:leader="dot" w:pos="9350"/>
            </w:tabs>
            <w:rPr>
              <w:rFonts w:eastAsiaTheme="minorEastAsia"/>
              <w:noProof/>
            </w:rPr>
          </w:pPr>
          <w:hyperlink w:anchor="_Toc528997710" w:history="1">
            <w:r w:rsidR="00243446" w:rsidRPr="005300C9">
              <w:rPr>
                <w:rStyle w:val="Hyperlink"/>
                <w:rFonts w:ascii="Arial" w:hAnsi="Arial" w:cs="Arial"/>
                <w:noProof/>
              </w:rPr>
              <w:t>1.4</w:t>
            </w:r>
            <w:r w:rsidR="00243446">
              <w:rPr>
                <w:rFonts w:eastAsiaTheme="minorEastAsia"/>
                <w:noProof/>
              </w:rPr>
              <w:tab/>
            </w:r>
            <w:r w:rsidR="00243446" w:rsidRPr="005300C9">
              <w:rPr>
                <w:rStyle w:val="Hyperlink"/>
                <w:rFonts w:ascii="Arial" w:hAnsi="Arial" w:cs="Arial"/>
                <w:noProof/>
              </w:rPr>
              <w:t>Iteration in Python</w:t>
            </w:r>
            <w:r w:rsidR="00243446">
              <w:rPr>
                <w:noProof/>
                <w:webHidden/>
              </w:rPr>
              <w:tab/>
            </w:r>
            <w:r>
              <w:rPr>
                <w:noProof/>
                <w:webHidden/>
              </w:rPr>
              <w:fldChar w:fldCharType="begin"/>
            </w:r>
            <w:r w:rsidR="00243446">
              <w:rPr>
                <w:noProof/>
                <w:webHidden/>
              </w:rPr>
              <w:instrText xml:space="preserve"> PAGEREF _Toc528997710 \h </w:instrText>
            </w:r>
            <w:r>
              <w:rPr>
                <w:noProof/>
                <w:webHidden/>
              </w:rPr>
            </w:r>
            <w:r>
              <w:rPr>
                <w:noProof/>
                <w:webHidden/>
              </w:rPr>
              <w:fldChar w:fldCharType="separate"/>
            </w:r>
            <w:r w:rsidR="00243446">
              <w:rPr>
                <w:noProof/>
                <w:webHidden/>
              </w:rPr>
              <w:t>6</w:t>
            </w:r>
            <w:r>
              <w:rPr>
                <w:noProof/>
                <w:webHidden/>
              </w:rPr>
              <w:fldChar w:fldCharType="end"/>
            </w:r>
          </w:hyperlink>
        </w:p>
        <w:p w:rsidR="00F41B53" w:rsidRDefault="009451C8">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8997702"/>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8997703"/>
      <w:r w:rsidRPr="007054E2">
        <w:rPr>
          <w:rFonts w:ascii="Arial" w:hAnsi="Arial" w:cs="Arial"/>
        </w:rPr>
        <w:t>The Python Debugger</w:t>
      </w:r>
      <w:bookmarkEnd w:id="1"/>
    </w:p>
    <w:p w:rsidR="00F41B53" w:rsidRPr="007054E2" w:rsidRDefault="00F41B53" w:rsidP="00F41B53">
      <w:pPr>
        <w:rPr>
          <w:rFonts w:ascii="Arial" w:hAnsi="Arial" w:cs="Arial"/>
        </w:rPr>
      </w:pPr>
    </w:p>
    <w:p w:rsidR="00C40E39" w:rsidRPr="007054E2" w:rsidRDefault="00C40E39" w:rsidP="00F41B53">
      <w:pPr>
        <w:rPr>
          <w:rFonts w:ascii="Arial" w:hAnsi="Arial" w:cs="Arial"/>
        </w:rPr>
      </w:pPr>
    </w:p>
    <w:p w:rsidR="00F41B53" w:rsidRPr="007054E2" w:rsidRDefault="00F41B53" w:rsidP="00F41B53">
      <w:pPr>
        <w:pStyle w:val="Heading2"/>
        <w:rPr>
          <w:rFonts w:ascii="Arial" w:hAnsi="Arial" w:cs="Arial"/>
        </w:rPr>
      </w:pPr>
      <w:bookmarkStart w:id="2" w:name="_Toc528997704"/>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8997705"/>
      <w:r>
        <w:t xml:space="preserve">The basics </w:t>
      </w:r>
      <w:proofErr w:type="gramStart"/>
      <w:r>
        <w:t>of  variable</w:t>
      </w:r>
      <w:proofErr w:type="gramEnd"/>
      <w:r>
        <w:t xml:space="preserve"> assignments</w:t>
      </w:r>
      <w:bookmarkEnd w:id="3"/>
    </w:p>
    <w:p w:rsidR="008454DB" w:rsidRPr="008454DB" w:rsidRDefault="008454DB" w:rsidP="008454DB"/>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2345F4">
      <w:pPr>
        <w:ind w:left="720"/>
        <w:jc w:val="both"/>
        <w:rPr>
          <w:rFonts w:ascii="Arial" w:hAnsi="Arial" w:cs="Arial"/>
          <w:sz w:val="24"/>
          <w:szCs w:val="24"/>
        </w:rPr>
      </w:pPr>
      <w:r w:rsidRPr="00F702EA">
        <w:rPr>
          <w:rFonts w:ascii="Arial" w:hAnsi="Arial" w:cs="Arial"/>
          <w:sz w:val="24"/>
          <w:szCs w:val="24"/>
        </w:rPr>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Default="00270DB6" w:rsidP="002345F4">
      <w:pPr>
        <w:ind w:left="720"/>
        <w:jc w:val="both"/>
        <w:rPr>
          <w:rFonts w:ascii="Arial" w:hAnsi="Arial" w:cs="Arial"/>
          <w:sz w:val="24"/>
          <w:szCs w:val="24"/>
        </w:rPr>
      </w:pPr>
    </w:p>
    <w:p w:rsidR="00270DB6" w:rsidRPr="00F702EA" w:rsidRDefault="00270DB6" w:rsidP="00270DB6">
      <w:pPr>
        <w:ind w:left="720"/>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lastRenderedPageBreak/>
        <w:t>The</w:t>
      </w:r>
      <w:r w:rsidRPr="00F702EA">
        <w:rPr>
          <w:rFonts w:ascii="Arial" w:hAnsi="Arial" w:cs="Arial"/>
          <w:color w:val="212529"/>
          <w:sz w:val="24"/>
          <w:szCs w:val="24"/>
          <w:shd w:val="clear" w:color="auto" w:fill="FFFFFF"/>
        </w:rPr>
        <w:t xml:space="preserve"> variable is </w:t>
      </w:r>
      <w:r>
        <w:rPr>
          <w:rFonts w:ascii="Arial" w:hAnsi="Arial" w:cs="Arial"/>
          <w:color w:val="212529"/>
          <w:sz w:val="24"/>
          <w:szCs w:val="24"/>
          <w:shd w:val="clear" w:color="auto" w:fill="FFFFFF"/>
        </w:rPr>
        <w:t xml:space="preserve">actually </w:t>
      </w:r>
      <w:r w:rsidRPr="00F702EA">
        <w:rPr>
          <w:rFonts w:ascii="Arial" w:hAnsi="Arial" w:cs="Arial"/>
          <w:color w:val="212529"/>
          <w:sz w:val="24"/>
          <w:szCs w:val="24"/>
          <w:shd w:val="clear" w:color="auto" w:fill="FFFFFF"/>
        </w:rPr>
        <w:t xml:space="preserve">a label that we assign to an object, it is the way we, as </w:t>
      </w:r>
      <w:r>
        <w:rPr>
          <w:rFonts w:ascii="Arial" w:hAnsi="Arial" w:cs="Arial"/>
          <w:color w:val="212529"/>
          <w:sz w:val="24"/>
          <w:szCs w:val="24"/>
          <w:shd w:val="clear" w:color="auto" w:fill="FFFFFF"/>
        </w:rPr>
        <w:t xml:space="preserve">developers can </w:t>
      </w:r>
      <w:r w:rsidRPr="00F702EA">
        <w:rPr>
          <w:rFonts w:ascii="Arial" w:hAnsi="Arial" w:cs="Arial"/>
          <w:color w:val="212529"/>
          <w:sz w:val="24"/>
          <w:szCs w:val="24"/>
          <w:shd w:val="clear" w:color="auto" w:fill="FFFFFF"/>
        </w:rPr>
        <w:t xml:space="preserve">identify it. </w:t>
      </w:r>
      <w:r>
        <w:rPr>
          <w:rFonts w:ascii="Arial" w:hAnsi="Arial" w:cs="Arial"/>
          <w:color w:val="212529"/>
          <w:sz w:val="24"/>
          <w:szCs w:val="24"/>
          <w:shd w:val="clear" w:color="auto" w:fill="FFFFFF"/>
        </w:rPr>
        <w:t xml:space="preserve"> </w:t>
      </w:r>
      <w:r w:rsidRPr="00F702EA">
        <w:rPr>
          <w:rFonts w:ascii="Arial" w:hAnsi="Arial" w:cs="Arial"/>
          <w:color w:val="212529"/>
          <w:sz w:val="24"/>
          <w:szCs w:val="24"/>
          <w:shd w:val="clear" w:color="auto" w:fill="FFFFFF"/>
        </w:rPr>
        <w:t xml:space="preserve">However, what </w:t>
      </w:r>
      <w:proofErr w:type="gramStart"/>
      <w:r w:rsidRPr="00F702EA">
        <w:rPr>
          <w:rFonts w:ascii="Arial" w:hAnsi="Arial" w:cs="Arial"/>
          <w:color w:val="212529"/>
          <w:sz w:val="24"/>
          <w:szCs w:val="24"/>
          <w:shd w:val="clear" w:color="auto" w:fill="FFFFFF"/>
        </w:rPr>
        <w:t>is</w:t>
      </w:r>
      <w:proofErr w:type="gramEnd"/>
      <w:r w:rsidRPr="00F702EA">
        <w:rPr>
          <w:rFonts w:ascii="Arial" w:hAnsi="Arial" w:cs="Arial"/>
          <w:color w:val="212529"/>
          <w:sz w:val="24"/>
          <w:szCs w:val="24"/>
          <w:shd w:val="clear" w:color="auto" w:fill="FFFFFF"/>
        </w:rPr>
        <w:t xml:space="preserve"> </w:t>
      </w:r>
      <w:r>
        <w:rPr>
          <w:rFonts w:ascii="Arial" w:hAnsi="Arial" w:cs="Arial"/>
          <w:color w:val="212529"/>
          <w:sz w:val="24"/>
          <w:szCs w:val="24"/>
          <w:shd w:val="clear" w:color="auto" w:fill="FFFFFF"/>
        </w:rPr>
        <w:t xml:space="preserve">always </w:t>
      </w:r>
      <w:r w:rsidRPr="00F702EA">
        <w:rPr>
          <w:rFonts w:ascii="Arial" w:hAnsi="Arial" w:cs="Arial"/>
          <w:color w:val="212529"/>
          <w:sz w:val="24"/>
          <w:szCs w:val="24"/>
          <w:shd w:val="clear" w:color="auto" w:fill="FFFFFF"/>
        </w:rPr>
        <w:t>important about the underlying object is its value</w:t>
      </w:r>
      <w:r>
        <w:rPr>
          <w:rFonts w:ascii="Arial" w:hAnsi="Arial" w:cs="Arial"/>
          <w:color w:val="212529"/>
          <w:sz w:val="24"/>
          <w:szCs w:val="24"/>
          <w:shd w:val="clear" w:color="auto" w:fill="FFFFFF"/>
        </w:rPr>
        <w:t xml:space="preserve"> (“state”)</w:t>
      </w:r>
      <w:r w:rsidRPr="00F702EA">
        <w:rPr>
          <w:rFonts w:ascii="Arial" w:hAnsi="Arial" w:cs="Arial"/>
          <w:color w:val="212529"/>
          <w:sz w:val="24"/>
          <w:szCs w:val="24"/>
          <w:shd w:val="clear" w:color="auto" w:fill="FFFFFF"/>
        </w:rPr>
        <w:t xml:space="preserve"> and its type.</w:t>
      </w:r>
    </w:p>
    <w:p w:rsidR="00270DB6" w:rsidRDefault="00270DB6" w:rsidP="002345F4">
      <w:pPr>
        <w:ind w:left="720"/>
        <w:jc w:val="both"/>
        <w:rPr>
          <w:rFonts w:ascii="Arial" w:hAnsi="Arial" w:cs="Arial"/>
          <w:sz w:val="24"/>
          <w:szCs w:val="24"/>
        </w:rPr>
      </w:pPr>
    </w:p>
    <w:p w:rsidR="005B0F2B" w:rsidRDefault="005B0F2B" w:rsidP="00F702EA">
      <w:pPr>
        <w:jc w:val="both"/>
        <w:rPr>
          <w:rFonts w:ascii="Arial" w:hAnsi="Arial" w:cs="Arial"/>
          <w:sz w:val="24"/>
          <w:szCs w:val="24"/>
        </w:rPr>
      </w:pPr>
    </w:p>
    <w:p w:rsidR="008454DB" w:rsidRDefault="008454DB" w:rsidP="008454DB">
      <w:pPr>
        <w:pStyle w:val="Heading3"/>
      </w:pPr>
      <w:bookmarkStart w:id="4" w:name="_Toc528997706"/>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720" w:type="dxa"/>
        <w:tblLook w:val="04A0"/>
      </w:tblPr>
      <w:tblGrid>
        <w:gridCol w:w="2205"/>
        <w:gridCol w:w="2300"/>
        <w:gridCol w:w="2279"/>
        <w:gridCol w:w="2072"/>
      </w:tblGrid>
      <w:tr w:rsidR="008454DB" w:rsidRPr="007054E2" w:rsidTr="00012EB2">
        <w:tc>
          <w:tcPr>
            <w:tcW w:w="2205"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8454DB" w:rsidP="00012EB2">
            <w:pPr>
              <w:pStyle w:val="ListParagraph"/>
              <w:ind w:left="0"/>
              <w:rPr>
                <w:rFonts w:ascii="Arial" w:hAnsi="Arial" w:cs="Arial"/>
                <w:b/>
                <w:sz w:val="28"/>
                <w:szCs w:val="28"/>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bool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int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float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set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frozenset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dict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8997707"/>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8997708"/>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Default="00372FF7" w:rsidP="00E8114B">
      <w:pPr>
        <w:rPr>
          <w:rFonts w:ascii="Arial" w:hAnsi="Arial" w:cs="Arial"/>
          <w:sz w:val="36"/>
          <w:szCs w:val="36"/>
        </w:rPr>
      </w:pPr>
      <w:r>
        <w:rPr>
          <w:rFonts w:ascii="Arial" w:hAnsi="Arial" w:cs="Arial"/>
          <w:sz w:val="36"/>
          <w:szCs w:val="36"/>
        </w:rPr>
        <w:t xml:space="preserve">    Figure </w:t>
      </w:r>
      <w:r w:rsidR="00453972">
        <w:rPr>
          <w:rFonts w:ascii="Arial" w:hAnsi="Arial" w:cs="Arial"/>
          <w:sz w:val="36"/>
          <w:szCs w:val="36"/>
        </w:rPr>
        <w:t>–</w:t>
      </w:r>
      <w:r>
        <w:rPr>
          <w:rFonts w:ascii="Arial" w:hAnsi="Arial" w:cs="Arial"/>
          <w:sz w:val="36"/>
          <w:szCs w:val="36"/>
        </w:rPr>
        <w:t xml:space="preserve"> </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Pr="007054E2" w:rsidRDefault="000540B0" w:rsidP="00E8114B">
      <w:pPr>
        <w:rPr>
          <w:rFonts w:ascii="Arial" w:hAnsi="Arial" w:cs="Arial"/>
        </w:rPr>
      </w:pPr>
    </w:p>
    <w:p w:rsidR="00392077" w:rsidRPr="007054E2" w:rsidRDefault="00EC3903" w:rsidP="00EC3903">
      <w:pPr>
        <w:pStyle w:val="Heading2"/>
        <w:rPr>
          <w:rFonts w:ascii="Arial" w:hAnsi="Arial" w:cs="Arial"/>
        </w:rPr>
      </w:pPr>
      <w:bookmarkStart w:id="7" w:name="_Toc528997709"/>
      <w:r w:rsidRPr="007054E2">
        <w:rPr>
          <w:rFonts w:ascii="Arial" w:hAnsi="Arial" w:cs="Arial"/>
        </w:rPr>
        <w:t>Indentation in Python</w:t>
      </w:r>
      <w:bookmarkEnd w:id="7"/>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 xml:space="preserve">First, let us go through some images </w:t>
      </w:r>
    </w:p>
    <w:p w:rsidR="00372FF7" w:rsidRDefault="00372FF7" w:rsidP="00372FF7">
      <w:pPr>
        <w:pStyle w:val="Heading3"/>
      </w:pPr>
      <w:r>
        <w:t xml:space="preserve">Sample Images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lastRenderedPageBreak/>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lastRenderedPageBreak/>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r>
        <w:t>End of a statement, Blocks of Code (“suites”)</w:t>
      </w:r>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What is the end of a </w:t>
            </w:r>
            <w:proofErr w:type="gramStart"/>
            <w:r w:rsidRPr="004A722F">
              <w:rPr>
                <w:rFonts w:ascii="Arial" w:hAnsi="Arial" w:cs="Arial"/>
              </w:rPr>
              <w:t>statement ?</w:t>
            </w:r>
            <w:proofErr w:type="gramEnd"/>
            <w:r w:rsidRPr="004A722F">
              <w:rPr>
                <w:rFonts w:ascii="Arial" w:hAnsi="Arial" w:cs="Arial"/>
              </w:rPr>
              <w:t xml:space="preserve"> </w:t>
            </w:r>
          </w:p>
          <w:p w:rsidR="00BC1433" w:rsidRDefault="00BC1433" w:rsidP="00BC1433">
            <w:pPr>
              <w:rPr>
                <w:rFonts w:ascii="Arial" w:hAnsi="Arial" w:cs="Arial"/>
              </w:rPr>
            </w:pPr>
          </w:p>
          <w:p w:rsidR="00BC1433" w:rsidRPr="00BC1433" w:rsidRDefault="00BC1433" w:rsidP="00BC1433">
            <w:pPr>
              <w:rPr>
                <w:rFonts w:ascii="Arial" w:hAnsi="Arial" w:cs="Arial"/>
              </w:rPr>
            </w:pPr>
          </w:p>
        </w:tc>
        <w:tc>
          <w:tcPr>
            <w:tcW w:w="3192" w:type="dxa"/>
          </w:tcPr>
          <w:p w:rsidR="00BC1433" w:rsidRDefault="00BC1433" w:rsidP="00DC5B02">
            <w:pPr>
              <w:rPr>
                <w:rFonts w:ascii="Arial" w:hAnsi="Arial" w:cs="Arial"/>
              </w:rPr>
            </w:pPr>
            <w:r>
              <w:rPr>
                <w:rFonts w:ascii="Arial" w:hAnsi="Arial" w:cs="Arial"/>
                <w:color w:val="222222"/>
                <w:sz w:val="27"/>
                <w:szCs w:val="27"/>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What constitutes a block of </w:t>
            </w:r>
            <w:proofErr w:type="gramStart"/>
            <w:r w:rsidRPr="004A722F">
              <w:rPr>
                <w:rFonts w:ascii="Arial" w:hAnsi="Arial" w:cs="Arial"/>
              </w:rPr>
              <w:t>code ?</w:t>
            </w:r>
            <w:proofErr w:type="gramEnd"/>
            <w:r w:rsidRPr="004A722F">
              <w:rPr>
                <w:rFonts w:ascii="Arial" w:hAnsi="Arial" w:cs="Arial"/>
              </w:rPr>
              <w:t xml:space="preserve"> </w:t>
            </w:r>
          </w:p>
          <w:p w:rsidR="00BC1433" w:rsidRDefault="00BC1433" w:rsidP="00BC1433">
            <w:pPr>
              <w:rPr>
                <w:rFonts w:ascii="Arial" w:hAnsi="Arial" w:cs="Arial"/>
              </w:rPr>
            </w:pPr>
          </w:p>
          <w:p w:rsidR="00BC1433" w:rsidRDefault="00BC1433" w:rsidP="00BC1433">
            <w:pPr>
              <w:pStyle w:val="ListParagraph"/>
              <w:rPr>
                <w:rFonts w:ascii="Arial" w:hAnsi="Arial" w:cs="Arial"/>
              </w:rPr>
            </w:pPr>
          </w:p>
        </w:tc>
        <w:tc>
          <w:tcPr>
            <w:tcW w:w="3192" w:type="dxa"/>
          </w:tcPr>
          <w:p w:rsidR="00BC1433" w:rsidRDefault="00BC1433" w:rsidP="00DC5B02">
            <w:pPr>
              <w:rPr>
                <w:rFonts w:ascii="Arial" w:hAnsi="Arial" w:cs="Arial"/>
              </w:rPr>
            </w:pPr>
            <w:r>
              <w:rPr>
                <w:rFonts w:ascii="Arial" w:hAnsi="Arial" w:cs="Arial"/>
                <w:color w:val="222222"/>
                <w:sz w:val="27"/>
                <w:szCs w:val="27"/>
                <w:shd w:val="clear" w:color="auto" w:fill="FFFFFF"/>
              </w:rPr>
              <w:t>To indicate a </w:t>
            </w:r>
            <w:r>
              <w:rPr>
                <w:rFonts w:ascii="Arial" w:hAnsi="Arial" w:cs="Arial"/>
                <w:b/>
                <w:bCs/>
                <w:color w:val="222222"/>
                <w:sz w:val="27"/>
                <w:szCs w:val="27"/>
                <w:shd w:val="clear" w:color="auto" w:fill="FFFFFF"/>
              </w:rPr>
              <w:t>block of code</w:t>
            </w:r>
            <w:r>
              <w:rPr>
                <w:rFonts w:ascii="Arial" w:hAnsi="Arial" w:cs="Arial"/>
                <w:color w:val="222222"/>
                <w:sz w:val="27"/>
                <w:szCs w:val="27"/>
                <w:shd w:val="clear" w:color="auto" w:fill="FFFFFF"/>
              </w:rPr>
              <w:t> in </w:t>
            </w:r>
            <w:r>
              <w:rPr>
                <w:rFonts w:ascii="Arial" w:hAnsi="Arial" w:cs="Arial"/>
                <w:b/>
                <w:bCs/>
                <w:color w:val="222222"/>
                <w:sz w:val="27"/>
                <w:szCs w:val="27"/>
                <w:shd w:val="clear" w:color="auto" w:fill="FFFFFF"/>
              </w:rPr>
              <w:t>Python</w:t>
            </w:r>
            <w:r>
              <w:rPr>
                <w:rFonts w:ascii="Arial" w:hAnsi="Arial" w:cs="Arial"/>
                <w:color w:val="222222"/>
                <w:sz w:val="27"/>
                <w:szCs w:val="27"/>
                <w:shd w:val="clear" w:color="auto" w:fill="FFFFFF"/>
              </w:rPr>
              <w:t>, you must indent each line/statement of the </w:t>
            </w:r>
            <w:r>
              <w:rPr>
                <w:rFonts w:ascii="Arial" w:hAnsi="Arial" w:cs="Arial"/>
                <w:b/>
                <w:bCs/>
                <w:color w:val="222222"/>
                <w:sz w:val="27"/>
                <w:szCs w:val="27"/>
                <w:shd w:val="clear" w:color="auto" w:fill="FFFFFF"/>
              </w:rPr>
              <w:t>block</w:t>
            </w:r>
            <w:r>
              <w:rPr>
                <w:rFonts w:ascii="Arial" w:hAnsi="Arial" w:cs="Arial"/>
                <w:color w:val="222222"/>
                <w:sz w:val="27"/>
                <w:szCs w:val="27"/>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How many spaces should you </w:t>
            </w:r>
            <w:proofErr w:type="gramStart"/>
            <w:r w:rsidRPr="004A722F">
              <w:rPr>
                <w:rFonts w:ascii="Arial" w:hAnsi="Arial" w:cs="Arial"/>
              </w:rPr>
              <w:t>indent ?</w:t>
            </w:r>
            <w:proofErr w:type="gramEnd"/>
          </w:p>
          <w:p w:rsidR="00BC1433" w:rsidRDefault="00BC1433" w:rsidP="00BC1433">
            <w:pPr>
              <w:rPr>
                <w:rFonts w:ascii="Arial" w:hAnsi="Arial" w:cs="Arial"/>
              </w:rPr>
            </w:pPr>
          </w:p>
        </w:tc>
        <w:tc>
          <w:tcPr>
            <w:tcW w:w="3192" w:type="dxa"/>
          </w:tcPr>
          <w:p w:rsidR="00BC1433" w:rsidRDefault="007C0E9B" w:rsidP="00DC5B02">
            <w:pPr>
              <w:rPr>
                <w:rFonts w:ascii="Arial" w:hAnsi="Arial" w:cs="Arial"/>
              </w:rPr>
            </w:pPr>
            <w:r>
              <w:rPr>
                <w:rFonts w:ascii="Arial" w:hAnsi="Arial" w:cs="Arial"/>
              </w:rPr>
              <w:t>Be consistent</w:t>
            </w:r>
          </w:p>
          <w:p w:rsidR="007C0E9B" w:rsidRDefault="007C0E9B" w:rsidP="00DC5B02">
            <w:pPr>
              <w:rPr>
                <w:rFonts w:ascii="Arial" w:hAnsi="Arial" w:cs="Arial"/>
              </w:rPr>
            </w:pPr>
            <w:r>
              <w:rPr>
                <w:rFonts w:ascii="Arial" w:hAnsi="Arial" w:cs="Arial"/>
              </w:rPr>
              <w:t>Developers generally use 4 spaces</w:t>
            </w:r>
          </w:p>
          <w:p w:rsidR="002469C4" w:rsidRDefault="002469C4" w:rsidP="00DC5B02">
            <w:pPr>
              <w:rPr>
                <w:rFonts w:ascii="Arial" w:hAnsi="Arial" w:cs="Arial"/>
              </w:rPr>
            </w:pPr>
          </w:p>
          <w:p w:rsidR="002469C4" w:rsidRDefault="002469C4" w:rsidP="00DC5B02">
            <w:pPr>
              <w:rPr>
                <w:rFonts w:ascii="Arial" w:hAnsi="Arial" w:cs="Arial"/>
              </w:rPr>
            </w:pPr>
            <w:r w:rsidRPr="007054E2">
              <w:rPr>
                <w:rFonts w:ascii="Arial" w:hAnsi="Arial" w:cs="Arial"/>
              </w:rPr>
              <w:t xml:space="preserve">Whichever indent distance </w:t>
            </w:r>
            <w:r w:rsidRPr="007054E2">
              <w:rPr>
                <w:rFonts w:ascii="Arial" w:hAnsi="Arial" w:cs="Arial"/>
              </w:rPr>
              <w:lastRenderedPageBreak/>
              <w:t>you choose, you must use this same distance consistently throughout a Python program</w:t>
            </w:r>
          </w:p>
          <w:p w:rsidR="002469C4" w:rsidRDefault="002469C4" w:rsidP="00DC5B02">
            <w:pPr>
              <w:rPr>
                <w:rFonts w:ascii="Arial" w:hAnsi="Arial" w:cs="Arial"/>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p>
          <w:p w:rsidR="002469C4" w:rsidRDefault="002469C4" w:rsidP="00DC5B02">
            <w:pPr>
              <w:rPr>
                <w:rFonts w:ascii="Arial" w:hAnsi="Arial" w:cs="Arial"/>
              </w:rPr>
            </w:pPr>
          </w:p>
          <w:p w:rsidR="002469C4" w:rsidRDefault="002469C4" w:rsidP="00DC5B02">
            <w:pPr>
              <w:rPr>
                <w:rFonts w:ascii="Arial" w:hAnsi="Arial" w:cs="Arial"/>
              </w:rPr>
            </w:pPr>
            <w:r>
              <w:rPr>
                <w:rFonts w:ascii="Arial" w:hAnsi="Arial" w:cs="Arial"/>
              </w:rPr>
              <w:t>Hell awaits you if you do this</w:t>
            </w:r>
          </w:p>
          <w:p w:rsidR="002469C4" w:rsidRDefault="002469C4" w:rsidP="00DC5B02">
            <w:pPr>
              <w:rPr>
                <w:rFonts w:ascii="Arial" w:hAnsi="Arial" w:cs="Arial"/>
              </w:rPr>
            </w:pPr>
          </w:p>
          <w:p w:rsidR="002469C4" w:rsidRDefault="002469C4" w:rsidP="00DC5B02">
            <w:pPr>
              <w:rPr>
                <w:rFonts w:ascii="Arial" w:hAnsi="Arial" w:cs="Arial"/>
              </w:rPr>
            </w:pPr>
            <w:r>
              <w:rPr>
                <w:rFonts w:ascii="Arial" w:hAnsi="Arial" w:cs="Arial"/>
              </w:rPr>
              <w:t>BTW,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8" w:name="_Toc528997710"/>
      <w:r w:rsidRPr="007054E2">
        <w:rPr>
          <w:rFonts w:ascii="Arial" w:hAnsi="Arial" w:cs="Arial"/>
        </w:rPr>
        <w:t>Iteration in Python</w:t>
      </w:r>
      <w:bookmarkEnd w:id="8"/>
    </w:p>
    <w:p w:rsidR="00FF2A36" w:rsidRDefault="00FF2A36" w:rsidP="00642ED9">
      <w:pPr>
        <w:jc w:val="both"/>
        <w:rPr>
          <w:rFonts w:ascii="Arial" w:hAnsi="Arial" w:cs="Arial"/>
        </w:rPr>
      </w:pPr>
    </w:p>
    <w:p w:rsidR="00171D6C" w:rsidRDefault="00171D6C" w:rsidP="00642ED9">
      <w:pPr>
        <w:jc w:val="both"/>
        <w:rPr>
          <w:rStyle w:val="Strong"/>
          <w:rFonts w:ascii="Lucida Sans Unicode" w:hAnsi="Lucida Sans Unicode" w:cs="Lucida Sans Unicode"/>
          <w:color w:val="000000"/>
          <w:spacing w:val="-2"/>
          <w:shd w:val="clear" w:color="auto" w:fill="FFFFFF"/>
        </w:rPr>
      </w:pPr>
      <w:r>
        <w:rPr>
          <w:rFonts w:ascii="Lucida Sans Unicode" w:hAnsi="Lucida Sans Unicode" w:cs="Lucida Sans Unicode"/>
          <w:color w:val="000000"/>
          <w:spacing w:val="-2"/>
          <w:shd w:val="clear" w:color="auto" w:fill="FFFFFF"/>
        </w:rPr>
        <w:t>Repeated execution of a set of statements is called </w:t>
      </w:r>
      <w:r>
        <w:rPr>
          <w:rStyle w:val="Strong"/>
          <w:rFonts w:ascii="Lucida Sans Unicode" w:hAnsi="Lucida Sans Unicode" w:cs="Lucida Sans Unicode"/>
          <w:color w:val="000000"/>
          <w:spacing w:val="-2"/>
          <w:shd w:val="clear" w:color="auto" w:fill="FFFFFF"/>
        </w:rPr>
        <w:t>iteration</w:t>
      </w:r>
    </w:p>
    <w:p w:rsidR="00171D6C" w:rsidRDefault="00171D6C" w:rsidP="00642ED9">
      <w:pPr>
        <w:jc w:val="both"/>
        <w:rPr>
          <w:rFonts w:ascii="Lucida Sans Unicode" w:hAnsi="Lucida Sans Unicode" w:cs="Lucida Sans Unicode"/>
          <w:color w:val="000000"/>
          <w:spacing w:val="-2"/>
          <w:shd w:val="clear" w:color="auto" w:fill="FFFFFF"/>
        </w:rPr>
      </w:pPr>
      <w:r>
        <w:rPr>
          <w:rFonts w:ascii="Lucida Sans Unicode" w:hAnsi="Lucida Sans Unicode" w:cs="Lucida Sans Unicode"/>
          <w:color w:val="000000"/>
          <w:spacing w:val="-2"/>
          <w:shd w:val="clear" w:color="auto" w:fill="FFFFFF"/>
        </w:rPr>
        <w:t>Because iteration is so common, Python provides several language features to make it easier.</w:t>
      </w:r>
    </w:p>
    <w:p w:rsidR="00171D6C" w:rsidRDefault="00171D6C" w:rsidP="00642ED9">
      <w:pPr>
        <w:jc w:val="both"/>
        <w:rPr>
          <w:rFonts w:ascii="Lucida Sans Unicode" w:hAnsi="Lucida Sans Unicode" w:cs="Lucida Sans Unicode"/>
          <w:color w:val="000000"/>
          <w:spacing w:val="-2"/>
          <w:shd w:val="clear" w:color="auto" w:fill="FFFFFF"/>
        </w:rPr>
      </w:pPr>
    </w:p>
    <w:p w:rsidR="00171D6C" w:rsidRDefault="00171D6C" w:rsidP="00642ED9">
      <w:pPr>
        <w:jc w:val="both"/>
        <w:rPr>
          <w:rFonts w:ascii="Lucida Sans Unicode" w:hAnsi="Lucida Sans Unicode" w:cs="Lucida Sans Unicode"/>
          <w:color w:val="000000"/>
          <w:spacing w:val="-2"/>
          <w:shd w:val="clear" w:color="auto" w:fill="FFFFFF"/>
        </w:rPr>
      </w:pPr>
      <w:r>
        <w:rPr>
          <w:rFonts w:ascii="Lucida Sans Unicode" w:hAnsi="Lucida Sans Unicode" w:cs="Lucida Sans Unicode"/>
          <w:color w:val="000000"/>
          <w:spacing w:val="-2"/>
          <w:shd w:val="clear" w:color="auto" w:fill="FFFFFF"/>
        </w:rPr>
        <w:t xml:space="preserve">We’ve already seen </w:t>
      </w:r>
      <w:proofErr w:type="gramStart"/>
      <w:r>
        <w:rPr>
          <w:rFonts w:ascii="Lucida Sans Unicode" w:hAnsi="Lucida Sans Unicode" w:cs="Lucida Sans Unicode"/>
          <w:color w:val="000000"/>
          <w:spacing w:val="-2"/>
          <w:shd w:val="clear" w:color="auto" w:fill="FFFFFF"/>
        </w:rPr>
        <w:t>the </w:t>
      </w:r>
      <w:proofErr w:type="spellStart"/>
      <w:r>
        <w:rPr>
          <w:rStyle w:val="pre"/>
          <w:rFonts w:ascii="Consolas" w:hAnsi="Consolas" w:cs="Courier New"/>
          <w:color w:val="333333"/>
          <w:spacing w:val="2"/>
          <w:sz w:val="23"/>
          <w:szCs w:val="23"/>
          <w:shd w:val="clear" w:color="auto" w:fill="F2F2F2"/>
        </w:rPr>
        <w:t>for</w:t>
      </w:r>
      <w:proofErr w:type="spellEnd"/>
      <w:proofErr w:type="gramEnd"/>
      <w:r>
        <w:rPr>
          <w:rFonts w:ascii="Lucida Sans Unicode" w:hAnsi="Lucida Sans Unicode" w:cs="Lucida Sans Unicode"/>
          <w:color w:val="000000"/>
          <w:spacing w:val="-2"/>
          <w:shd w:val="clear" w:color="auto" w:fill="FFFFFF"/>
        </w:rPr>
        <w:t xml:space="preserve"> statement in chapter 3. </w:t>
      </w:r>
      <w:proofErr w:type="gramStart"/>
      <w:r>
        <w:rPr>
          <w:rFonts w:ascii="Lucida Sans Unicode" w:hAnsi="Lucida Sans Unicode" w:cs="Lucida Sans Unicode"/>
          <w:color w:val="000000"/>
          <w:spacing w:val="-2"/>
          <w:shd w:val="clear" w:color="auto" w:fill="FFFFFF"/>
        </w:rPr>
        <w:t>This the</w:t>
      </w:r>
      <w:proofErr w:type="gramEnd"/>
      <w:r>
        <w:rPr>
          <w:rFonts w:ascii="Lucida Sans Unicode" w:hAnsi="Lucida Sans Unicode" w:cs="Lucida Sans Unicode"/>
          <w:color w:val="000000"/>
          <w:spacing w:val="-2"/>
          <w:shd w:val="clear" w:color="auto" w:fill="FFFFFF"/>
        </w:rPr>
        <w:t xml:space="preserve"> </w:t>
      </w:r>
      <w:proofErr w:type="spellStart"/>
      <w:r>
        <w:rPr>
          <w:rFonts w:ascii="Lucida Sans Unicode" w:hAnsi="Lucida Sans Unicode" w:cs="Lucida Sans Unicode"/>
          <w:color w:val="000000"/>
          <w:spacing w:val="-2"/>
          <w:shd w:val="clear" w:color="auto" w:fill="FFFFFF"/>
        </w:rPr>
        <w:t>the</w:t>
      </w:r>
      <w:proofErr w:type="spellEnd"/>
      <w:r>
        <w:rPr>
          <w:rFonts w:ascii="Lucida Sans Unicode" w:hAnsi="Lucida Sans Unicode" w:cs="Lucida Sans Unicode"/>
          <w:color w:val="000000"/>
          <w:spacing w:val="-2"/>
          <w:shd w:val="clear" w:color="auto" w:fill="FFFFFF"/>
        </w:rPr>
        <w:t xml:space="preserve"> form of iteration you’ll likely be using most often. But in this chapter we’ve going to look at the </w:t>
      </w:r>
      <w:r>
        <w:rPr>
          <w:rStyle w:val="pre"/>
          <w:rFonts w:ascii="Consolas" w:hAnsi="Consolas" w:cs="Courier New"/>
          <w:color w:val="333333"/>
          <w:spacing w:val="2"/>
          <w:sz w:val="23"/>
          <w:szCs w:val="23"/>
          <w:shd w:val="clear" w:color="auto" w:fill="F2F2F2"/>
        </w:rPr>
        <w:t>while</w:t>
      </w:r>
      <w:r>
        <w:rPr>
          <w:rFonts w:ascii="Lucida Sans Unicode" w:hAnsi="Lucida Sans Unicode" w:cs="Lucida Sans Unicode"/>
          <w:color w:val="000000"/>
          <w:spacing w:val="-2"/>
          <w:shd w:val="clear" w:color="auto" w:fill="FFFFFF"/>
        </w:rPr>
        <w:t> statement — another way to have your program do iteration, useful in slightly different circumstances.</w:t>
      </w:r>
    </w:p>
    <w:p w:rsidR="00171D6C" w:rsidRDefault="00171D6C" w:rsidP="00642ED9">
      <w:pPr>
        <w:jc w:val="both"/>
        <w:rPr>
          <w:rFonts w:ascii="Lucida Sans Unicode" w:hAnsi="Lucida Sans Unicode" w:cs="Lucida Sans Unicode"/>
          <w:color w:val="000000"/>
          <w:spacing w:val="-2"/>
          <w:shd w:val="clear" w:color="auto" w:fill="FFFFFF"/>
        </w:rPr>
      </w:pPr>
    </w:p>
    <w:p w:rsidR="00171D6C" w:rsidRDefault="00171D6C" w:rsidP="00642ED9">
      <w:pPr>
        <w:jc w:val="both"/>
        <w:rPr>
          <w:rFonts w:ascii="Lucida Sans Unicode" w:hAnsi="Lucida Sans Unicode" w:cs="Lucida Sans Unicode"/>
          <w:color w:val="000000"/>
          <w:spacing w:val="-2"/>
          <w:shd w:val="clear" w:color="auto" w:fill="FFFFFF"/>
        </w:rPr>
      </w:pPr>
      <w:r>
        <w:rPr>
          <w:rFonts w:ascii="Lucida Sans Unicode" w:hAnsi="Lucida Sans Unicode" w:cs="Lucida Sans Unicode"/>
          <w:color w:val="000000"/>
          <w:spacing w:val="-2"/>
          <w:shd w:val="clear" w:color="auto" w:fill="FFFFFF"/>
        </w:rPr>
        <w:t>Running through all the items in a list is called </w:t>
      </w:r>
      <w:r>
        <w:rPr>
          <w:rStyle w:val="Strong"/>
          <w:rFonts w:ascii="Lucida Sans Unicode" w:hAnsi="Lucida Sans Unicode" w:cs="Lucida Sans Unicode"/>
          <w:color w:val="000000"/>
          <w:spacing w:val="-2"/>
          <w:shd w:val="clear" w:color="auto" w:fill="FFFFFF"/>
        </w:rPr>
        <w:t>traversing</w:t>
      </w:r>
      <w:r>
        <w:rPr>
          <w:rFonts w:ascii="Lucida Sans Unicode" w:hAnsi="Lucida Sans Unicode" w:cs="Lucida Sans Unicode"/>
          <w:color w:val="000000"/>
          <w:spacing w:val="-2"/>
          <w:shd w:val="clear" w:color="auto" w:fill="FFFFFF"/>
        </w:rPr>
        <w:t> the list, or </w:t>
      </w:r>
      <w:r>
        <w:rPr>
          <w:rStyle w:val="Strong"/>
          <w:rFonts w:ascii="Lucida Sans Unicode" w:hAnsi="Lucida Sans Unicode" w:cs="Lucida Sans Unicode"/>
          <w:color w:val="000000"/>
          <w:spacing w:val="-2"/>
          <w:shd w:val="clear" w:color="auto" w:fill="FFFFFF"/>
        </w:rPr>
        <w:t>traversal</w:t>
      </w:r>
      <w:r>
        <w:rPr>
          <w:rFonts w:ascii="Lucida Sans Unicode" w:hAnsi="Lucida Sans Unicode" w:cs="Lucida Sans Unicode"/>
          <w:color w:val="000000"/>
          <w:spacing w:val="-2"/>
          <w:shd w:val="clear" w:color="auto" w:fill="FFFFFF"/>
        </w:rPr>
        <w:t>.</w:t>
      </w:r>
    </w:p>
    <w:p w:rsidR="009964A4" w:rsidRDefault="009964A4" w:rsidP="00642ED9">
      <w:pPr>
        <w:jc w:val="both"/>
        <w:rPr>
          <w:rFonts w:ascii="Lucida Sans Unicode" w:hAnsi="Lucida Sans Unicode" w:cs="Lucida Sans Unicode"/>
          <w:color w:val="000000"/>
          <w:spacing w:val="-2"/>
          <w:shd w:val="clear" w:color="auto" w:fill="FFFFFF"/>
        </w:rPr>
      </w:pPr>
    </w:p>
    <w:p w:rsidR="009964A4" w:rsidRDefault="009964A4" w:rsidP="009964A4">
      <w:pPr>
        <w:pStyle w:val="first"/>
        <w:pBdr>
          <w:bottom w:val="single" w:sz="6" w:space="1" w:color="86989B"/>
        </w:pBdr>
        <w:shd w:val="clear" w:color="auto" w:fill="AFC1C4"/>
        <w:spacing w:before="0" w:beforeAutospacing="0" w:after="0" w:afterAutospacing="0"/>
        <w:rPr>
          <w:rFonts w:ascii="Lucida Sans Unicode" w:hAnsi="Lucida Sans Unicode" w:cs="Lucida Sans Unicode"/>
          <w:b/>
          <w:bCs/>
          <w:color w:val="FFFFFF"/>
          <w:spacing w:val="-2"/>
          <w:sz w:val="20"/>
          <w:szCs w:val="20"/>
        </w:rPr>
      </w:pPr>
      <w:r>
        <w:rPr>
          <w:rFonts w:ascii="Lucida Sans Unicode" w:hAnsi="Lucida Sans Unicode" w:cs="Lucida Sans Unicode"/>
          <w:b/>
          <w:bCs/>
          <w:color w:val="FFFFFF"/>
          <w:spacing w:val="-2"/>
          <w:sz w:val="20"/>
          <w:szCs w:val="20"/>
        </w:rPr>
        <w:t>Choosing between </w:t>
      </w:r>
      <w:proofErr w:type="spellStart"/>
      <w:r>
        <w:rPr>
          <w:rStyle w:val="pre"/>
          <w:rFonts w:ascii="Consolas" w:eastAsiaTheme="majorEastAsia" w:hAnsi="Consolas" w:cs="Courier New"/>
          <w:b/>
          <w:bCs/>
          <w:color w:val="333333"/>
          <w:spacing w:val="2"/>
          <w:sz w:val="19"/>
          <w:szCs w:val="19"/>
          <w:shd w:val="clear" w:color="auto" w:fill="F2F2F2"/>
        </w:rPr>
        <w:t>for</w:t>
      </w:r>
      <w:proofErr w:type="spellEnd"/>
      <w:r>
        <w:rPr>
          <w:rFonts w:ascii="Lucida Sans Unicode" w:hAnsi="Lucida Sans Unicode" w:cs="Lucida Sans Unicode"/>
          <w:b/>
          <w:bCs/>
          <w:color w:val="FFFFFF"/>
          <w:spacing w:val="-2"/>
          <w:sz w:val="20"/>
          <w:szCs w:val="20"/>
        </w:rPr>
        <w:t> and </w:t>
      </w:r>
      <w:r>
        <w:rPr>
          <w:rStyle w:val="pre"/>
          <w:rFonts w:ascii="Consolas" w:eastAsiaTheme="majorEastAsia" w:hAnsi="Consolas" w:cs="Courier New"/>
          <w:b/>
          <w:bCs/>
          <w:color w:val="333333"/>
          <w:spacing w:val="2"/>
          <w:sz w:val="19"/>
          <w:szCs w:val="19"/>
          <w:shd w:val="clear" w:color="auto" w:fill="F2F2F2"/>
        </w:rPr>
        <w:t>while</w:t>
      </w:r>
    </w:p>
    <w:p w:rsidR="009964A4" w:rsidRDefault="009964A4" w:rsidP="009964A4">
      <w:pPr>
        <w:pStyle w:val="NormalWeb"/>
        <w:spacing w:before="120" w:beforeAutospacing="0" w:after="120" w:afterAutospacing="0"/>
        <w:ind w:left="240" w:right="24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Use </w:t>
      </w:r>
      <w:proofErr w:type="gramStart"/>
      <w:r>
        <w:rPr>
          <w:rFonts w:ascii="Lucida Sans Unicode" w:hAnsi="Lucida Sans Unicode" w:cs="Lucida Sans Unicode"/>
          <w:color w:val="000000"/>
          <w:spacing w:val="-2"/>
          <w:sz w:val="20"/>
          <w:szCs w:val="20"/>
        </w:rPr>
        <w:t>a </w:t>
      </w:r>
      <w:r>
        <w:rPr>
          <w:rStyle w:val="pre"/>
          <w:rFonts w:ascii="Consolas" w:eastAsiaTheme="majorEastAsia" w:hAnsi="Consolas" w:cs="Courier New"/>
          <w:color w:val="333333"/>
          <w:spacing w:val="2"/>
          <w:sz w:val="19"/>
          <w:szCs w:val="19"/>
          <w:shd w:val="clear" w:color="auto" w:fill="F2F2F2"/>
        </w:rPr>
        <w:t>for</w:t>
      </w:r>
      <w:proofErr w:type="gramEnd"/>
      <w:r>
        <w:rPr>
          <w:rFonts w:ascii="Lucida Sans Unicode" w:hAnsi="Lucida Sans Unicode" w:cs="Lucida Sans Unicode"/>
          <w:color w:val="000000"/>
          <w:spacing w:val="-2"/>
          <w:sz w:val="20"/>
          <w:szCs w:val="20"/>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9964A4" w:rsidRDefault="009964A4" w:rsidP="009964A4">
      <w:pPr>
        <w:pStyle w:val="NormalWeb"/>
        <w:spacing w:before="120" w:beforeAutospacing="0" w:after="120" w:afterAutospacing="0"/>
        <w:ind w:left="240" w:right="24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lastRenderedPageBreak/>
        <w:t>So any problem like “iterate this weather model for 1000 cycles”, or “search this list of words”, “find all prime numbers up to 10000” suggest that a </w:t>
      </w:r>
      <w:r>
        <w:rPr>
          <w:rStyle w:val="pre"/>
          <w:rFonts w:ascii="Consolas" w:eastAsiaTheme="majorEastAsia" w:hAnsi="Consolas" w:cs="Courier New"/>
          <w:color w:val="333333"/>
          <w:spacing w:val="2"/>
          <w:sz w:val="19"/>
          <w:szCs w:val="19"/>
          <w:shd w:val="clear" w:color="auto" w:fill="F2F2F2"/>
        </w:rPr>
        <w:t>for</w:t>
      </w:r>
      <w:r>
        <w:rPr>
          <w:rFonts w:ascii="Lucida Sans Unicode" w:hAnsi="Lucida Sans Unicode" w:cs="Lucida Sans Unicode"/>
          <w:color w:val="000000"/>
          <w:spacing w:val="-2"/>
          <w:sz w:val="20"/>
          <w:szCs w:val="20"/>
        </w:rPr>
        <w:t> loop is best.</w:t>
      </w:r>
    </w:p>
    <w:p w:rsidR="009964A4" w:rsidRDefault="009964A4" w:rsidP="009964A4">
      <w:pPr>
        <w:pStyle w:val="NormalWeb"/>
        <w:spacing w:before="120" w:beforeAutospacing="0" w:after="120" w:afterAutospacing="0"/>
        <w:ind w:left="240" w:right="24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By contrast, if you are required to repeat some computation until some condition is met, and you cannot calculate in advance when (of if) this will happen, as we did in this 3n + 1 problem, you’ll need a </w:t>
      </w:r>
      <w:r>
        <w:rPr>
          <w:rStyle w:val="pre"/>
          <w:rFonts w:ascii="Consolas" w:eastAsiaTheme="majorEastAsia" w:hAnsi="Consolas" w:cs="Courier New"/>
          <w:color w:val="333333"/>
          <w:spacing w:val="2"/>
          <w:sz w:val="19"/>
          <w:szCs w:val="19"/>
          <w:shd w:val="clear" w:color="auto" w:fill="F2F2F2"/>
        </w:rPr>
        <w:t>while</w:t>
      </w:r>
      <w:r>
        <w:rPr>
          <w:rFonts w:ascii="Lucida Sans Unicode" w:hAnsi="Lucida Sans Unicode" w:cs="Lucida Sans Unicode"/>
          <w:color w:val="000000"/>
          <w:spacing w:val="-2"/>
          <w:sz w:val="20"/>
          <w:szCs w:val="20"/>
        </w:rPr>
        <w:t> loop.</w:t>
      </w:r>
    </w:p>
    <w:p w:rsidR="009964A4" w:rsidRDefault="009964A4" w:rsidP="009964A4">
      <w:pPr>
        <w:pStyle w:val="last"/>
        <w:spacing w:before="120" w:beforeAutospacing="0" w:after="120" w:afterAutospacing="0"/>
        <w:ind w:left="240" w:right="24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We call the first case </w:t>
      </w:r>
      <w:r>
        <w:rPr>
          <w:rStyle w:val="Strong"/>
          <w:rFonts w:ascii="Lucida Sans Unicode" w:eastAsiaTheme="majorEastAsia" w:hAnsi="Lucida Sans Unicode" w:cs="Lucida Sans Unicode"/>
          <w:color w:val="000000"/>
          <w:spacing w:val="-2"/>
          <w:sz w:val="20"/>
          <w:szCs w:val="20"/>
        </w:rPr>
        <w:t>definite iteration</w:t>
      </w:r>
      <w:r>
        <w:rPr>
          <w:rFonts w:ascii="Lucida Sans Unicode" w:hAnsi="Lucida Sans Unicode" w:cs="Lucida Sans Unicode"/>
          <w:color w:val="000000"/>
          <w:spacing w:val="-2"/>
          <w:sz w:val="20"/>
          <w:szCs w:val="20"/>
        </w:rPr>
        <w:t> — we know ahead of time some definite bounds for what is needed. The latter case is called </w:t>
      </w:r>
      <w:r>
        <w:rPr>
          <w:rStyle w:val="Strong"/>
          <w:rFonts w:ascii="Lucida Sans Unicode" w:eastAsiaTheme="majorEastAsia" w:hAnsi="Lucida Sans Unicode" w:cs="Lucida Sans Unicode"/>
          <w:color w:val="000000"/>
          <w:spacing w:val="-2"/>
          <w:sz w:val="20"/>
          <w:szCs w:val="20"/>
        </w:rPr>
        <w:t>indefinite iteration</w:t>
      </w:r>
      <w:r>
        <w:rPr>
          <w:rFonts w:ascii="Lucida Sans Unicode" w:hAnsi="Lucida Sans Unicode" w:cs="Lucida Sans Unicode"/>
          <w:color w:val="000000"/>
          <w:spacing w:val="-2"/>
          <w:sz w:val="20"/>
          <w:szCs w:val="20"/>
        </w:rPr>
        <w:t> — we’re not sure how many iterations we’ll need — we cannot even establish an upper bound!</w:t>
      </w:r>
    </w:p>
    <w:p w:rsidR="009964A4" w:rsidRPr="007054E2" w:rsidRDefault="009964A4" w:rsidP="00642ED9">
      <w:pPr>
        <w:jc w:val="both"/>
        <w:rPr>
          <w:rFonts w:ascii="Arial" w:hAnsi="Arial" w:cs="Arial"/>
        </w:rPr>
      </w:pPr>
    </w:p>
    <w:sectPr w:rsidR="009964A4" w:rsidRPr="007054E2"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383A7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E4A7A"/>
    <w:rsid w:val="00002230"/>
    <w:rsid w:val="000346B5"/>
    <w:rsid w:val="000540B0"/>
    <w:rsid w:val="000817BB"/>
    <w:rsid w:val="00171D6C"/>
    <w:rsid w:val="00231538"/>
    <w:rsid w:val="002345F4"/>
    <w:rsid w:val="00243446"/>
    <w:rsid w:val="002469C4"/>
    <w:rsid w:val="00270DB6"/>
    <w:rsid w:val="00286066"/>
    <w:rsid w:val="00292FFE"/>
    <w:rsid w:val="002A3DE4"/>
    <w:rsid w:val="002B6130"/>
    <w:rsid w:val="002F3CE0"/>
    <w:rsid w:val="00372FF7"/>
    <w:rsid w:val="0038180F"/>
    <w:rsid w:val="00392077"/>
    <w:rsid w:val="003A797B"/>
    <w:rsid w:val="004106F0"/>
    <w:rsid w:val="00453972"/>
    <w:rsid w:val="004A722F"/>
    <w:rsid w:val="004E4A7A"/>
    <w:rsid w:val="00512B55"/>
    <w:rsid w:val="005647BA"/>
    <w:rsid w:val="005B0F2B"/>
    <w:rsid w:val="00642ED9"/>
    <w:rsid w:val="0070030D"/>
    <w:rsid w:val="007054E2"/>
    <w:rsid w:val="007C0E9B"/>
    <w:rsid w:val="007D57B7"/>
    <w:rsid w:val="00813746"/>
    <w:rsid w:val="008454DB"/>
    <w:rsid w:val="008A5057"/>
    <w:rsid w:val="00904557"/>
    <w:rsid w:val="009451C8"/>
    <w:rsid w:val="009964A4"/>
    <w:rsid w:val="009964F1"/>
    <w:rsid w:val="009D0472"/>
    <w:rsid w:val="009E5D75"/>
    <w:rsid w:val="00A24FE1"/>
    <w:rsid w:val="00A53344"/>
    <w:rsid w:val="00AF2CEC"/>
    <w:rsid w:val="00BB4162"/>
    <w:rsid w:val="00BC1433"/>
    <w:rsid w:val="00BE643E"/>
    <w:rsid w:val="00C22EE9"/>
    <w:rsid w:val="00C40E39"/>
    <w:rsid w:val="00DC5B02"/>
    <w:rsid w:val="00E8114B"/>
    <w:rsid w:val="00E85597"/>
    <w:rsid w:val="00EC3903"/>
    <w:rsid w:val="00ED0507"/>
    <w:rsid w:val="00F41B53"/>
    <w:rsid w:val="00F702EA"/>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E514D-3C74-4F74-A7C3-A9630E34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2018-11-01T16:16:00Z</dcterms:created>
  <dcterms:modified xsi:type="dcterms:W3CDTF">2018-11-03T09:02:00Z</dcterms:modified>
</cp:coreProperties>
</file>